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62" w:rsidRPr="008D7F42" w:rsidRDefault="00AF7962" w:rsidP="00AF7962">
      <w:pPr>
        <w:spacing w:line="360" w:lineRule="auto"/>
        <w:jc w:val="both"/>
      </w:pPr>
      <w:r w:rsidRPr="008D7F42">
        <w:rPr>
          <w:rFonts w:hint="eastAsia"/>
          <w:b/>
        </w:rPr>
        <w:t xml:space="preserve">Table S1. </w:t>
      </w:r>
      <w:bookmarkStart w:id="0" w:name="OLE_LINK5"/>
      <w:r w:rsidR="00F60F14" w:rsidRPr="008D7F42">
        <w:t>D</w:t>
      </w:r>
      <w:r w:rsidRPr="008D7F42">
        <w:rPr>
          <w:rFonts w:hint="eastAsia"/>
        </w:rPr>
        <w:t xml:space="preserve">ifferentially expressed proteins </w:t>
      </w:r>
      <w:bookmarkEnd w:id="0"/>
      <w:r w:rsidRPr="008D7F42">
        <w:rPr>
          <w:rFonts w:hint="eastAsia"/>
        </w:rPr>
        <w:t>in ARV-infected DF-1 cells identified by MALDI-TOF MS.</w:t>
      </w:r>
    </w:p>
    <w:p w:rsidR="00AF7962" w:rsidRPr="008D7F42" w:rsidRDefault="00AF7962"/>
    <w:p w:rsidR="00AF7962" w:rsidRPr="008D7F42" w:rsidRDefault="00AF7962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B86CB9" w:rsidRPr="008D7F42" w:rsidTr="00CD41AA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Spot</w:t>
            </w:r>
            <w:r w:rsidR="00F159F7" w:rsidRPr="008D7F42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="00F159F7"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n</w:t>
            </w:r>
            <w:r w:rsidR="0099171C" w:rsidRPr="008D7F42">
              <w:rPr>
                <w:b/>
                <w:bCs/>
                <w:kern w:val="0"/>
                <w:sz w:val="16"/>
                <w:szCs w:val="16"/>
              </w:rPr>
              <w:t>umber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147AE4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Accession </w:t>
            </w:r>
            <w:proofErr w:type="spellStart"/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n</w:t>
            </w:r>
            <w:r w:rsidR="0099171C" w:rsidRPr="008D7F42">
              <w:rPr>
                <w:b/>
                <w:bCs/>
                <w:kern w:val="0"/>
                <w:sz w:val="16"/>
                <w:szCs w:val="16"/>
              </w:rPr>
              <w:t>umber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P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rotein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559A" w:rsidRDefault="00C92630" w:rsidP="006D559A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D7F42">
              <w:rPr>
                <w:b/>
                <w:bCs/>
                <w:kern w:val="0"/>
                <w:sz w:val="16"/>
                <w:szCs w:val="16"/>
              </w:rPr>
              <w:t>A</w:t>
            </w:r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bbr</w:t>
            </w:r>
            <w:r w:rsidR="0099171C" w:rsidRPr="008D7F42">
              <w:rPr>
                <w:b/>
                <w:bCs/>
                <w:kern w:val="0"/>
                <w:sz w:val="16"/>
                <w:szCs w:val="16"/>
              </w:rPr>
              <w:t>eviation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D7F42">
              <w:rPr>
                <w:b/>
                <w:bCs/>
                <w:kern w:val="0"/>
                <w:sz w:val="16"/>
                <w:szCs w:val="16"/>
              </w:rPr>
              <w:t>MW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b/>
                <w:bCs/>
                <w:kern w:val="0"/>
                <w:sz w:val="16"/>
                <w:szCs w:val="16"/>
              </w:rPr>
              <w:t>p</w:t>
            </w:r>
            <w:r w:rsidRPr="008D7F42">
              <w:rPr>
                <w:b/>
                <w:bCs/>
                <w:i/>
                <w:iCs/>
                <w:kern w:val="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proofErr w:type="spellStart"/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C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overage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S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core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559A" w:rsidRDefault="00C92630" w:rsidP="006D559A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D7F42">
              <w:rPr>
                <w:b/>
                <w:bCs/>
                <w:kern w:val="0"/>
                <w:sz w:val="16"/>
                <w:szCs w:val="16"/>
              </w:rPr>
              <w:t>No. peptides match/supplied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P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eptide sequence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6500B2">
            <w:pPr>
              <w:widowControl/>
              <w:ind w:rightChars="19" w:right="46"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r w:rsidRPr="008D7F42">
              <w:rPr>
                <w:b/>
                <w:bCs/>
                <w:kern w:val="0"/>
                <w:sz w:val="16"/>
                <w:szCs w:val="16"/>
              </w:rPr>
              <w:t>24</w:t>
            </w:r>
            <w:r w:rsidR="00E21FFB" w:rsidRPr="008D7F42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h</w:t>
            </w:r>
            <w:r w:rsidR="00B86CB9">
              <w:rPr>
                <w:b/>
                <w:bCs/>
                <w:kern w:val="0"/>
                <w:sz w:val="16"/>
                <w:szCs w:val="16"/>
              </w:rPr>
              <w:t>/</w:t>
            </w:r>
            <w:proofErr w:type="spellStart"/>
            <w:r w:rsidR="00B86CB9">
              <w:rPr>
                <w:rFonts w:hint="eastAsia"/>
                <w:b/>
                <w:bCs/>
                <w:kern w:val="0"/>
                <w:sz w:val="16"/>
                <w:szCs w:val="16"/>
              </w:rPr>
              <w:t>Mock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r w:rsidRPr="008D7F42">
              <w:rPr>
                <w:b/>
                <w:bCs/>
                <w:kern w:val="0"/>
                <w:sz w:val="16"/>
                <w:szCs w:val="16"/>
              </w:rPr>
              <w:t>48</w:t>
            </w:r>
            <w:r w:rsidR="00E21FFB" w:rsidRPr="008D7F42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h</w:t>
            </w:r>
            <w:r w:rsidR="00B86CB9">
              <w:rPr>
                <w:b/>
                <w:bCs/>
                <w:kern w:val="0"/>
                <w:sz w:val="16"/>
                <w:szCs w:val="16"/>
              </w:rPr>
              <w:t>/</w:t>
            </w:r>
            <w:proofErr w:type="spellStart"/>
            <w:r w:rsidR="00B86CB9">
              <w:rPr>
                <w:rFonts w:hint="eastAsia"/>
                <w:b/>
                <w:bCs/>
                <w:kern w:val="0"/>
                <w:sz w:val="16"/>
                <w:szCs w:val="16"/>
              </w:rPr>
              <w:t>Mock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B86CB9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r w:rsidRPr="008D7F42">
              <w:rPr>
                <w:b/>
                <w:bCs/>
                <w:kern w:val="0"/>
                <w:sz w:val="16"/>
                <w:szCs w:val="16"/>
              </w:rPr>
              <w:t>72</w:t>
            </w:r>
            <w:r w:rsidR="00E21FFB" w:rsidRPr="008D7F42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h/</w:t>
            </w:r>
            <w:proofErr w:type="spellStart"/>
            <w:r w:rsidR="00B86CB9">
              <w:rPr>
                <w:rFonts w:hint="eastAsia"/>
                <w:b/>
                <w:bCs/>
                <w:kern w:val="0"/>
                <w:sz w:val="16"/>
                <w:szCs w:val="16"/>
              </w:rPr>
              <w:t>Mock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proofErr w:type="spellStart"/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L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ocation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  <w:vertAlign w:val="superscript"/>
              </w:rPr>
            </w:pPr>
            <w:proofErr w:type="spellStart"/>
            <w:r w:rsidRPr="008D7F42">
              <w:rPr>
                <w:rFonts w:hint="eastAsia"/>
                <w:b/>
                <w:bCs/>
                <w:kern w:val="0"/>
                <w:sz w:val="16"/>
                <w:szCs w:val="16"/>
              </w:rPr>
              <w:t>F</w:t>
            </w:r>
            <w:r w:rsidRPr="008D7F42">
              <w:rPr>
                <w:b/>
                <w:bCs/>
                <w:kern w:val="0"/>
                <w:sz w:val="16"/>
                <w:szCs w:val="16"/>
              </w:rPr>
              <w:t>unction</w:t>
            </w:r>
            <w:r w:rsidR="002B4E1E" w:rsidRPr="008D7F42">
              <w:rPr>
                <w:rFonts w:hint="eastAsia"/>
                <w:b/>
                <w:bCs/>
                <w:kern w:val="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</w:tr>
      <w:tr w:rsidR="00F66910" w:rsidRPr="008D7F42" w:rsidTr="00502C7B">
        <w:trPr>
          <w:trHeight w:val="450"/>
        </w:trPr>
        <w:tc>
          <w:tcPr>
            <w:tcW w:w="59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1745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gi|68564977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vAlign w:val="bottom"/>
          </w:tcPr>
          <w:p w:rsidR="000A5CA1" w:rsidRDefault="006D559A" w:rsidP="00DF3F81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B86CB9">
              <w:rPr>
                <w:smallCaps/>
                <w:kern w:val="0"/>
                <w:sz w:val="16"/>
                <w:szCs w:val="16"/>
              </w:rPr>
              <w:t>d</w:t>
            </w:r>
            <w:r w:rsidR="00C92630" w:rsidRPr="008D7F42">
              <w:rPr>
                <w:kern w:val="0"/>
                <w:sz w:val="16"/>
                <w:szCs w:val="16"/>
              </w:rPr>
              <w:t>-</w:t>
            </w:r>
            <w:r w:rsidR="00031653" w:rsidRPr="008D7F42">
              <w:rPr>
                <w:kern w:val="0"/>
                <w:sz w:val="16"/>
                <w:szCs w:val="16"/>
              </w:rPr>
              <w:sym w:font="Symbol" w:char="F062"/>
            </w:r>
            <w:r w:rsidR="00DF3F81">
              <w:rPr>
                <w:rFonts w:hint="eastAsia"/>
                <w:kern w:val="0"/>
                <w:sz w:val="16"/>
                <w:szCs w:val="16"/>
              </w:rPr>
              <w:t>-</w:t>
            </w:r>
            <w:proofErr w:type="spellStart"/>
            <w:r w:rsidR="00031653" w:rsidRPr="008D7F42">
              <w:rPr>
                <w:kern w:val="0"/>
                <w:sz w:val="16"/>
                <w:szCs w:val="16"/>
              </w:rPr>
              <w:t>H</w:t>
            </w:r>
            <w:r w:rsidR="00C92630" w:rsidRPr="008D7F42">
              <w:rPr>
                <w:kern w:val="0"/>
                <w:sz w:val="16"/>
                <w:szCs w:val="16"/>
              </w:rPr>
              <w:t>ydroxybutyrate</w:t>
            </w:r>
            <w:proofErr w:type="spellEnd"/>
            <w:r w:rsidR="00C92630"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="00C92630" w:rsidRPr="008D7F42">
              <w:rPr>
                <w:kern w:val="0"/>
                <w:sz w:val="16"/>
                <w:szCs w:val="16"/>
              </w:rPr>
              <w:t>dehydrogenase</w:t>
            </w:r>
            <w:proofErr w:type="spellEnd"/>
            <w:r w:rsidR="00C92630" w:rsidRPr="008D7F42">
              <w:rPr>
                <w:kern w:val="0"/>
                <w:sz w:val="16"/>
                <w:szCs w:val="16"/>
              </w:rPr>
              <w:t>, mitochondrial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BDH1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38611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8.37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22%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71/69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7/25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KYFDEQVSK,FGVEAFSDCLR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1.24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6500B2">
            <w:pPr>
              <w:widowControl/>
              <w:ind w:rightChars="-39" w:right="-94"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1.87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R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edox regulation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gi|82233783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Peroxiredoxin-6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PRDX6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25075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37%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112/69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LSILYPATTGR,DFTPVCTTELGR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2.11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R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edox regulation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1957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</w:t>
            </w:r>
            <w:r w:rsidRPr="008D7F42">
              <w:rPr>
                <w:rFonts w:hint="eastAsia"/>
                <w:kern w:val="0"/>
                <w:sz w:val="16"/>
                <w:szCs w:val="16"/>
              </w:rPr>
              <w:t>118084003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S</w:t>
            </w:r>
            <w:r w:rsidRPr="008D7F42">
              <w:rPr>
                <w:rFonts w:hint="eastAsia"/>
                <w:kern w:val="0"/>
                <w:sz w:val="16"/>
                <w:szCs w:val="16"/>
              </w:rPr>
              <w:t xml:space="preserve">imilar to MGC82793 protein </w:t>
            </w:r>
            <w:proofErr w:type="spellStart"/>
            <w:r w:rsidRPr="008D7F42">
              <w:rPr>
                <w:rFonts w:hint="eastAsia"/>
                <w:kern w:val="0"/>
                <w:sz w:val="16"/>
                <w:szCs w:val="16"/>
              </w:rPr>
              <w:t>isoform</w:t>
            </w:r>
            <w:proofErr w:type="spellEnd"/>
            <w:r w:rsidRPr="008D7F42">
              <w:rPr>
                <w:rFonts w:hint="eastAsia"/>
                <w:kern w:val="0"/>
                <w:sz w:val="16"/>
                <w:szCs w:val="16"/>
              </w:rPr>
              <w:t xml:space="preserve"> 1= </w:t>
            </w:r>
            <w:proofErr w:type="spellStart"/>
            <w:r w:rsidRPr="008D7F42">
              <w:rPr>
                <w:rFonts w:hint="eastAsia"/>
                <w:kern w:val="0"/>
                <w:sz w:val="16"/>
                <w:szCs w:val="16"/>
              </w:rPr>
              <w:t>peroxiredoxin</w:t>
            </w:r>
            <w:proofErr w:type="spellEnd"/>
            <w:r w:rsidRPr="008D7F42">
              <w:rPr>
                <w:rFonts w:hint="eastAsia"/>
                <w:kern w:val="0"/>
                <w:sz w:val="16"/>
                <w:szCs w:val="16"/>
              </w:rPr>
              <w:t xml:space="preserve"> 4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PRDX4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30108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5.94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38%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120/72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9/16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VPVTDHSLHLSQAK,GLFIIDDKR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1.07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1.06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1.79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R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edox regulation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1804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gi|46048903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Voltage-dependent anion channel 2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VDAC2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30293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8.61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45%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112/72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10/35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YKLDSTASISAK,NNFSVGYK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2.99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</w:t>
            </w:r>
            <w:r w:rsidR="00C92630" w:rsidRPr="008D7F42">
              <w:rPr>
                <w:kern w:val="0"/>
                <w:sz w:val="16"/>
                <w:szCs w:val="16"/>
              </w:rPr>
              <w:t>poptosis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1820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gi|76443696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Voltage-dependent anion channel 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VDAC1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30744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6.85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48%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138/72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10/37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LTFDSSFSPNTGK,VTQSNFAVGYK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2.26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</w:t>
            </w:r>
            <w:r w:rsidR="00C92630" w:rsidRPr="008D7F42">
              <w:rPr>
                <w:kern w:val="0"/>
                <w:sz w:val="16"/>
                <w:szCs w:val="16"/>
              </w:rPr>
              <w:t>poptosis</w:t>
            </w:r>
          </w:p>
        </w:tc>
      </w:tr>
      <w:tr w:rsidR="00F66910" w:rsidRPr="008D7F42" w:rsidTr="00502C7B">
        <w:trPr>
          <w:trHeight w:val="450"/>
        </w:trPr>
        <w:tc>
          <w:tcPr>
            <w:tcW w:w="59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gi|50403716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Vinculin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VCL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125052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5.43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14%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68/61</w:t>
            </w:r>
          </w:p>
        </w:tc>
        <w:tc>
          <w:tcPr>
            <w:tcW w:w="116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13/35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GILSGTSDLLLTFDEAEVR,DPNAPPGDAGEQAIR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2.98</w:t>
            </w:r>
          </w:p>
        </w:tc>
        <w:tc>
          <w:tcPr>
            <w:tcW w:w="1343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</w:tr>
    </w:tbl>
    <w:p w:rsidR="000F11B0" w:rsidRDefault="000F11B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gi|138534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Vimentin</w:t>
            </w:r>
            <w:proofErr w:type="spellEnd"/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VIM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53167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21%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92/62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MFGGGSRPSSGTR,EMEENFAVEAANYQDTIGR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2.52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1.85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gi|138535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Vimentin</w:t>
            </w:r>
            <w:proofErr w:type="spellEnd"/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VIM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53167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72/69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12/45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INMPIPTFASLNLR,FADLSEAANR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3.52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3.51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2.43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1206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gi|1703121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Actin, cytoplasmic type 5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ACTG1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42151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87/69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11/35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AGFAGDDAPR,QEYDESGPSIVHR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1.57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gi|68566062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Protein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syndesmos</w:t>
            </w:r>
            <w:proofErr w:type="spellEnd"/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SDOS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33446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36%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112/69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15/42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VVAHLYAR,DHGLEVMGMVR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17.53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ytoskeleton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gi|60390179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Microtubule-associated protein RP/EB family member 1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MAPRE1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29296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164/69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13/34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FQDNFEFVQWFK,ERDFYFGK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2.13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</w:tr>
    </w:tbl>
    <w:p w:rsidR="00502C7B" w:rsidRDefault="00502C7B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gi|115597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F-actin-capping protein subunit 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2"/>
            </w:r>
            <w:r w:rsidRPr="008D7F42">
              <w:rPr>
                <w:kern w:val="0"/>
                <w:sz w:val="16"/>
                <w:szCs w:val="16"/>
              </w:rPr>
              <w:t xml:space="preserve"> isoforms 1 and 2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CAPZB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31573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147/69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15/38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LEVEANNAFDQYR,RLPPQQIEK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1.51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ytoskeleton</w:t>
            </w:r>
          </w:p>
        </w:tc>
      </w:tr>
      <w:tr w:rsidR="00F66910" w:rsidRPr="008D7F42" w:rsidTr="00502C7B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2074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gi|1174624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Translationally</w:t>
            </w:r>
            <w:proofErr w:type="spellEnd"/>
            <w:r w:rsidR="0081520A" w:rsidRPr="008D7F42">
              <w:rPr>
                <w:kern w:val="0"/>
                <w:sz w:val="16"/>
                <w:szCs w:val="16"/>
              </w:rPr>
              <w:t xml:space="preserve"> </w:t>
            </w:r>
            <w:r w:rsidRPr="008D7F42">
              <w:rPr>
                <w:kern w:val="0"/>
                <w:sz w:val="16"/>
                <w:szCs w:val="16"/>
              </w:rPr>
              <w:t>controlled tumor protein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TPT1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19689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4.9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119/69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9/26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DCISQDEMFSDIYK,LEEHKPER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1.61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ytoskeleton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gi|57530041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Inner membrane protein, mitochondrial (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mitofilin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IMMT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79543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94/72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7/27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ASCSDNAFTEALTAALPQESLTR,IVAQYHELVATAR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1.69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h</w:t>
            </w:r>
            <w:r w:rsidR="00C92630" w:rsidRPr="008D7F42">
              <w:rPr>
                <w:kern w:val="0"/>
                <w:sz w:val="16"/>
                <w:szCs w:val="16"/>
              </w:rPr>
              <w:t>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276DE4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nergy production</w:t>
            </w:r>
          </w:p>
        </w:tc>
      </w:tr>
    </w:tbl>
    <w:p w:rsidR="000F11B0" w:rsidRDefault="000F11B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90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532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gi|57529754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NADH dehydrogenase (ubiquinone) Fe-S protein 1, 75</w:t>
            </w:r>
            <w:r w:rsidR="0081520A"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kDa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(NADH-coenzyme Q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reductase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NDUFS1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80609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24%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101/72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12/31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KVESIDVLDAVGSNIVVSTR,TKSGVGSDWK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1.64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nergy production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gi|205831552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Succinate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dehydrogenase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[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ubiquinone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]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flavoprotein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subunit, mitochondrial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SDHA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74025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142/69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14/27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RPFEEHWR,AFGGQSLQFGK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1.87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nergy production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gi|45383567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ATP synthase, H</w:t>
            </w:r>
            <w:r w:rsidRPr="008D7F42">
              <w:rPr>
                <w:kern w:val="0"/>
                <w:sz w:val="16"/>
                <w:szCs w:val="16"/>
                <w:vertAlign w:val="superscript"/>
              </w:rPr>
              <w:t xml:space="preserve">+ </w:t>
            </w:r>
            <w:r w:rsidRPr="008D7F42">
              <w:rPr>
                <w:kern w:val="0"/>
                <w:sz w:val="16"/>
                <w:szCs w:val="16"/>
              </w:rPr>
              <w:t>transporting, mitochondrial F1 complex, alpha subunit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ATP5A1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60263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9.29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88/72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11/47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EVAAFAQFGSDLDAATQQLLNR,AVDSLVPIGR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nergy production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1041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gi|82082513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ATP synthase subunit beta, mitochondrial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ATP5B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56650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57%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228/69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30/60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VVDLLAPYAK,FTQAGSEVSALLGR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2.74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nergy production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1095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gi|71897237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ATP synthase, H+ transporting, mitochondrial F1 complex, 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2"/>
            </w:r>
            <w:r w:rsidRPr="008D7F42">
              <w:rPr>
                <w:kern w:val="0"/>
                <w:sz w:val="16"/>
                <w:szCs w:val="16"/>
              </w:rPr>
              <w:t xml:space="preserve"> subunit 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ATP5B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56650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49%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177/72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18/53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FLSQPFQVAEVFTGHMGK,RAAGPSHGFLPLLLSR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1.73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nergy production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gi|196049775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Chicken </w:t>
            </w:r>
            <w:r w:rsidR="0081520A" w:rsidRPr="008D7F42">
              <w:rPr>
                <w:kern w:val="0"/>
                <w:sz w:val="16"/>
                <w:szCs w:val="16"/>
              </w:rPr>
              <w:t>c</w:t>
            </w:r>
            <w:r w:rsidRPr="008D7F42">
              <w:rPr>
                <w:kern w:val="0"/>
                <w:sz w:val="16"/>
                <w:szCs w:val="16"/>
              </w:rPr>
              <w:t xml:space="preserve">ytochrome Bc1 </w:t>
            </w:r>
            <w:r w:rsidR="0081520A" w:rsidRPr="008D7F42">
              <w:rPr>
                <w:kern w:val="0"/>
                <w:sz w:val="16"/>
                <w:szCs w:val="16"/>
              </w:rPr>
              <w:t>c</w:t>
            </w:r>
            <w:r w:rsidRPr="008D7F42">
              <w:rPr>
                <w:kern w:val="0"/>
                <w:sz w:val="16"/>
                <w:szCs w:val="16"/>
              </w:rPr>
              <w:t>omplex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CYTB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49981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141/72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16/42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CPALAAVGPIEQLLDYNR,EDAVPILPR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2.09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nergy production</w:t>
            </w:r>
          </w:p>
        </w:tc>
      </w:tr>
    </w:tbl>
    <w:p w:rsidR="000F11B0" w:rsidRDefault="000F11B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gi|71895153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NADH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dehydrogenase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(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ubiquinone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) 1 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1"/>
            </w:r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subcomplex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, 10, 42kDa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NDUFA10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41633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27%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90/72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8/19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YFPEADIHYQDR,LFVQDKDGVLDPVAIPR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1.59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nergy production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gi|71895681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Electron transfer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flavoprotein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, 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1"/>
            </w:r>
            <w:r w:rsidRPr="008D7F42">
              <w:rPr>
                <w:kern w:val="0"/>
                <w:sz w:val="16"/>
                <w:szCs w:val="16"/>
              </w:rPr>
              <w:t xml:space="preserve"> polypeptide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ETFA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36999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8.87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86/72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7/19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LLYDLADQLNAAVGASR,RLGGEVSCLVAGTSCDK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2.12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nergy production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gi|71895387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Inosine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monophosphate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dehydrogenase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IMPDH2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55923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31%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138/72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14/38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QLLCGAAIGTHEDDKYR,TTSAQVEGGVHGLHSYEK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1.63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N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o annotation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DNA synthesis</w:t>
            </w:r>
          </w:p>
        </w:tc>
      </w:tr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1887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gi|88909244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Prohibitin</w:t>
            </w:r>
            <w:proofErr w:type="spellEnd"/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PHB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29935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146/69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14/46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FGLGLAVAGGVVNSALYNVDAGHR,AAELIANSLATAGDGLIELR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2.45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DNA synthesis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gi|46048767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81520A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61"/>
            </w:r>
            <w:r w:rsidR="00C92630" w:rsidRPr="008D7F42">
              <w:rPr>
                <w:kern w:val="0"/>
                <w:sz w:val="16"/>
                <w:szCs w:val="16"/>
              </w:rPr>
              <w:t>-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nolase</w:t>
            </w:r>
            <w:proofErr w:type="spellEnd"/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ENO1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47617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98/69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11/33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AAVPSGASTGIYEALELR,YNQLLR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-2.91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sol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(carbohydrate)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gi|1703245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Fructose-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bisphosphate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aldolase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C (</w:t>
            </w:r>
            <w:r w:rsidR="0081520A" w:rsidRPr="008D7F42">
              <w:rPr>
                <w:kern w:val="0"/>
                <w:sz w:val="16"/>
                <w:szCs w:val="16"/>
              </w:rPr>
              <w:t>f</w:t>
            </w:r>
            <w:r w:rsidRPr="008D7F42">
              <w:rPr>
                <w:kern w:val="0"/>
                <w:sz w:val="16"/>
                <w:szCs w:val="16"/>
              </w:rPr>
              <w:t>ragment)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ALDOC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14543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52%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67/64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6/44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YSPEEIAMATVTALR,DNANAATEEFVKR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2.25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(carbohydrate)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gi|1703246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Fructose-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bisphosphate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aldolase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C (</w:t>
            </w:r>
            <w:r w:rsidR="0081520A" w:rsidRPr="008D7F42">
              <w:rPr>
                <w:kern w:val="0"/>
                <w:sz w:val="16"/>
                <w:szCs w:val="16"/>
              </w:rPr>
              <w:t>f</w:t>
            </w:r>
            <w:r w:rsidRPr="008D7F42">
              <w:rPr>
                <w:kern w:val="0"/>
                <w:sz w:val="16"/>
                <w:szCs w:val="16"/>
              </w:rPr>
              <w:t>ragment)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ALDOC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14543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52%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74/61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7/58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DNANAATEEFVKR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3.19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(carbohydrate)</w:t>
            </w:r>
          </w:p>
        </w:tc>
      </w:tr>
    </w:tbl>
    <w:p w:rsidR="000F11B0" w:rsidRDefault="000F11B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gi|2506442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Glyceraldehyde-3-phosphate dehydrogenase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GAPDH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35909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8.71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23%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75/69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8/32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LVINGHAITIFQERDPSNIK,VPTPNVSVVDLTCR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1.68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ytoplasm/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(carbohydrate)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gi|82082619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Phosphoglycerate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mutase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PGAM1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29051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7.03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44%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88/69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8/30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VLIAAHGNSLR,FCGWYDADLSPAGQQEAR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3.12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sol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(carbohydrate)</w:t>
            </w:r>
          </w:p>
        </w:tc>
      </w:tr>
      <w:tr w:rsidR="00F66910" w:rsidRPr="008D7F42" w:rsidTr="00276DE4">
        <w:trPr>
          <w:trHeight w:val="46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1939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gi|136056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Triosephosphate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isomerase</w:t>
            </w:r>
            <w:proofErr w:type="spellEnd"/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TPI1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26832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66%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203/69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15/50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HVFGESDELIGQK,TATPQQAQEVHEK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2.69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sol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(carbohydrate)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gi|57524955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Acyl-</w:t>
            </w:r>
            <w:r w:rsidR="0081520A" w:rsidRPr="008D7F42">
              <w:rPr>
                <w:kern w:val="0"/>
                <w:sz w:val="16"/>
                <w:szCs w:val="16"/>
              </w:rPr>
              <w:t>c</w:t>
            </w:r>
            <w:r w:rsidRPr="008D7F42">
              <w:rPr>
                <w:kern w:val="0"/>
                <w:sz w:val="16"/>
                <w:szCs w:val="16"/>
              </w:rPr>
              <w:t>oenzyme A dehydrogenase family, member 9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ACAD9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68049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7.94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87/72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TAAPRPAYAK,VAMNILNSGR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1.87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(lipid)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gi|60592998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Succinyl-CoA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: 3-ketoacid-coenzyme A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transferase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OXCT1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56549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8.01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36%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91/72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14/49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GITAVSNNAGVDNFGLGLLLQTK,GLTLVEIWEGLSVDDIK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1.85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(lipid)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gi|57529797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Acyl-</w:t>
            </w:r>
            <w:r w:rsidR="0081520A" w:rsidRPr="008D7F42">
              <w:rPr>
                <w:kern w:val="0"/>
                <w:sz w:val="16"/>
                <w:szCs w:val="16"/>
              </w:rPr>
              <w:t>c</w:t>
            </w:r>
            <w:r w:rsidRPr="008D7F42">
              <w:rPr>
                <w:kern w:val="0"/>
                <w:sz w:val="16"/>
                <w:szCs w:val="16"/>
              </w:rPr>
              <w:t>oenzyme A dehydrogenase, long chain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ACADL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48259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8.34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31%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86/72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14/48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KIFSSDHDIFR,CIGAIAMTEPGAGSDLQGVR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1.58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(lipid)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gi|3915686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Farnesyl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pyrophosphate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synthetase</w:t>
            </w:r>
            <w:proofErr w:type="spellEnd"/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FDPS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42583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107/69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EGVGLDAINDSFLLESSVYR,QLLEDNYGRK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1.74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(lipid)</w:t>
            </w:r>
          </w:p>
        </w:tc>
      </w:tr>
    </w:tbl>
    <w:p w:rsidR="00276DE4" w:rsidRDefault="00276DE4">
      <w:pPr>
        <w:rPr>
          <w:rFonts w:hint="eastAsia"/>
        </w:rPr>
      </w:pPr>
    </w:p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1258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gi|57529515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Ornithine aminotransferase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OAT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48825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32%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113/72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12/29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TIQGPPSSDYIFER,MLAVDHENVRPDIILLGK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1.52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N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o annotation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etabolism (protein)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gi|67476967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Endoplasmic reticulum protein ERp29 (Fragment)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ERP29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25471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7.66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68/61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6/33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FMSVTDKSER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1.56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 w:rsidR="00C92630" w:rsidRPr="008D7F42">
              <w:rPr>
                <w:kern w:val="0"/>
                <w:sz w:val="16"/>
                <w:szCs w:val="16"/>
              </w:rPr>
              <w:t>ndoplasmic reticulum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haperone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gi|61217546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Spliceosome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RNA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helicase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BAT1 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DDX39B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49428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23%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71/61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9/34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DFLLKPELLR,LTLHGLQQYYVK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1.76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N</w:t>
            </w:r>
            <w:r w:rsidR="00C92630" w:rsidRPr="008D7F42">
              <w:rPr>
                <w:kern w:val="0"/>
                <w:sz w:val="16"/>
                <w:szCs w:val="16"/>
              </w:rPr>
              <w:t>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RNA processing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gi|166223489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Serine-threonine kinase receptor-associated protein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color w:val="000000"/>
                <w:kern w:val="0"/>
                <w:sz w:val="16"/>
                <w:szCs w:val="16"/>
              </w:rPr>
              <w:t>STRAP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38402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4.98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36%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96/69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9/27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QGDTGDWIGTFLGHK,TIAFHSAETLEQIK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2.01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color w:val="000000"/>
                <w:kern w:val="0"/>
                <w:sz w:val="16"/>
                <w:szCs w:val="16"/>
              </w:rPr>
              <w:t>ytoplasm/nucleus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8D7F42">
              <w:rPr>
                <w:color w:val="000000"/>
                <w:kern w:val="0"/>
                <w:sz w:val="16"/>
                <w:szCs w:val="16"/>
              </w:rPr>
              <w:t>RNA processing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gi|57525441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FK506 binding protein 4, 59kDa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FKBP4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50742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23%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75/72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KGEGYLKPNEGALVEIQFEGR,GEGYLKPNEGALVEIQFEGR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2.36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/nucleus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gi|45384364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GDP dissociation inhibitor 2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GDI2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51107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137/81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15/26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VICILSHPIK,MLLYTEVTR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1.76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8D7F42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olgi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276DE4" w:rsidRDefault="00276DE4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1739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gi|1351941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Annexin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A5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ANXA5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36290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56%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164/69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18/46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FETLMVSLMRPAR,WGTDEETFITILGTR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1.94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N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o annotation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1766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gi|54037169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Guanine nucleotide-binding protein subunit 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2"/>
            </w:r>
            <w:r w:rsidRPr="008D7F42">
              <w:rPr>
                <w:kern w:val="0"/>
                <w:sz w:val="16"/>
                <w:szCs w:val="16"/>
              </w:rPr>
              <w:t>-2-like 1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GNB2L1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35511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39%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121/69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DVLSVAFSSDNR,YTVQDESHSEWVSCVR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1.64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ytoplasm/nucleus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gi|82197872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14-3-3 protein 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2"/>
            </w:r>
            <w:r w:rsidRPr="008D7F42">
              <w:rPr>
                <w:kern w:val="0"/>
                <w:sz w:val="16"/>
                <w:szCs w:val="16"/>
              </w:rPr>
              <w:t>/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1"/>
            </w:r>
            <w:r w:rsidRPr="008D7F42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YWHAB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28004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4.76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61/62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10/50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QTTVANSQQAYQEAFEISK,MKGDYYR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2.19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gi|2506057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Calpain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small subunit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unnamed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24014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37%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84/72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6/18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YLWNNIK,YGDEGGNLDFDNFISCLVR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1.56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gi|82080783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Small ubiquitin-related modifier 3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SUMO3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10818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26%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62/61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4/11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VAGQDGSVVQFK,VAGQDGSVVQFKIK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1.64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gi|123668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Heat shock protein HSP 90-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1"/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HSP90AA1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84406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21%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89/69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15/34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SLTNDWEDHLAVK,DNSTMGYMAAKK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2.23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tress response</w:t>
            </w:r>
          </w:p>
        </w:tc>
      </w:tr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gi|82190481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Heat shock cognate 71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kDa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protein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HSPA8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71011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137/69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14/38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VEIIANDQGNR,ITITNDKGR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1.67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tress response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gi|57525126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TNF receptor-associated protein 1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TRAP1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80082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30%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121/81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19/40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SIFYVPEQKPSMFDISR,YESSALPAGQLTSLTEYASR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3.3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/nucleus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ignal transduction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gi|82197843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60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kDa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heat shock protein, mitochondrial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HSPD1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61105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111/69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15/42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TVIIEQSWGSPK,GIIDPTKVVR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2.46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 w:rsidR="00C92630" w:rsidRPr="008D7F42">
              <w:rPr>
                <w:kern w:val="0"/>
                <w:sz w:val="16"/>
                <w:szCs w:val="16"/>
              </w:rPr>
              <w:t>itochondrion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</w:t>
            </w:r>
            <w:r w:rsidR="00C92630" w:rsidRPr="008D7F42">
              <w:rPr>
                <w:kern w:val="0"/>
                <w:sz w:val="16"/>
                <w:szCs w:val="16"/>
              </w:rPr>
              <w:t>tress response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gi|187609623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Eukaryotic translation initiation factor 2 subunit 1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EIF2S1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36441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22%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63/61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7/19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RPGYGAYDAFK,INLIAPPR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2.02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/nucleus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T</w:t>
            </w:r>
            <w:r w:rsidR="00C92630" w:rsidRPr="008D7F42">
              <w:rPr>
                <w:kern w:val="0"/>
                <w:sz w:val="16"/>
                <w:szCs w:val="16"/>
              </w:rPr>
              <w:t>ranslation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gi|1710781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40S ribosomal protein SA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RPSA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33115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4.8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62/61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4/16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FTPGTFTNQIQAAFR,AIVAIENPADVSVISSR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9.54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/nucleus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T</w:t>
            </w:r>
            <w:r w:rsidR="00C92630" w:rsidRPr="008D7F42">
              <w:rPr>
                <w:kern w:val="0"/>
                <w:sz w:val="16"/>
                <w:szCs w:val="16"/>
              </w:rPr>
              <w:t>ranslation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2300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gi|93004707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Eukaryotic translation initiation factor 5A-1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EIF5A1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16164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50%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63/62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4/32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VHLVGIDIFTGK,CDFQLIGIQDGFLSLLQDSGEVR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2.66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</w:t>
            </w:r>
            <w:r w:rsidR="00C92630" w:rsidRPr="008D7F42">
              <w:rPr>
                <w:kern w:val="0"/>
                <w:sz w:val="16"/>
                <w:szCs w:val="16"/>
              </w:rPr>
              <w:t>ytoplasm</w:t>
            </w:r>
            <w:r w:rsidR="00C92630" w:rsidRPr="008D7F42">
              <w:rPr>
                <w:rFonts w:hint="eastAsia"/>
                <w:kern w:val="0"/>
                <w:sz w:val="16"/>
                <w:szCs w:val="16"/>
              </w:rPr>
              <w:t>/nucleus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T</w:t>
            </w:r>
            <w:r w:rsidR="00C92630" w:rsidRPr="008D7F42">
              <w:rPr>
                <w:kern w:val="0"/>
                <w:sz w:val="16"/>
                <w:szCs w:val="16"/>
              </w:rPr>
              <w:t>ranslation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1127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gi|88908538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26S proteasome non-ATPase regulatory subunit 13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PSMD13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43009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24%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64/61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9/44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VHMTWVQPR,DRLEFWCTDVR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2.29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P</w:t>
            </w:r>
            <w:r w:rsidR="00C92630" w:rsidRPr="008D7F42">
              <w:rPr>
                <w:kern w:val="0"/>
                <w:sz w:val="16"/>
                <w:szCs w:val="16"/>
              </w:rPr>
              <w:t>roteasome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DF6B58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U</w:t>
            </w:r>
            <w:r w:rsidR="00C92630" w:rsidRPr="008D7F42">
              <w:rPr>
                <w:kern w:val="0"/>
                <w:sz w:val="16"/>
                <w:szCs w:val="16"/>
              </w:rPr>
              <w:t xml:space="preserve">biquitin-proteasome </w:t>
            </w:r>
            <w:r>
              <w:rPr>
                <w:rFonts w:hint="eastAsia"/>
                <w:kern w:val="0"/>
                <w:sz w:val="16"/>
                <w:szCs w:val="16"/>
              </w:rPr>
              <w:t>P</w:t>
            </w:r>
            <w:r w:rsidR="00C92630" w:rsidRPr="008D7F42">
              <w:rPr>
                <w:kern w:val="0"/>
                <w:sz w:val="16"/>
                <w:szCs w:val="16"/>
              </w:rPr>
              <w:t>athway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gi|82075143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Proteasome activator complex subunit 3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PSME3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29520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40%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103/69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9/26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IEDGNNFGVSIQEETVAELR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3.55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P</w:t>
            </w:r>
            <w:r w:rsidR="00C92630" w:rsidRPr="008D7F42">
              <w:rPr>
                <w:kern w:val="0"/>
                <w:sz w:val="16"/>
                <w:szCs w:val="16"/>
              </w:rPr>
              <w:t>roteasome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DF6B58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U</w:t>
            </w:r>
            <w:r w:rsidR="00C92630" w:rsidRPr="008D7F42">
              <w:rPr>
                <w:kern w:val="0"/>
                <w:sz w:val="16"/>
                <w:szCs w:val="16"/>
              </w:rPr>
              <w:t xml:space="preserve">biquitin-proteasome </w:t>
            </w:r>
            <w:r>
              <w:rPr>
                <w:rFonts w:hint="eastAsia"/>
                <w:kern w:val="0"/>
                <w:sz w:val="16"/>
                <w:szCs w:val="16"/>
              </w:rPr>
              <w:t>P</w:t>
            </w:r>
            <w:r w:rsidR="00C92630" w:rsidRPr="008D7F42">
              <w:rPr>
                <w:kern w:val="0"/>
                <w:sz w:val="16"/>
                <w:szCs w:val="16"/>
              </w:rPr>
              <w:t>athway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675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gi|57529900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Proteasome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(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prosome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,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macropain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) subunit, </w:t>
            </w:r>
            <w:r w:rsidR="0081520A" w:rsidRPr="008D7F42">
              <w:rPr>
                <w:kern w:val="0"/>
                <w:sz w:val="16"/>
                <w:szCs w:val="16"/>
              </w:rPr>
              <w:sym w:font="Symbol" w:char="F061"/>
            </w:r>
            <w:r w:rsidRPr="008D7F42">
              <w:rPr>
                <w:kern w:val="0"/>
                <w:sz w:val="16"/>
                <w:szCs w:val="16"/>
              </w:rPr>
              <w:t xml:space="preserve"> type, 3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rFonts w:hint="eastAsia"/>
                <w:kern w:val="0"/>
                <w:sz w:val="16"/>
                <w:szCs w:val="16"/>
              </w:rPr>
              <w:t>PSMA3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28691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4.93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72/72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7/18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HVGMAVAGLLADAR,LYEEGSNKR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2.3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P</w:t>
            </w:r>
            <w:r w:rsidR="00C92630" w:rsidRPr="008D7F42">
              <w:rPr>
                <w:kern w:val="0"/>
                <w:sz w:val="16"/>
                <w:szCs w:val="16"/>
              </w:rPr>
              <w:t>roteasome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DF6B58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U</w:t>
            </w:r>
            <w:r w:rsidR="00C92630" w:rsidRPr="008D7F42">
              <w:rPr>
                <w:kern w:val="0"/>
                <w:sz w:val="16"/>
                <w:szCs w:val="16"/>
              </w:rPr>
              <w:t xml:space="preserve">biquitin-proteasome </w:t>
            </w:r>
            <w:r>
              <w:rPr>
                <w:rFonts w:hint="eastAsia"/>
                <w:kern w:val="0"/>
                <w:sz w:val="16"/>
                <w:szCs w:val="16"/>
              </w:rPr>
              <w:t>P</w:t>
            </w:r>
            <w:r w:rsidR="00C92630" w:rsidRPr="008D7F42">
              <w:rPr>
                <w:kern w:val="0"/>
                <w:sz w:val="16"/>
                <w:szCs w:val="16"/>
              </w:rPr>
              <w:t>athway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gi|54399721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μB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μB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73568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30%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192/69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17/36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LQMACELDRDYLDAR,LVNDVGVDIVCSR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5.96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276DE4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gi|185812894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μNS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protein 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μNS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71360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35%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172/69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19/43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QSGGQLLEHYR,WAIDHACTDSLVSTR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16.17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12.16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gi|54399719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μB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μB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73610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28%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177/69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16/20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AWVLIDSSLNASDPSSLR,IIGETSLSYLFER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4.41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7.35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lastRenderedPageBreak/>
              <w:t>636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 xml:space="preserve">gi|45862453 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6D559A" w:rsidRDefault="00C92630" w:rsidP="006D559A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μNS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protein 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μNS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71374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42%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198/69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24/45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LDEEEYNVIR,ADSTGWCVYR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12.26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8.39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gi|185812859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μB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μB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73659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39%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220/69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23/46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GVSPESVNIHNYIVYVDCFVGVSAR,VEEALWLR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14.67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29.73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895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gi|45862453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μNS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protein 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μNS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71374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33%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172/69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18/32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VCVGIDPLVTR,DELLQEVDELKR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AD7CDC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sym w:font="Symbol" w:char="F02D"/>
            </w:r>
            <w:r w:rsidR="00C92630" w:rsidRPr="008D7F42">
              <w:rPr>
                <w:kern w:val="0"/>
                <w:sz w:val="16"/>
                <w:szCs w:val="16"/>
              </w:rPr>
              <w:t>1.09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15.83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gi|12006927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σNS</w:t>
            </w:r>
            <w:proofErr w:type="spellEnd"/>
            <w:r w:rsidR="0081520A" w:rsidRPr="008D7F42">
              <w:rPr>
                <w:kern w:val="0"/>
                <w:sz w:val="16"/>
                <w:szCs w:val="16"/>
              </w:rPr>
              <w:t xml:space="preserve"> </w:t>
            </w:r>
            <w:r w:rsidRPr="008D7F42">
              <w:rPr>
                <w:kern w:val="0"/>
                <w:sz w:val="16"/>
                <w:szCs w:val="16"/>
              </w:rPr>
              <w:t xml:space="preserve">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σNS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40794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27%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94/69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9/30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IMLAMMAAQLK,HNNVKQILTR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2.09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2.03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gi|9651567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σB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protein</w:t>
            </w:r>
            <w:r w:rsidR="0081520A" w:rsidRPr="008D7F42">
              <w:rPr>
                <w:kern w:val="0"/>
                <w:sz w:val="16"/>
                <w:szCs w:val="16"/>
              </w:rPr>
              <w:t xml:space="preserve"> </w:t>
            </w:r>
            <w:r w:rsidRPr="008D7F42">
              <w:rPr>
                <w:kern w:val="0"/>
                <w:sz w:val="16"/>
                <w:szCs w:val="16"/>
              </w:rPr>
              <w:t xml:space="preserve">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σB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41595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42%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169/69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17/49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DIAASCWR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3.44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27.12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61.44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1375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gi|9651565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σB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protein</w:t>
            </w:r>
            <w:r w:rsidR="0081520A" w:rsidRPr="008D7F42">
              <w:rPr>
                <w:kern w:val="0"/>
                <w:sz w:val="16"/>
                <w:szCs w:val="16"/>
              </w:rPr>
              <w:t xml:space="preserve"> </w:t>
            </w:r>
            <w:r w:rsidRPr="008D7F42">
              <w:rPr>
                <w:kern w:val="0"/>
                <w:sz w:val="16"/>
                <w:szCs w:val="16"/>
              </w:rPr>
              <w:t xml:space="preserve">[Avian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orthoreovirus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>]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σB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41671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6.16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53%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147/69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18/49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TPACWNAQTAWDTVTFHVPDVIR,DIAASCWR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2.09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17.62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43.43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1521F0" w:rsidRDefault="001521F0"/>
    <w:tbl>
      <w:tblPr>
        <w:tblpPr w:leftFromText="180" w:rightFromText="180" w:vertAnchor="text" w:tblpY="1"/>
        <w:tblOverlap w:val="never"/>
        <w:tblW w:w="153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93"/>
        <w:gridCol w:w="1794"/>
        <w:gridCol w:w="992"/>
        <w:gridCol w:w="567"/>
        <w:gridCol w:w="425"/>
        <w:gridCol w:w="851"/>
        <w:gridCol w:w="540"/>
        <w:gridCol w:w="1161"/>
        <w:gridCol w:w="1417"/>
        <w:gridCol w:w="992"/>
        <w:gridCol w:w="851"/>
        <w:gridCol w:w="850"/>
        <w:gridCol w:w="1343"/>
        <w:gridCol w:w="1980"/>
      </w:tblGrid>
      <w:tr w:rsidR="00F66910" w:rsidRPr="008D7F42" w:rsidTr="001521F0">
        <w:trPr>
          <w:trHeight w:val="450"/>
        </w:trPr>
        <w:tc>
          <w:tcPr>
            <w:tcW w:w="59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1448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gi|55583977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σC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8D7F42">
              <w:rPr>
                <w:kern w:val="0"/>
                <w:sz w:val="16"/>
                <w:szCs w:val="16"/>
              </w:rPr>
              <w:t>capsid</w:t>
            </w:r>
            <w:proofErr w:type="spellEnd"/>
            <w:r w:rsidRPr="008D7F42">
              <w:rPr>
                <w:kern w:val="0"/>
                <w:sz w:val="16"/>
                <w:szCs w:val="16"/>
              </w:rPr>
              <w:t xml:space="preserve"> protein</w:t>
            </w:r>
          </w:p>
        </w:tc>
        <w:tc>
          <w:tcPr>
            <w:tcW w:w="992" w:type="dxa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8D7F42">
              <w:rPr>
                <w:kern w:val="0"/>
                <w:sz w:val="16"/>
                <w:szCs w:val="16"/>
              </w:rPr>
              <w:t>σC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34948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27%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66/53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8/37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AGLNPSQR,VFTITFPTGGDGTANIR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1.33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3.67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2630" w:rsidRPr="008D7F42" w:rsidRDefault="00C92630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8D7F42">
              <w:rPr>
                <w:kern w:val="0"/>
                <w:sz w:val="16"/>
                <w:szCs w:val="16"/>
              </w:rPr>
              <w:t>11.55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92630" w:rsidRPr="008D7F42" w:rsidRDefault="00DF6B58" w:rsidP="00C92630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V</w:t>
            </w:r>
            <w:r w:rsidR="00C92630" w:rsidRPr="008D7F42">
              <w:rPr>
                <w:kern w:val="0"/>
                <w:sz w:val="16"/>
                <w:szCs w:val="16"/>
              </w:rPr>
              <w:t>iral protein</w:t>
            </w:r>
          </w:p>
        </w:tc>
      </w:tr>
    </w:tbl>
    <w:p w:rsidR="00AF7962" w:rsidRPr="008D7F42" w:rsidRDefault="00AF7962"/>
    <w:p w:rsidR="00AF7962" w:rsidRPr="008D7F42" w:rsidRDefault="002B4E1E" w:rsidP="00B86CB9">
      <w:pPr>
        <w:tabs>
          <w:tab w:val="left" w:pos="8931"/>
        </w:tabs>
      </w:pPr>
      <w:proofErr w:type="spellStart"/>
      <w:proofErr w:type="gramStart"/>
      <w:r w:rsidRPr="008D7F42">
        <w:rPr>
          <w:rFonts w:hint="eastAsia"/>
          <w:vertAlign w:val="superscript"/>
        </w:rPr>
        <w:lastRenderedPageBreak/>
        <w:t>a</w:t>
      </w:r>
      <w:r w:rsidR="00F66910" w:rsidRPr="008D7F42">
        <w:t>N</w:t>
      </w:r>
      <w:r w:rsidR="00F60F14" w:rsidRPr="008D7F42">
        <w:t>umber</w:t>
      </w:r>
      <w:proofErr w:type="spellEnd"/>
      <w:proofErr w:type="gramEnd"/>
      <w:r w:rsidR="00F60F14" w:rsidRPr="008D7F42">
        <w:t xml:space="preserve"> given to </w:t>
      </w:r>
      <w:r w:rsidR="00147AE4" w:rsidRPr="008D7F42">
        <w:rPr>
          <w:rFonts w:hint="eastAsia"/>
        </w:rPr>
        <w:t xml:space="preserve">unique </w:t>
      </w:r>
      <w:r w:rsidR="00F60F14" w:rsidRPr="008D7F42">
        <w:t>protein</w:t>
      </w:r>
      <w:r w:rsidR="00F60F14" w:rsidRPr="008D7F42">
        <w:rPr>
          <w:rFonts w:hint="eastAsia"/>
        </w:rPr>
        <w:t xml:space="preserve"> </w:t>
      </w:r>
      <w:r w:rsidR="00147AE4" w:rsidRPr="008D7F42">
        <w:rPr>
          <w:rFonts w:hint="eastAsia"/>
        </w:rPr>
        <w:t>spot</w:t>
      </w:r>
      <w:r w:rsidR="00F66910" w:rsidRPr="008D7F42">
        <w:t>s</w:t>
      </w:r>
      <w:r w:rsidR="00147AE4" w:rsidRPr="008D7F42">
        <w:rPr>
          <w:rFonts w:hint="eastAsia"/>
        </w:rPr>
        <w:t xml:space="preserve"> </w:t>
      </w:r>
      <w:r w:rsidR="00F60F14" w:rsidRPr="008D7F42">
        <w:t xml:space="preserve">in </w:t>
      </w:r>
      <w:r w:rsidR="006D559A" w:rsidRPr="00924EEC">
        <w:t>the 2D gel</w:t>
      </w:r>
      <w:r w:rsidR="00147AE4" w:rsidRPr="008D7F42">
        <w:rPr>
          <w:rFonts w:hint="eastAsia"/>
        </w:rPr>
        <w:t>.</w:t>
      </w:r>
    </w:p>
    <w:p w:rsidR="00147AE4" w:rsidRPr="008D7F42" w:rsidRDefault="002B4E1E">
      <w:proofErr w:type="spellStart"/>
      <w:proofErr w:type="gramStart"/>
      <w:r w:rsidRPr="008D7F42">
        <w:rPr>
          <w:rFonts w:hint="eastAsia"/>
          <w:vertAlign w:val="superscript"/>
        </w:rPr>
        <w:t>b</w:t>
      </w:r>
      <w:r w:rsidR="0099171C" w:rsidRPr="008D7F42">
        <w:t>NCBI</w:t>
      </w:r>
      <w:proofErr w:type="spellEnd"/>
      <w:proofErr w:type="gramEnd"/>
      <w:r w:rsidR="0099171C" w:rsidRPr="008D7F42">
        <w:t xml:space="preserve"> </w:t>
      </w:r>
      <w:proofErr w:type="spellStart"/>
      <w:r w:rsidR="0099171C" w:rsidRPr="008D7F42">
        <w:t>genInfo</w:t>
      </w:r>
      <w:proofErr w:type="spellEnd"/>
      <w:r w:rsidR="0099171C" w:rsidRPr="008D7F42">
        <w:t xml:space="preserve"> identifier for sequences matching </w:t>
      </w:r>
      <w:r w:rsidR="00147AE4" w:rsidRPr="008D7F42">
        <w:rPr>
          <w:rFonts w:hint="eastAsia"/>
        </w:rPr>
        <w:t>MALDI-TOF/MS</w:t>
      </w:r>
      <w:r w:rsidR="003350C9" w:rsidRPr="008D7F42">
        <w:t>-</w:t>
      </w:r>
      <w:r w:rsidR="0099171C" w:rsidRPr="008D7F42">
        <w:t xml:space="preserve">identified proteins searched with MASCOT against the non-redundant protein </w:t>
      </w:r>
      <w:r w:rsidR="00147AE4" w:rsidRPr="008D7F42">
        <w:rPr>
          <w:rFonts w:hint="eastAsia"/>
        </w:rPr>
        <w:t>database.</w:t>
      </w:r>
    </w:p>
    <w:p w:rsidR="00147AE4" w:rsidRPr="008D7F42" w:rsidRDefault="002B4E1E">
      <w:proofErr w:type="spellStart"/>
      <w:proofErr w:type="gramStart"/>
      <w:r w:rsidRPr="008D7F42">
        <w:rPr>
          <w:rFonts w:hint="eastAsia"/>
          <w:vertAlign w:val="superscript"/>
        </w:rPr>
        <w:t>c</w:t>
      </w:r>
      <w:r w:rsidR="003350C9" w:rsidRPr="008D7F42">
        <w:t>N</w:t>
      </w:r>
      <w:r w:rsidR="00147AE4" w:rsidRPr="008D7F42">
        <w:rPr>
          <w:rFonts w:hint="eastAsia"/>
        </w:rPr>
        <w:t>umber</w:t>
      </w:r>
      <w:proofErr w:type="spellEnd"/>
      <w:proofErr w:type="gramEnd"/>
      <w:r w:rsidR="00147AE4" w:rsidRPr="008D7F42">
        <w:rPr>
          <w:rFonts w:hint="eastAsia"/>
        </w:rPr>
        <w:t xml:space="preserve"> of amino acids spanned by the assigned peptides divided by the sequence length.</w:t>
      </w:r>
    </w:p>
    <w:p w:rsidR="00135E5F" w:rsidRPr="008D7F42" w:rsidRDefault="002B4E1E" w:rsidP="00D73D95">
      <w:pPr>
        <w:autoSpaceDE w:val="0"/>
        <w:autoSpaceDN w:val="0"/>
        <w:adjustRightInd w:val="0"/>
        <w:ind w:left="120" w:hangingChars="50" w:hanging="120"/>
        <w:rPr>
          <w:rFonts w:eastAsiaTheme="minorEastAsia"/>
          <w:kern w:val="0"/>
        </w:rPr>
      </w:pPr>
      <w:proofErr w:type="spellStart"/>
      <w:proofErr w:type="gramStart"/>
      <w:r w:rsidRPr="008D7F42">
        <w:rPr>
          <w:rFonts w:eastAsiaTheme="minorEastAsia" w:hint="eastAsia"/>
          <w:kern w:val="0"/>
          <w:vertAlign w:val="superscript"/>
        </w:rPr>
        <w:t>d</w:t>
      </w:r>
      <w:r w:rsidR="00135E5F" w:rsidRPr="008D7F42">
        <w:rPr>
          <w:rFonts w:eastAsiaTheme="minorEastAsia"/>
          <w:kern w:val="0"/>
        </w:rPr>
        <w:t>Average</w:t>
      </w:r>
      <w:proofErr w:type="spellEnd"/>
      <w:proofErr w:type="gramEnd"/>
      <w:r w:rsidR="00135E5F" w:rsidRPr="008D7F42">
        <w:rPr>
          <w:rFonts w:eastAsiaTheme="minorEastAsia"/>
          <w:kern w:val="0"/>
        </w:rPr>
        <w:t xml:space="preserve"> ratio of differential expression (</w:t>
      </w:r>
      <w:r w:rsidR="006D559A" w:rsidRPr="00B86CB9">
        <w:rPr>
          <w:rFonts w:eastAsiaTheme="minorEastAsia"/>
          <w:i/>
          <w:kern w:val="0"/>
        </w:rPr>
        <w:t>p</w:t>
      </w:r>
      <w:r w:rsidR="00E21FFB" w:rsidRPr="008D7F42">
        <w:rPr>
          <w:rFonts w:eastAsiaTheme="minorEastAsia"/>
          <w:kern w:val="0"/>
        </w:rPr>
        <w:t xml:space="preserve"> </w:t>
      </w:r>
      <w:r w:rsidR="00135E5F" w:rsidRPr="008D7F42">
        <w:rPr>
          <w:rFonts w:eastAsiaTheme="minorEastAsia"/>
          <w:kern w:val="0"/>
        </w:rPr>
        <w:t>&lt;</w:t>
      </w:r>
      <w:r w:rsidR="00E21FFB" w:rsidRPr="008D7F42">
        <w:rPr>
          <w:rFonts w:eastAsiaTheme="minorEastAsia"/>
          <w:kern w:val="0"/>
        </w:rPr>
        <w:t xml:space="preserve"> </w:t>
      </w:r>
      <w:r w:rsidR="00135E5F" w:rsidRPr="008D7F42">
        <w:rPr>
          <w:rFonts w:eastAsiaTheme="minorEastAsia"/>
          <w:kern w:val="0"/>
        </w:rPr>
        <w:t xml:space="preserve">0.05) between </w:t>
      </w:r>
      <w:r w:rsidR="00135E5F" w:rsidRPr="008D7F42">
        <w:rPr>
          <w:rFonts w:eastAsiaTheme="minorEastAsia" w:hint="eastAsia"/>
          <w:kern w:val="0"/>
        </w:rPr>
        <w:t xml:space="preserve">24 </w:t>
      </w:r>
      <w:r w:rsidR="003350C9" w:rsidRPr="008D7F42">
        <w:rPr>
          <w:rFonts w:eastAsiaTheme="minorEastAsia"/>
          <w:kern w:val="0"/>
        </w:rPr>
        <w:t>,</w:t>
      </w:r>
      <w:r w:rsidR="00E21FFB" w:rsidRPr="008D7F42">
        <w:rPr>
          <w:rFonts w:eastAsiaTheme="minorEastAsia"/>
          <w:kern w:val="0"/>
        </w:rPr>
        <w:t xml:space="preserve"> </w:t>
      </w:r>
      <w:r w:rsidR="00135E5F" w:rsidRPr="008D7F42">
        <w:rPr>
          <w:rFonts w:eastAsiaTheme="minorEastAsia" w:hint="eastAsia"/>
          <w:kern w:val="0"/>
        </w:rPr>
        <w:t>48</w:t>
      </w:r>
      <w:r w:rsidR="003350C9" w:rsidRPr="008D7F42">
        <w:rPr>
          <w:rFonts w:eastAsiaTheme="minorEastAsia"/>
          <w:kern w:val="0"/>
        </w:rPr>
        <w:t>,</w:t>
      </w:r>
      <w:r w:rsidR="00135E5F" w:rsidRPr="008D7F42">
        <w:rPr>
          <w:rFonts w:eastAsiaTheme="minorEastAsia" w:hint="eastAsia"/>
          <w:kern w:val="0"/>
        </w:rPr>
        <w:t xml:space="preserve"> </w:t>
      </w:r>
      <w:r w:rsidR="00E21FFB" w:rsidRPr="008D7F42">
        <w:rPr>
          <w:rFonts w:eastAsiaTheme="minorEastAsia"/>
          <w:kern w:val="0"/>
        </w:rPr>
        <w:t xml:space="preserve">or </w:t>
      </w:r>
      <w:r w:rsidR="00135E5F" w:rsidRPr="008D7F42">
        <w:rPr>
          <w:rFonts w:eastAsiaTheme="minorEastAsia" w:hint="eastAsia"/>
          <w:kern w:val="0"/>
        </w:rPr>
        <w:t>72 h</w:t>
      </w:r>
      <w:r w:rsidR="00135E5F" w:rsidRPr="00924EEC">
        <w:rPr>
          <w:rFonts w:eastAsiaTheme="minorEastAsia" w:hint="eastAsia"/>
          <w:kern w:val="0"/>
        </w:rPr>
        <w:t xml:space="preserve"> </w:t>
      </w:r>
      <w:r w:rsidR="006D559A" w:rsidRPr="00924EEC">
        <w:rPr>
          <w:rFonts w:eastAsiaTheme="minorEastAsia"/>
          <w:kern w:val="0"/>
        </w:rPr>
        <w:t>post-infection</w:t>
      </w:r>
      <w:r w:rsidR="006D559A" w:rsidRPr="00B86CB9">
        <w:rPr>
          <w:rFonts w:eastAsiaTheme="minorEastAsia"/>
          <w:b/>
          <w:kern w:val="0"/>
        </w:rPr>
        <w:t xml:space="preserve"> </w:t>
      </w:r>
      <w:r w:rsidR="00135E5F" w:rsidRPr="008D7F42">
        <w:rPr>
          <w:rFonts w:eastAsiaTheme="minorEastAsia"/>
          <w:kern w:val="0"/>
        </w:rPr>
        <w:t xml:space="preserve">and </w:t>
      </w:r>
      <w:r w:rsidR="00E21FFB" w:rsidRPr="008D7F42">
        <w:rPr>
          <w:rFonts w:eastAsiaTheme="minorEastAsia"/>
          <w:kern w:val="0"/>
        </w:rPr>
        <w:t xml:space="preserve">mock-infected </w:t>
      </w:r>
      <w:r w:rsidR="00135E5F" w:rsidRPr="008D7F42">
        <w:rPr>
          <w:rFonts w:eastAsiaTheme="minorEastAsia"/>
          <w:kern w:val="0"/>
        </w:rPr>
        <w:t xml:space="preserve">cells </w:t>
      </w:r>
      <w:r w:rsidR="00B86CB9">
        <w:rPr>
          <w:rFonts w:eastAsiaTheme="minorEastAsia"/>
          <w:kern w:val="0"/>
        </w:rPr>
        <w:t>(</w:t>
      </w:r>
      <w:r w:rsidR="00B86CB9">
        <w:rPr>
          <w:rFonts w:eastAsiaTheme="minorEastAsia" w:hint="eastAsia"/>
          <w:kern w:val="0"/>
        </w:rPr>
        <w:t>Mock</w:t>
      </w:r>
      <w:r w:rsidR="00135E5F" w:rsidRPr="008D7F42">
        <w:rPr>
          <w:rFonts w:eastAsiaTheme="minorEastAsia"/>
          <w:kern w:val="0"/>
        </w:rPr>
        <w:t>) calculated from triplicate gels.</w:t>
      </w:r>
    </w:p>
    <w:p w:rsidR="00AF7962" w:rsidRPr="008D7F42" w:rsidRDefault="002B4E1E">
      <w:pPr>
        <w:rPr>
          <w:rFonts w:ascii="Utopia-Regular" w:hAnsi="Utopia-Regular" w:cs="Utopia-Regular"/>
          <w:kern w:val="0"/>
        </w:rPr>
      </w:pPr>
      <w:proofErr w:type="spellStart"/>
      <w:proofErr w:type="gramStart"/>
      <w:r w:rsidRPr="008D7F42">
        <w:rPr>
          <w:rFonts w:ascii="Utopia-Regular" w:hAnsi="Utopia-Regular" w:cs="Utopia-Regular" w:hint="eastAsia"/>
          <w:kern w:val="0"/>
          <w:vertAlign w:val="superscript"/>
        </w:rPr>
        <w:t>e</w:t>
      </w:r>
      <w:r w:rsidR="003350C9" w:rsidRPr="008D7F42">
        <w:rPr>
          <w:rFonts w:ascii="Utopia-Regular" w:hAnsi="Utopia-Regular" w:cs="Utopia-Regular"/>
          <w:kern w:val="0"/>
        </w:rPr>
        <w:t>S</w:t>
      </w:r>
      <w:r w:rsidR="00147AE4" w:rsidRPr="008D7F42">
        <w:rPr>
          <w:rFonts w:ascii="Utopia-Regular" w:hAnsi="Utopia-Regular" w:cs="Utopia-Regular"/>
          <w:kern w:val="0"/>
        </w:rPr>
        <w:t>ubcellular</w:t>
      </w:r>
      <w:proofErr w:type="spellEnd"/>
      <w:proofErr w:type="gramEnd"/>
      <w:r w:rsidR="00147AE4" w:rsidRPr="008D7F42">
        <w:rPr>
          <w:rFonts w:ascii="Utopia-Regular" w:hAnsi="Utopia-Regular" w:cs="Utopia-Regular"/>
          <w:kern w:val="0"/>
        </w:rPr>
        <w:t xml:space="preserve"> locations and functional classes of identified proteins obtained from </w:t>
      </w:r>
      <w:proofErr w:type="spellStart"/>
      <w:r w:rsidR="00147AE4" w:rsidRPr="008D7F42">
        <w:rPr>
          <w:rFonts w:ascii="Utopia-Regular" w:hAnsi="Utopia-Regular" w:cs="Utopia-Regular"/>
          <w:kern w:val="0"/>
        </w:rPr>
        <w:t>Uniprot</w:t>
      </w:r>
      <w:proofErr w:type="spellEnd"/>
      <w:r w:rsidR="00147AE4" w:rsidRPr="008D7F42">
        <w:rPr>
          <w:rFonts w:ascii="Utopia-Regular" w:hAnsi="Utopia-Regular" w:cs="Utopia-Regular"/>
          <w:kern w:val="0"/>
        </w:rPr>
        <w:t xml:space="preserve"> (</w:t>
      </w:r>
      <w:hyperlink r:id="rId6" w:history="1">
        <w:r w:rsidR="00400065" w:rsidRPr="008D7F42">
          <w:rPr>
            <w:rStyle w:val="a7"/>
            <w:rFonts w:ascii="Utopia-Regular" w:hAnsi="Utopia-Regular" w:cs="Utopia-Regular"/>
            <w:kern w:val="0"/>
          </w:rPr>
          <w:t>http://www.uniprot.org/</w:t>
        </w:r>
      </w:hyperlink>
      <w:r w:rsidR="00147AE4" w:rsidRPr="008D7F42">
        <w:rPr>
          <w:rFonts w:ascii="Utopia-Regular" w:hAnsi="Utopia-Regular" w:cs="Utopia-Regular"/>
          <w:kern w:val="0"/>
        </w:rPr>
        <w:t>).</w:t>
      </w:r>
    </w:p>
    <w:p w:rsidR="00400065" w:rsidRPr="008D7F42" w:rsidRDefault="00400065">
      <w:r w:rsidRPr="008D7F42">
        <w:rPr>
          <w:rFonts w:ascii="Utopia-Regular" w:hAnsi="Utopia-Regular" w:cs="Utopia-Regular"/>
          <w:kern w:val="0"/>
        </w:rPr>
        <w:t xml:space="preserve">MW: molecular weight; </w:t>
      </w:r>
      <w:proofErr w:type="spellStart"/>
      <w:r w:rsidR="00D537AB" w:rsidRPr="008D7F42">
        <w:rPr>
          <w:rFonts w:ascii="Utopia-Regular" w:hAnsi="Utopia-Regular" w:cs="Utopia-Regular"/>
          <w:kern w:val="0"/>
        </w:rPr>
        <w:t>p</w:t>
      </w:r>
      <w:r w:rsidR="006D559A" w:rsidRPr="00924EEC">
        <w:rPr>
          <w:rFonts w:ascii="Utopia-Regular" w:hAnsi="Utopia-Regular" w:cs="Utopia-Regular"/>
          <w:i/>
          <w:kern w:val="0"/>
        </w:rPr>
        <w:t>I</w:t>
      </w:r>
      <w:proofErr w:type="spellEnd"/>
      <w:r w:rsidR="003350C9" w:rsidRPr="008D7F42">
        <w:rPr>
          <w:rFonts w:ascii="Utopia-Regular" w:hAnsi="Utopia-Regular" w:cs="Utopia-Regular"/>
          <w:kern w:val="0"/>
        </w:rPr>
        <w:t>:</w:t>
      </w:r>
      <w:r w:rsidR="002429B4" w:rsidRPr="008D7F42">
        <w:rPr>
          <w:rFonts w:ascii="Utopia-Regular" w:hAnsi="Utopia-Regular" w:cs="Utopia-Regular"/>
          <w:kern w:val="0"/>
        </w:rPr>
        <w:t xml:space="preserve"> </w:t>
      </w:r>
      <w:proofErr w:type="spellStart"/>
      <w:r w:rsidR="002429B4" w:rsidRPr="008D7F42">
        <w:rPr>
          <w:rFonts w:ascii="Utopia-Regular" w:hAnsi="Utopia-Regular" w:cs="Utopia-Regular"/>
          <w:kern w:val="0"/>
        </w:rPr>
        <w:t>isoelectric</w:t>
      </w:r>
      <w:proofErr w:type="spellEnd"/>
      <w:r w:rsidR="002429B4" w:rsidRPr="008D7F42">
        <w:rPr>
          <w:rFonts w:ascii="Utopia-Regular" w:hAnsi="Utopia-Regular" w:cs="Utopia-Regular"/>
          <w:kern w:val="0"/>
        </w:rPr>
        <w:t xml:space="preserve"> point.</w:t>
      </w:r>
      <w:r w:rsidR="003B2458" w:rsidRPr="008D7F42">
        <w:rPr>
          <w:rFonts w:ascii="Utopia-Regular" w:hAnsi="Utopia-Regular" w:cs="Utopia-Regular"/>
          <w:kern w:val="0"/>
        </w:rPr>
        <w:t xml:space="preserve"> </w:t>
      </w:r>
    </w:p>
    <w:p w:rsidR="00AF7962" w:rsidRPr="008D7F42" w:rsidRDefault="00AF7962" w:rsidP="00F938AD">
      <w:pPr>
        <w:spacing w:line="360" w:lineRule="auto"/>
      </w:pPr>
      <w:bookmarkStart w:id="1" w:name="_GoBack"/>
      <w:bookmarkEnd w:id="1"/>
    </w:p>
    <w:sectPr w:rsidR="00AF7962" w:rsidRPr="008D7F42" w:rsidSect="00DC422E">
      <w:pgSz w:w="16839" w:h="11907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8E" w:rsidRDefault="007C4C8E" w:rsidP="00661CE9">
      <w:r>
        <w:separator/>
      </w:r>
    </w:p>
  </w:endnote>
  <w:endnote w:type="continuationSeparator" w:id="0">
    <w:p w:rsidR="007C4C8E" w:rsidRDefault="007C4C8E" w:rsidP="0066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8E" w:rsidRDefault="007C4C8E" w:rsidP="00661CE9">
      <w:r>
        <w:separator/>
      </w:r>
    </w:p>
  </w:footnote>
  <w:footnote w:type="continuationSeparator" w:id="0">
    <w:p w:rsidR="007C4C8E" w:rsidRDefault="007C4C8E" w:rsidP="00661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B41"/>
    <w:rsid w:val="00031653"/>
    <w:rsid w:val="000A5CA1"/>
    <w:rsid w:val="000E6FC6"/>
    <w:rsid w:val="000F11B0"/>
    <w:rsid w:val="0010523F"/>
    <w:rsid w:val="00123471"/>
    <w:rsid w:val="00135E5F"/>
    <w:rsid w:val="00147AE4"/>
    <w:rsid w:val="001521F0"/>
    <w:rsid w:val="001640D6"/>
    <w:rsid w:val="00167767"/>
    <w:rsid w:val="001A1EDB"/>
    <w:rsid w:val="001E7431"/>
    <w:rsid w:val="00222B41"/>
    <w:rsid w:val="00235530"/>
    <w:rsid w:val="00237623"/>
    <w:rsid w:val="002429B4"/>
    <w:rsid w:val="00253E1D"/>
    <w:rsid w:val="002708CA"/>
    <w:rsid w:val="00276DE4"/>
    <w:rsid w:val="002B4E1E"/>
    <w:rsid w:val="002F5D32"/>
    <w:rsid w:val="003122CD"/>
    <w:rsid w:val="003350C9"/>
    <w:rsid w:val="00337CFF"/>
    <w:rsid w:val="003B2458"/>
    <w:rsid w:val="00400065"/>
    <w:rsid w:val="0043670A"/>
    <w:rsid w:val="0045561D"/>
    <w:rsid w:val="004D269A"/>
    <w:rsid w:val="00502C7B"/>
    <w:rsid w:val="005D5EB3"/>
    <w:rsid w:val="006500B2"/>
    <w:rsid w:val="00661CE9"/>
    <w:rsid w:val="0066441C"/>
    <w:rsid w:val="00696FFA"/>
    <w:rsid w:val="006D559A"/>
    <w:rsid w:val="00751BCC"/>
    <w:rsid w:val="00756074"/>
    <w:rsid w:val="007629CF"/>
    <w:rsid w:val="00763964"/>
    <w:rsid w:val="007806FB"/>
    <w:rsid w:val="007A5533"/>
    <w:rsid w:val="007A557E"/>
    <w:rsid w:val="007B634C"/>
    <w:rsid w:val="007C4C8E"/>
    <w:rsid w:val="007F1939"/>
    <w:rsid w:val="0080767F"/>
    <w:rsid w:val="0081489E"/>
    <w:rsid w:val="0081520A"/>
    <w:rsid w:val="00821177"/>
    <w:rsid w:val="008522D3"/>
    <w:rsid w:val="00863791"/>
    <w:rsid w:val="00897814"/>
    <w:rsid w:val="008B2B3A"/>
    <w:rsid w:val="008D173C"/>
    <w:rsid w:val="008D7F42"/>
    <w:rsid w:val="009050D3"/>
    <w:rsid w:val="00905F07"/>
    <w:rsid w:val="00924EEC"/>
    <w:rsid w:val="00944168"/>
    <w:rsid w:val="0099171C"/>
    <w:rsid w:val="00996FDC"/>
    <w:rsid w:val="00AB201D"/>
    <w:rsid w:val="00AD7CDC"/>
    <w:rsid w:val="00AF7962"/>
    <w:rsid w:val="00B11546"/>
    <w:rsid w:val="00B451F8"/>
    <w:rsid w:val="00B82CC7"/>
    <w:rsid w:val="00B86CB9"/>
    <w:rsid w:val="00C23F81"/>
    <w:rsid w:val="00C81828"/>
    <w:rsid w:val="00C92630"/>
    <w:rsid w:val="00C92C9A"/>
    <w:rsid w:val="00CD41AA"/>
    <w:rsid w:val="00D327A9"/>
    <w:rsid w:val="00D537AB"/>
    <w:rsid w:val="00D65985"/>
    <w:rsid w:val="00D73D95"/>
    <w:rsid w:val="00D840D6"/>
    <w:rsid w:val="00DC422E"/>
    <w:rsid w:val="00DC6E55"/>
    <w:rsid w:val="00DF3F81"/>
    <w:rsid w:val="00DF6B58"/>
    <w:rsid w:val="00E17BFA"/>
    <w:rsid w:val="00E21FFB"/>
    <w:rsid w:val="00E70969"/>
    <w:rsid w:val="00E82204"/>
    <w:rsid w:val="00ED2477"/>
    <w:rsid w:val="00F071D8"/>
    <w:rsid w:val="00F159F7"/>
    <w:rsid w:val="00F3734A"/>
    <w:rsid w:val="00F5749E"/>
    <w:rsid w:val="00F60F14"/>
    <w:rsid w:val="00F66910"/>
    <w:rsid w:val="00F938AD"/>
    <w:rsid w:val="00FA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1C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1CE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nhideWhenUsed/>
    <w:rsid w:val="00AF79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7F42"/>
    <w:rPr>
      <w:rFonts w:ascii="Lucida Grande" w:hAnsi="Lucida Grande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7F42"/>
    <w:rPr>
      <w:rFonts w:ascii="Lucida Grande" w:eastAsia="新細明體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66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3"/>
    <w:uiPriority w:val="99"/>
    <w:rsid w:val="00661CE9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FooterChar"/>
    <w:uiPriority w:val="99"/>
    <w:unhideWhenUsed/>
    <w:rsid w:val="0066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4"/>
    <w:uiPriority w:val="99"/>
    <w:rsid w:val="00661C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nhideWhenUsed/>
    <w:rsid w:val="00AF79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F42"/>
    <w:rPr>
      <w:rFonts w:ascii="Lucida Grande" w:hAnsi="Lucida Grande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D7F42"/>
    <w:rPr>
      <w:rFonts w:ascii="Lucida Grande" w:eastAsia="新細明體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ot.org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1716</Words>
  <Characters>9784</Characters>
  <Application>Microsoft Office Word</Application>
  <DocSecurity>0</DocSecurity>
  <Lines>81</Lines>
  <Paragraphs>22</Paragraphs>
  <ScaleCrop>false</ScaleCrop>
  <Company>清大生科系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殷獻生</dc:creator>
  <cp:lastModifiedBy>殷獻生</cp:lastModifiedBy>
  <cp:revision>5</cp:revision>
  <cp:lastPrinted>2014-02-07T06:39:00Z</cp:lastPrinted>
  <dcterms:created xsi:type="dcterms:W3CDTF">2014-02-25T07:53:00Z</dcterms:created>
  <dcterms:modified xsi:type="dcterms:W3CDTF">2014-02-25T08:20:00Z</dcterms:modified>
</cp:coreProperties>
</file>