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38" w:rsidRDefault="00E54C99" w:rsidP="001608E9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608E9">
        <w:rPr>
          <w:rFonts w:ascii="Arial" w:hAnsi="Arial" w:cs="Arial"/>
          <w:lang w:val="en-US"/>
        </w:rPr>
        <w:t>Tab. S1</w:t>
      </w:r>
      <w:r w:rsidR="00AD5A23" w:rsidRPr="001608E9">
        <w:rPr>
          <w:rFonts w:ascii="Arial" w:hAnsi="Arial" w:cs="Arial"/>
          <w:lang w:val="en-US"/>
        </w:rPr>
        <w:t>.</w:t>
      </w:r>
      <w:proofErr w:type="gramEnd"/>
      <w:r w:rsidR="00AD5A23" w:rsidRPr="001608E9">
        <w:rPr>
          <w:rFonts w:ascii="Arial" w:hAnsi="Arial" w:cs="Arial"/>
          <w:lang w:val="en-US"/>
        </w:rPr>
        <w:t xml:space="preserve"> Sequence percentage identity of MOTUs taxonomically assigned through </w:t>
      </w:r>
      <w:proofErr w:type="spellStart"/>
      <w:r w:rsidR="00FC4C38">
        <w:rPr>
          <w:rFonts w:ascii="Arial" w:hAnsi="Arial" w:cs="Arial"/>
          <w:lang w:val="en-US"/>
        </w:rPr>
        <w:t>BLAST</w:t>
      </w:r>
      <w:r w:rsidR="00AD5A23" w:rsidRPr="001608E9">
        <w:rPr>
          <w:rFonts w:ascii="Arial" w:hAnsi="Arial" w:cs="Arial"/>
          <w:lang w:val="en-US"/>
        </w:rPr>
        <w:t>n</w:t>
      </w:r>
      <w:proofErr w:type="spellEnd"/>
      <w:r w:rsidR="00AD5A23" w:rsidRPr="001608E9">
        <w:rPr>
          <w:rFonts w:ascii="Arial" w:hAnsi="Arial" w:cs="Arial"/>
          <w:lang w:val="en-US"/>
        </w:rPr>
        <w:t xml:space="preserve"> against </w:t>
      </w:r>
      <w:proofErr w:type="spellStart"/>
      <w:r w:rsidR="00AD5A23" w:rsidRPr="001608E9">
        <w:rPr>
          <w:rFonts w:ascii="Arial" w:hAnsi="Arial" w:cs="Arial"/>
          <w:lang w:val="en-US"/>
        </w:rPr>
        <w:t>GenBank</w:t>
      </w:r>
      <w:proofErr w:type="spellEnd"/>
      <w:r w:rsidR="00AD5A23" w:rsidRPr="001608E9">
        <w:rPr>
          <w:rFonts w:ascii="Arial" w:hAnsi="Arial" w:cs="Arial"/>
          <w:lang w:val="en-US"/>
        </w:rPr>
        <w:t xml:space="preserve"> (</w:t>
      </w:r>
      <w:r w:rsidR="00CE7B22">
        <w:rPr>
          <w:rFonts w:ascii="Arial" w:hAnsi="Arial" w:cs="Arial"/>
          <w:lang w:val="en-US"/>
        </w:rPr>
        <w:t>uncultu</w:t>
      </w:r>
      <w:r w:rsidR="00D04D5C" w:rsidRPr="001608E9">
        <w:rPr>
          <w:rFonts w:ascii="Arial" w:hAnsi="Arial" w:cs="Arial"/>
          <w:lang w:val="en-US"/>
        </w:rPr>
        <w:t>red/</w:t>
      </w:r>
      <w:r w:rsidR="00AD5A23" w:rsidRPr="001608E9">
        <w:rPr>
          <w:rFonts w:ascii="Arial" w:hAnsi="Arial" w:cs="Arial"/>
          <w:lang w:val="en-US"/>
        </w:rPr>
        <w:t xml:space="preserve"> environmental </w:t>
      </w:r>
      <w:r w:rsidR="00D04D5C" w:rsidRPr="001608E9">
        <w:rPr>
          <w:rFonts w:ascii="Arial" w:hAnsi="Arial" w:cs="Arial"/>
          <w:lang w:val="en-US"/>
        </w:rPr>
        <w:t xml:space="preserve">sample </w:t>
      </w:r>
      <w:r w:rsidR="00AD5A23" w:rsidRPr="001608E9">
        <w:rPr>
          <w:rFonts w:ascii="Arial" w:hAnsi="Arial" w:cs="Arial"/>
          <w:lang w:val="en-US"/>
        </w:rPr>
        <w:t xml:space="preserve">sequences excluded). 19 MOTUs were </w:t>
      </w:r>
      <w:r w:rsidR="00DE6FA2" w:rsidRPr="001608E9">
        <w:rPr>
          <w:rFonts w:ascii="Arial" w:hAnsi="Arial" w:cs="Arial"/>
          <w:lang w:val="en-US"/>
        </w:rPr>
        <w:t xml:space="preserve">assigned to </w:t>
      </w:r>
      <w:proofErr w:type="spellStart"/>
      <w:r w:rsidR="00DE6FA2" w:rsidRPr="001608E9">
        <w:rPr>
          <w:rFonts w:ascii="Arial" w:hAnsi="Arial" w:cs="Arial"/>
          <w:lang w:val="en-US"/>
        </w:rPr>
        <w:t>Rhizobiales</w:t>
      </w:r>
      <w:proofErr w:type="spellEnd"/>
      <w:r w:rsidR="00DE6FA2" w:rsidRPr="001608E9">
        <w:rPr>
          <w:rFonts w:ascii="Arial" w:hAnsi="Arial" w:cs="Arial"/>
          <w:lang w:val="en-US"/>
        </w:rPr>
        <w:t xml:space="preserve"> at a 9</w:t>
      </w:r>
      <w:r w:rsidR="00C94F01">
        <w:rPr>
          <w:rFonts w:ascii="Arial" w:hAnsi="Arial" w:cs="Arial"/>
          <w:lang w:val="en-US"/>
        </w:rPr>
        <w:t>5</w:t>
      </w:r>
      <w:r w:rsidR="00DE6FA2" w:rsidRPr="001608E9">
        <w:rPr>
          <w:rFonts w:ascii="Arial" w:hAnsi="Arial" w:cs="Arial"/>
          <w:lang w:val="en-US"/>
        </w:rPr>
        <w:t>% similarit</w:t>
      </w:r>
      <w:r w:rsidR="00D04D5C" w:rsidRPr="001608E9">
        <w:rPr>
          <w:rFonts w:ascii="Arial" w:hAnsi="Arial" w:cs="Arial"/>
          <w:lang w:val="en-US"/>
        </w:rPr>
        <w:t>y</w:t>
      </w:r>
      <w:r w:rsidR="00DE6FA2" w:rsidRPr="001608E9">
        <w:rPr>
          <w:rFonts w:ascii="Arial" w:hAnsi="Arial" w:cs="Arial"/>
          <w:lang w:val="en-US"/>
        </w:rPr>
        <w:t xml:space="preserve"> threshold (65 MOTUs at </w:t>
      </w:r>
      <w:r w:rsidR="00D04D5C" w:rsidRPr="001608E9">
        <w:rPr>
          <w:rFonts w:ascii="Arial" w:hAnsi="Arial" w:cs="Arial"/>
          <w:lang w:val="en-US"/>
        </w:rPr>
        <w:t>≥</w:t>
      </w:r>
      <w:r w:rsidR="00DE6FA2" w:rsidRPr="001608E9">
        <w:rPr>
          <w:rFonts w:ascii="Arial" w:hAnsi="Arial" w:cs="Arial"/>
          <w:lang w:val="en-US"/>
        </w:rPr>
        <w:t xml:space="preserve">90%). A total of 80 MOTUs were identified to </w:t>
      </w:r>
      <w:r w:rsidR="001608E9">
        <w:rPr>
          <w:rFonts w:ascii="Arial" w:hAnsi="Arial" w:cs="Arial"/>
          <w:lang w:val="en-US"/>
        </w:rPr>
        <w:t>genus level.</w:t>
      </w:r>
    </w:p>
    <w:tbl>
      <w:tblPr>
        <w:tblpPr w:leftFromText="141" w:rightFromText="141" w:vertAnchor="text" w:horzAnchor="margin" w:tblpXSpec="center" w:tblpY="2"/>
        <w:tblW w:w="10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877"/>
        <w:gridCol w:w="900"/>
        <w:gridCol w:w="900"/>
        <w:gridCol w:w="900"/>
        <w:gridCol w:w="900"/>
        <w:gridCol w:w="900"/>
        <w:gridCol w:w="900"/>
        <w:gridCol w:w="900"/>
      </w:tblGrid>
      <w:tr w:rsidR="00FC4C38" w:rsidRPr="00AD5A23" w:rsidTr="00FC4C3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Order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Genus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90-94%</w:t>
            </w:r>
          </w:p>
        </w:tc>
      </w:tr>
      <w:tr w:rsidR="00FC4C38" w:rsidRPr="00AD5A23" w:rsidTr="00FC4C38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Rhizobiales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Bradyrhizobium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28</w:t>
            </w:r>
          </w:p>
        </w:tc>
      </w:tr>
      <w:tr w:rsidR="00FC4C38" w:rsidRPr="00AD5A23" w:rsidTr="00FC4C38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Methylocella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FC4C38" w:rsidRPr="00AD5A23" w:rsidTr="00FC4C38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Methyloferula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FC4C38" w:rsidRPr="00AD5A23" w:rsidTr="00FC4C38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Beijerinckiaceae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FC4C38" w:rsidRPr="00AD5A23" w:rsidTr="00FC4C38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Methylocapsa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FC4C38" w:rsidRPr="00AD5A23" w:rsidTr="00FC4C38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Rhodomicrobium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FC4C38" w:rsidRPr="00AD5A23" w:rsidTr="00FC4C38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Methylococcus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FC4C38" w:rsidRPr="00AD5A23" w:rsidTr="00FC4C38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Methylobacterium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</w:tr>
      <w:tr w:rsidR="00FC4C38" w:rsidRPr="00AD5A23" w:rsidTr="00FC4C38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Methylocystis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</w:t>
            </w:r>
          </w:p>
        </w:tc>
      </w:tr>
      <w:tr w:rsidR="00FC4C38" w:rsidRPr="00AD5A23" w:rsidTr="00FC4C38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Xanthobacter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</w:tr>
      <w:tr w:rsidR="00FC4C38" w:rsidRPr="00AD5A23" w:rsidTr="00FC4C3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Rhodocyclales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Azospira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FC4C38" w:rsidRPr="00AD5A23" w:rsidTr="00FC4C3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Pseudomonadales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Pseudomonas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FC4C38" w:rsidRPr="00AD5A23" w:rsidTr="00FC4C38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Rhodospirillales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Telmatospirillum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</w:tr>
      <w:tr w:rsidR="00FC4C38" w:rsidRPr="00AD5A23" w:rsidTr="00FC4C38">
        <w:trPr>
          <w:trHeight w:val="315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Azospirillum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FC4C38" w:rsidRPr="00AD5A23" w:rsidTr="00FC4C3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Sphingomonadales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Sphingomonas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</w:tr>
      <w:tr w:rsidR="00FC4C38" w:rsidRPr="00AD5A23" w:rsidTr="00FC4C38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Burkholderiales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Burkholderia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FC4C38" w:rsidRPr="00AD5A23" w:rsidTr="00FC4C38">
        <w:trPr>
          <w:trHeight w:val="315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Ideonella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FC4C38" w:rsidRPr="00AD5A23" w:rsidTr="00FC4C38">
        <w:trPr>
          <w:trHeight w:val="315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C38" w:rsidRPr="00AD5A23" w:rsidRDefault="00FC4C38" w:rsidP="00E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4610F1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de-DE"/>
              </w:rPr>
            </w:pPr>
            <w:r w:rsidRPr="004610F1">
              <w:rPr>
                <w:rFonts w:ascii="Arial" w:eastAsia="Times New Roman" w:hAnsi="Arial" w:cs="Arial"/>
                <w:i/>
                <w:color w:val="000000"/>
                <w:lang w:eastAsia="de-DE"/>
              </w:rPr>
              <w:t>Pelomonas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38" w:rsidRPr="00AD5A23" w:rsidRDefault="00FC4C38" w:rsidP="00E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</w:tbl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FC4C38" w:rsidRPr="001608E9" w:rsidRDefault="00FC4C38" w:rsidP="001608E9">
      <w:pPr>
        <w:spacing w:after="0"/>
        <w:jc w:val="both"/>
        <w:rPr>
          <w:rFonts w:ascii="Arial" w:hAnsi="Arial" w:cs="Arial"/>
          <w:lang w:val="en-US"/>
        </w:rPr>
      </w:pPr>
    </w:p>
    <w:p w:rsidR="00E54C99" w:rsidRPr="00AD5A23" w:rsidRDefault="00E54C99" w:rsidP="00E54C99">
      <w:pPr>
        <w:spacing w:after="0"/>
        <w:rPr>
          <w:lang w:val="en-US"/>
        </w:rPr>
      </w:pPr>
      <w:r>
        <w:rPr>
          <w:lang w:val="en-US"/>
        </w:rPr>
        <w:t xml:space="preserve">*no </w:t>
      </w:r>
      <w:proofErr w:type="spellStart"/>
      <w:r>
        <w:rPr>
          <w:lang w:val="en-US"/>
        </w:rPr>
        <w:t>subfamilial</w:t>
      </w:r>
      <w:proofErr w:type="spellEnd"/>
      <w:r>
        <w:rPr>
          <w:lang w:val="en-US"/>
        </w:rPr>
        <w:t xml:space="preserve"> resolution</w:t>
      </w:r>
    </w:p>
    <w:sectPr w:rsidR="00E54C99" w:rsidRPr="00AD5A23" w:rsidSect="00C94F01">
      <w:pgSz w:w="16838" w:h="11906" w:orient="landscape"/>
      <w:pgMar w:top="1417" w:right="223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3"/>
    <w:rsid w:val="001608E9"/>
    <w:rsid w:val="002861B2"/>
    <w:rsid w:val="004610F1"/>
    <w:rsid w:val="006D5F63"/>
    <w:rsid w:val="00AD5A23"/>
    <w:rsid w:val="00C94F01"/>
    <w:rsid w:val="00CE7B22"/>
    <w:rsid w:val="00D04D5C"/>
    <w:rsid w:val="00DE6FA2"/>
    <w:rsid w:val="00E54C99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Hoppe</dc:creator>
  <cp:lastModifiedBy>Felicity Davies</cp:lastModifiedBy>
  <cp:revision>2</cp:revision>
  <dcterms:created xsi:type="dcterms:W3CDTF">2014-03-06T16:44:00Z</dcterms:created>
  <dcterms:modified xsi:type="dcterms:W3CDTF">2014-03-06T16:44:00Z</dcterms:modified>
</cp:coreProperties>
</file>