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1A" w:rsidRPr="0031461A" w:rsidRDefault="0031461A" w:rsidP="0031461A">
      <w:pPr>
        <w:pStyle w:val="Teun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31461A">
        <w:rPr>
          <w:rFonts w:ascii="Times New Roman" w:hAnsi="Times New Roman"/>
          <w:b/>
          <w:sz w:val="24"/>
          <w:szCs w:val="24"/>
          <w:lang w:val="en-US"/>
        </w:rPr>
        <w:t xml:space="preserve">Table S1 </w:t>
      </w:r>
      <w:r w:rsidRPr="0031461A">
        <w:rPr>
          <w:rFonts w:ascii="Times New Roman" w:hAnsi="Times New Roman"/>
          <w:sz w:val="24"/>
          <w:szCs w:val="24"/>
          <w:lang w:val="en-US"/>
        </w:rPr>
        <w:t xml:space="preserve">Relative influence of potential confounders on the relationship between parental misperception, and </w:t>
      </w:r>
      <w:r w:rsidRPr="0031461A">
        <w:rPr>
          <w:rFonts w:ascii="Times New Roman" w:hAnsi="Times New Roman"/>
          <w:sz w:val="24"/>
          <w:szCs w:val="24"/>
          <w:lang w:val="en-US" w:eastAsia="nl-NL"/>
        </w:rPr>
        <w:t>1) parental intention</w:t>
      </w:r>
      <w:r w:rsidRPr="0031461A">
        <w:rPr>
          <w:rFonts w:ascii="Times New Roman" w:hAnsi="Times New Roman"/>
          <w:sz w:val="24"/>
          <w:szCs w:val="24"/>
          <w:lang w:val="en-US"/>
        </w:rPr>
        <w:t xml:space="preserve"> to improve child engagement in overweight-related health behaviors, and 2) child meeting guidelines regarding these behaviors.</w:t>
      </w:r>
    </w:p>
    <w:tbl>
      <w:tblPr>
        <w:tblStyle w:val="Tabelrast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839"/>
        <w:gridCol w:w="4039"/>
        <w:gridCol w:w="3829"/>
      </w:tblGrid>
      <w:tr w:rsidR="0031461A" w:rsidRPr="0031461A" w:rsidTr="00BE527F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61A">
              <w:rPr>
                <w:rFonts w:ascii="Times New Roman" w:hAnsi="Times New Roman"/>
                <w:sz w:val="24"/>
                <w:szCs w:val="24"/>
              </w:rPr>
              <w:t>Parental intention</w:t>
            </w:r>
            <w:bookmarkStart w:id="0" w:name="_GoBack"/>
            <w:bookmarkEnd w:id="0"/>
          </w:p>
        </w:tc>
      </w:tr>
      <w:tr w:rsidR="0031461A" w:rsidRPr="0031461A" w:rsidTr="00BE527F">
        <w:tc>
          <w:tcPr>
            <w:tcW w:w="1236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Playing outside</w:t>
            </w:r>
          </w:p>
        </w:tc>
        <w:tc>
          <w:tcPr>
            <w:tcW w:w="998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Having daily breakfast</w:t>
            </w:r>
          </w:p>
        </w:tc>
        <w:tc>
          <w:tcPr>
            <w:tcW w:w="1420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Drinking sweet beverages</w:t>
            </w:r>
          </w:p>
        </w:tc>
        <w:tc>
          <w:tcPr>
            <w:tcW w:w="1345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Watching TV</w:t>
            </w:r>
          </w:p>
        </w:tc>
      </w:tr>
      <w:tr w:rsidR="0031461A" w:rsidRPr="0031461A" w:rsidTr="00BE527F">
        <w:tc>
          <w:tcPr>
            <w:tcW w:w="1236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  <w:tc>
          <w:tcPr>
            <w:tcW w:w="998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  <w:tc>
          <w:tcPr>
            <w:tcW w:w="1420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  <w:tc>
          <w:tcPr>
            <w:tcW w:w="1345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</w:tr>
      <w:tr w:rsidR="0031461A" w:rsidRPr="0031461A" w:rsidTr="00BE527F">
        <w:tc>
          <w:tcPr>
            <w:tcW w:w="1236" w:type="pct"/>
            <w:tcBorders>
              <w:top w:val="nil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country of birth</w:t>
            </w:r>
          </w:p>
        </w:tc>
        <w:tc>
          <w:tcPr>
            <w:tcW w:w="998" w:type="pct"/>
            <w:tcBorders>
              <w:top w:val="nil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country of birth</w:t>
            </w:r>
          </w:p>
        </w:tc>
        <w:tc>
          <w:tcPr>
            <w:tcW w:w="1420" w:type="pct"/>
            <w:tcBorders>
              <w:top w:val="nil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country of birth</w:t>
            </w:r>
          </w:p>
        </w:tc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country of birth</w:t>
            </w:r>
          </w:p>
        </w:tc>
      </w:tr>
      <w:tr w:rsidR="0031461A" w:rsidRPr="0031461A" w:rsidTr="00BE527F">
        <w:tc>
          <w:tcPr>
            <w:tcW w:w="1236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gender</w:t>
            </w:r>
          </w:p>
        </w:tc>
      </w:tr>
      <w:tr w:rsidR="0031461A" w:rsidRPr="0031461A" w:rsidTr="00BE527F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61A">
              <w:rPr>
                <w:rFonts w:ascii="Times New Roman" w:hAnsi="Times New Roman"/>
                <w:sz w:val="24"/>
                <w:szCs w:val="24"/>
              </w:rPr>
              <w:t>Child meeting guidelines</w:t>
            </w:r>
          </w:p>
        </w:tc>
      </w:tr>
      <w:tr w:rsidR="0031461A" w:rsidRPr="0031461A" w:rsidTr="00BE527F">
        <w:tc>
          <w:tcPr>
            <w:tcW w:w="1236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Playing outside ≥ 1 hour per day</w:t>
            </w:r>
          </w:p>
        </w:tc>
        <w:tc>
          <w:tcPr>
            <w:tcW w:w="998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Having daily breakfast</w:t>
            </w:r>
          </w:p>
        </w:tc>
        <w:tc>
          <w:tcPr>
            <w:tcW w:w="1420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Drinking ≤ 2 sweet beverages per day</w:t>
            </w:r>
          </w:p>
        </w:tc>
        <w:tc>
          <w:tcPr>
            <w:tcW w:w="1345" w:type="pct"/>
            <w:tcBorders>
              <w:top w:val="nil"/>
              <w:bottom w:val="single" w:sz="4" w:space="0" w:color="auto"/>
            </w:tcBorders>
            <w:vAlign w:val="center"/>
          </w:tcPr>
          <w:p w:rsidR="0031461A" w:rsidRPr="0031461A" w:rsidRDefault="0031461A" w:rsidP="00BE527F">
            <w:pPr>
              <w:pStyle w:val="Teun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Watching ≤ 2 hours of   TV per day</w:t>
            </w:r>
          </w:p>
        </w:tc>
      </w:tr>
      <w:tr w:rsidR="0031461A" w:rsidRPr="0031461A" w:rsidTr="00BE527F">
        <w:tc>
          <w:tcPr>
            <w:tcW w:w="1236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  <w:tc>
          <w:tcPr>
            <w:tcW w:w="998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  <w:tc>
          <w:tcPr>
            <w:tcW w:w="1420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Child BMI</w:t>
            </w:r>
          </w:p>
        </w:tc>
      </w:tr>
      <w:tr w:rsidR="0031461A" w:rsidRPr="0031461A" w:rsidTr="00BE527F">
        <w:tc>
          <w:tcPr>
            <w:tcW w:w="1236" w:type="pct"/>
            <w:tcBorders>
              <w:top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tcBorders>
              <w:top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country of birth</w:t>
            </w:r>
          </w:p>
        </w:tc>
        <w:tc>
          <w:tcPr>
            <w:tcW w:w="1420" w:type="pct"/>
            <w:tcBorders>
              <w:top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tcBorders>
              <w:top w:val="nil"/>
            </w:tcBorders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country of birth</w:t>
            </w:r>
          </w:p>
        </w:tc>
      </w:tr>
      <w:tr w:rsidR="0031461A" w:rsidRPr="0031461A" w:rsidTr="00BE527F">
        <w:tc>
          <w:tcPr>
            <w:tcW w:w="1236" w:type="pct"/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pct"/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  <w:r w:rsidRPr="0031461A">
              <w:rPr>
                <w:rFonts w:ascii="Times New Roman" w:hAnsi="Times New Roman"/>
              </w:rPr>
              <w:t>Parental educational level</w:t>
            </w:r>
          </w:p>
        </w:tc>
        <w:tc>
          <w:tcPr>
            <w:tcW w:w="1420" w:type="pct"/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vAlign w:val="center"/>
          </w:tcPr>
          <w:p w:rsidR="0031461A" w:rsidRPr="0031461A" w:rsidRDefault="0031461A" w:rsidP="00BE527F">
            <w:pPr>
              <w:pStyle w:val="Teun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461A" w:rsidRPr="0031461A" w:rsidRDefault="0031461A" w:rsidP="0031461A">
      <w:pPr>
        <w:pStyle w:val="Teun"/>
        <w:rPr>
          <w:rFonts w:ascii="Times New Roman" w:hAnsi="Times New Roman"/>
          <w:sz w:val="24"/>
          <w:szCs w:val="24"/>
          <w:lang w:val="en-US"/>
        </w:rPr>
      </w:pPr>
    </w:p>
    <w:p w:rsidR="007F6B98" w:rsidRPr="0031461A" w:rsidRDefault="007F6B98">
      <w:pPr>
        <w:rPr>
          <w:lang w:val="en-US"/>
        </w:rPr>
      </w:pPr>
    </w:p>
    <w:sectPr w:rsidR="007F6B98" w:rsidRPr="0031461A" w:rsidSect="0031461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A"/>
    <w:rsid w:val="0031461A"/>
    <w:rsid w:val="007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B5D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461A"/>
    <w:pPr>
      <w:spacing w:after="200" w:line="276" w:lineRule="auto"/>
    </w:pPr>
    <w:rPr>
      <w:rFonts w:ascii="Calibri" w:eastAsia="MS ??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un">
    <w:name w:val="Teun"/>
    <w:basedOn w:val="Geenafstand"/>
    <w:uiPriority w:val="99"/>
    <w:rsid w:val="0031461A"/>
  </w:style>
  <w:style w:type="table" w:styleId="Tabelraster">
    <w:name w:val="Table Grid"/>
    <w:basedOn w:val="Standaardtabel"/>
    <w:uiPriority w:val="99"/>
    <w:rsid w:val="0031461A"/>
    <w:pPr>
      <w:spacing w:after="200" w:line="276" w:lineRule="auto"/>
    </w:pPr>
    <w:rPr>
      <w:rFonts w:ascii="Calibri" w:eastAsia="MS ??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461A"/>
    <w:rPr>
      <w:rFonts w:ascii="Calibri" w:eastAsia="MS ??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461A"/>
    <w:pPr>
      <w:spacing w:after="200" w:line="276" w:lineRule="auto"/>
    </w:pPr>
    <w:rPr>
      <w:rFonts w:ascii="Calibri" w:eastAsia="MS ??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un">
    <w:name w:val="Teun"/>
    <w:basedOn w:val="Geenafstand"/>
    <w:uiPriority w:val="99"/>
    <w:rsid w:val="0031461A"/>
  </w:style>
  <w:style w:type="table" w:styleId="Tabelraster">
    <w:name w:val="Table Grid"/>
    <w:basedOn w:val="Standaardtabel"/>
    <w:uiPriority w:val="99"/>
    <w:rsid w:val="0031461A"/>
    <w:pPr>
      <w:spacing w:after="200" w:line="276" w:lineRule="auto"/>
    </w:pPr>
    <w:rPr>
      <w:rFonts w:ascii="Calibri" w:eastAsia="MS ??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31461A"/>
    <w:rPr>
      <w:rFonts w:ascii="Calibri" w:eastAsia="MS ??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Remmers</dc:creator>
  <cp:keywords/>
  <dc:description/>
  <cp:lastModifiedBy>Teun Remmers</cp:lastModifiedBy>
  <cp:revision>1</cp:revision>
  <dcterms:created xsi:type="dcterms:W3CDTF">2013-11-08T07:45:00Z</dcterms:created>
  <dcterms:modified xsi:type="dcterms:W3CDTF">2013-11-08T07:46:00Z</dcterms:modified>
</cp:coreProperties>
</file>