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85" w:rsidRPr="00971785" w:rsidRDefault="000C2486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b/>
          <w:sz w:val="24"/>
          <w:szCs w:val="21"/>
        </w:rPr>
        <w:t>Supplemental</w:t>
      </w:r>
      <w:r w:rsidR="003F4C8A">
        <w:rPr>
          <w:rFonts w:ascii="Times New Roman" w:hAnsi="Times New Roman" w:cs="Times New Roman" w:hint="eastAsia"/>
          <w:b/>
          <w:sz w:val="24"/>
          <w:szCs w:val="21"/>
        </w:rPr>
        <w:t xml:space="preserve"> </w:t>
      </w:r>
      <w:r w:rsidR="00971785" w:rsidRPr="00971785">
        <w:rPr>
          <w:rFonts w:ascii="Times New Roman" w:hAnsi="Times New Roman" w:cs="Times New Roman"/>
          <w:b/>
          <w:sz w:val="24"/>
          <w:szCs w:val="21"/>
        </w:rPr>
        <w:t xml:space="preserve">Table </w:t>
      </w:r>
      <w:r w:rsidR="00D32E96">
        <w:rPr>
          <w:rFonts w:ascii="Times New Roman" w:hAnsi="Times New Roman" w:cs="Times New Roman"/>
          <w:b/>
          <w:sz w:val="24"/>
          <w:szCs w:val="21"/>
        </w:rPr>
        <w:t>S</w:t>
      </w:r>
      <w:r w:rsidR="00971785" w:rsidRPr="00971785">
        <w:rPr>
          <w:rFonts w:ascii="Times New Roman" w:hAnsi="Times New Roman" w:cs="Times New Roman"/>
          <w:b/>
          <w:sz w:val="24"/>
          <w:szCs w:val="21"/>
        </w:rPr>
        <w:t xml:space="preserve">2: Proteins detected in all of latex bead phagosomes that were not detectable in any </w:t>
      </w:r>
      <w:r w:rsidR="004348E4" w:rsidRPr="004348E4">
        <w:rPr>
          <w:rFonts w:ascii="Times New Roman" w:hAnsi="Times New Roman" w:cs="Times New Roman" w:hint="eastAsia"/>
          <w:b/>
          <w:sz w:val="24"/>
          <w:szCs w:val="21"/>
        </w:rPr>
        <w:t>ECVs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55"/>
        <w:gridCol w:w="1694"/>
        <w:gridCol w:w="2539"/>
        <w:gridCol w:w="4473"/>
        <w:gridCol w:w="1115"/>
      </w:tblGrid>
      <w:tr w:rsidR="00971785" w:rsidRPr="00024D25" w:rsidTr="002A2AFD">
        <w:trPr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785" w:rsidRPr="00024D2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24D2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Protein identified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785" w:rsidRPr="00024D2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24D2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zu-ZA"/>
              </w:rPr>
              <w:t>Acce</w:t>
            </w:r>
            <w:bookmarkStart w:id="0" w:name="_GoBack"/>
            <w:bookmarkEnd w:id="0"/>
            <w:r w:rsidRPr="00024D2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zu-ZA"/>
              </w:rPr>
              <w:t>ssion No.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785" w:rsidRPr="00024D2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24D2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Reported location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785" w:rsidRPr="00024D2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24D2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Physiological function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785" w:rsidRPr="00024D2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24D2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Detection frequency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Membrane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Lactadherin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A71EFF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79385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Membrane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Contributes to phagocytic removal of apoptotic cells in many tissues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Flotillin-1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Q5RBL4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Plasma membrane, phagosomal membrane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Lipid rafts; clathrin-independent endocytosis; formation of caveolae or caveolae-like vesicles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Myoferlin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Q9NZM1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Cell membrane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Involved in endocytic recycling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Erythrocyte band 7 integral membrane protein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P27105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Cell membrane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Regulate cation conductance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Ras-related protein Rab-35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Q5U316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Cell membrane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Regulator of a fast recycling pathway back to the plasma membrane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DLA class </w:t>
            </w:r>
            <w:r w:rsidRPr="0097178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Ⅰ</w:t>
            </w: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histocompatibility antigen, A9/A9 alpha chain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P18466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Membrane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Presentation of foreign antigens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Ras-related protein Rab31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Q6GQP4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Cell membrane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Ras-related C3 botulinum toxin substrate 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Q6RUV5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Cell membrane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Plasma membrane-associated small GTPase which cycles between active GTP-bound and inactive GDP-bound states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ATP-binding cassette sub-family B member 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Q9DC29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Cell membrane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Heme synthesis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Plasma membrane calcium-transporting ATPase 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P11505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Cell membrane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Catalyzed hydrolysis of ATP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Ras-related protein R-Ras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D3Z8L7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Cell membrane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Regulated the organization of the actin cytoskeleton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Rho-related GTP-binding protein RhoG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P84095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Cell membrane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formation of membrane ruffles during macropinocytosis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AP-2 complex subunit alpha-2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Q0VCK5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Cell membrane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Protein transport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Receptor-type tyrosine-protein phosphatase C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P06800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Membrane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Protein tyrosine-protein phosphatase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Lipid phosphate phosphohydrolase 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O14494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Cell membrane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Dephosphorylates exogenous bioactive glycerolipids and sphingolipids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Vacuolar fusion protein MON1 homolog B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Q4R4E4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Membrane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Rab5 effector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Vesicle-associated membrane protein 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Q2KJD2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Membrane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Involved in vesicular transport from the late endosome to the trans-Golgi network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Secretory carrier-associated membrane protein 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Q58DR5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Membrane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Functions in post-Golgi recycling pathways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Solute carrier family 12 member 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Q66HR0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Cell membrane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Inhibitor of SLC12A1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Ras-related protein Rab-13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Q5KTJ6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Cell membrane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Involved in polarized transport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Platelet glycoprotein 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Q07969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Membrane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Cell adhesion molecule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Stabilin-1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Q9NY15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Membrane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Acts as a scavenger receptor for acetylated low density lipoprotein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Transforming protein RhoA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Q5REY6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Cell membrane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Regulates signal transduction 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Intercellular adhesion molecule 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P33729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Membrane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Ligands for the leukocyte adhesion protein integrin alpha-L/beta-2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Synaptotagmin-like protein 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Q8VHQ7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Membrane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Modulates exocytosis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DnaJ homolog subfamily C membrane 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Q9H3Z4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Membrane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Presynaptic 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Lysosome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Lysosome-associated membrane glycoprotein 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P13473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Lysosome, endosome, PM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Protects lysosomal membrane from autodigestion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Lysosome-associated membrane glycoprotein 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P11279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Lysosome, endosome, PM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Presents carbohydrate ligands to selectins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Acid ceramidase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A5A6P2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Lysosome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Hydrolyzes ceramide into sphingosine and free fatty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Tripeptidyl-peptidase 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Q9XSB8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Lysosome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Act as a non-specific lysosomal peptidase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Cathepsin D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Q4LAL9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Lysosome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Protein degradation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Cathepsin S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Q8HY81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Lysosome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Key protease responsible for the removal of the invariant chain from MHC clas</w:t>
            </w:r>
            <w:r w:rsidRPr="00971785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val="zu-ZA"/>
              </w:rPr>
              <w:t>s</w:t>
            </w:r>
            <w:r w:rsidRPr="00971785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zu-ZA"/>
              </w:rPr>
              <w:t>Ⅱ</w:t>
            </w: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 xml:space="preserve">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Cathepsin Z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Q9UBR2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Lysosome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Carboxydipeptidase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Alpha-N-acetylglucosaminidase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P54802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Lysosome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Degradation of heparan sulfate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Lysosomal acid phosphatase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Q0P5F0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Lysosome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Phosphate monoester hydrolysis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Cathepsin-K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Q3ZKN1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Lysosome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Osteoclastic bone resorption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N-acetylglucosamine-6-salfatase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Q1LZH9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Lysosome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Heparan sulfate/keratan sulfate hydrolysis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66432F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Vacuolar fusion protein CCZ1 homolog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Q0VD30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Lysosome membrane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Proactivator polypeptide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P07602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Lysosome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Degradation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Cathepsin B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A1E295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Lysosome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Degradation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Ceroid-lipofuscinosis neuronal protein 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Q5JZQ9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Lysosome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Vacuolar protein sorting-associated protein 4B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Q0VD48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Lysosome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Endosomal multivesicular bodies 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Tissue alpha-L-fucosidase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Q2KIM0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Lysosome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Hydrolysis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Palmitoyl-protein thioesterase 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Q8HXW6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Lysosome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Protein degradation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Legumain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Q4R4T8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Lysosome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Hydrolysis of asparaginyl bonds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Beta-glucuronidase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O18835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Lysosome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Degradation of dermatan and keratan sulfates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N-acetylgalactosamine-6-sulfatase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Q32KH5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Lysosome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Hydrolysis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Dipeptidyl peptidase 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Q9EPB1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Lysosome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Degradation of some oligopeptides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Endosome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Ras-related protein Rab-21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691117" w:rsidRDefault="00691117" w:rsidP="00295FF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  <w:lang w:val="zu-ZA"/>
              </w:rPr>
              <w:t>P55745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Endosome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Control traffic of β1 integrins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ADP-ribosylation factor 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Q007T5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Endosome membrane, Golgi apparatus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Regulate endocytic recycling and cytoskeleton remodeling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Ras-related protein Rap-2a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Q06AU2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Recycling endosome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Regulate cytoskeletal rearrangements, cell migration, cell adhesion and cell spreadin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Ras-related protein Rab-11A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E347B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  <w:lang w:val="zu-ZA"/>
              </w:rPr>
              <w:t>P62490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Recycling endosome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Regulates endocytic recycling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Ras-related protein Rab-8A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BD0C5F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P61007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Recycling endosome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Involved in vesicular trafficking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Ras-related protein Rab-8B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Q5REC9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Recycling endosome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Involved in vesicular trafficking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Ras-related protein Rab-14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Q5R8Z8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Early endosome membrane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Membrane trafficking between the Golgi and endosome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Vesicle-associated membrane protein 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Q5RF94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Late endosome, cytoplasmic vesicle, lysosome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Target or/and fusion of transport vesicles to their target membrane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Ragulator complex protein LAMTOR3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Q5R3Z6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Late endosome membrane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Regulate TOR 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ADP-ribosylation factor-like protein 8A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Q8VEH3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Late endosome, lysosome membrane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Endosome and lysosome motility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ADP-ribosylation factor-like protein 8B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Q2KI07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Late endosome, lysosome membrane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Endosome and lysosome motility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Niemann-pick C1 protein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O15118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Late endosome membrane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Trafficking of cholesterol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Ras-related protein Rab-27A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Q1HE58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Late endosome, lysosome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Cytotoxic granule exocytosis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Ragulator complex protein LAMTOR1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Q3T0D8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Late endosome, lysosome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Cholesterol homeostasis regulating LDL uptake and Cholesterol release from late endosome/lysosome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CD63 antigen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Q76B49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Late endosome, lysosome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May regulate transport of proteins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Syntaxin-7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O70439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Early endosome membrane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Protein trafficking from plasma membrane to the early endosome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Charged multivesicular body protein 4b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Q9D8B3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Late endosome membrane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Probable core component of the endosomal sorting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MLN64 N-terminal domain homolog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Q9DCI3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Late endosome membrane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Interacts with STARD3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Endoplasmic reticulum (ER)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Calreticulin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P28491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Endoplasmic reticulum lumen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Promote folding, oligomeric assembly and quality control in the 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Cytoskeleton-associated protein 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Q8BMK4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Endoplasmic reticulum membrane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Mediates the anchoring of the endoplasmic reticulum to microtubules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Golgi apparatus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Rab-6A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Q5RAV6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Golgi apparatus membrane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Regulate traffic within Golgi stacks and between ER and Golgi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Rab-6B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A6QR46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Golgi apparatus membrane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Regulate traffic within Golgi stacks and between ER and Golgi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A2586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Nicastrin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Q92542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Golgi apparatus, ER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Component of the gamma-secretase complex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ADP-ribosylation factor 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Q3SZF2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Golgi apparatus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Protein trafficking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Golgi-associated plant pathogenesis-related protein 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Q9CYL5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Golgi apparatus membrane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Interacts with CAV1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Endoplasmic reticulum-Golgi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Ras-related protein Rab-2A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Q4R4X6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Endoplasmic reticulum-Golgi intermediate compartment membrane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Required for protein transport from the endoplasmic reticulum to the Golgi complex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Secreted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Complement C3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Q2UVX4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Secreted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Activation of the complement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Apolipoprotein E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Q03247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Secreted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Cholesterol transport and catabolism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CD166 antigen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O46634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Secreted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Cell adhesion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Alpha-2-macroglobulin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Q7SIH1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Secreted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Inhibit proteinases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Factor X</w:t>
            </w:r>
            <w:r w:rsidRPr="0097178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Ⅱ</w:t>
            </w: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 inhibitor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P50448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Secreted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Regulate physiological pathways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Sulfated glycoprotein 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P10960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Secreted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Nucleus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Histone H2B type 3-B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Q8CGP0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Nucleus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Core component of nucleosome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Core histone macro-H2A.1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O75367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Nucleus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transcription regulation, DNA repair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Cytoplasm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Serpin A3-2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A2I7M9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Cytoplasmic vesicle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Serine protease inhibitor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Plectin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Q15149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Cytoplasm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Interlinks intermediate filaments with microtubules and microfilaments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Synaptic vesicle membrane protein VAT-1 homolog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Q99536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Cytoplasm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Possesses ATPase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4</w:t>
            </w: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Mitochondrion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71785" w:rsidRPr="00971785" w:rsidTr="002A2AFD">
        <w:trPr>
          <w:trHeight w:val="20"/>
        </w:trPr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Prohibitin-2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Q5RB19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Mitochondrion inner membrane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Acts as a mediator of transcriptional repression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785" w:rsidRPr="00971785" w:rsidRDefault="00971785" w:rsidP="00295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4</w:t>
            </w:r>
          </w:p>
        </w:tc>
      </w:tr>
    </w:tbl>
    <w:p w:rsidR="00971785" w:rsidRPr="00761A2E" w:rsidRDefault="002A2AFD" w:rsidP="00E61EE7">
      <w:p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761A2E">
        <w:rPr>
          <w:rFonts w:ascii="Times New Roman" w:hAnsi="Times New Roman" w:cs="Times New Roman"/>
          <w:sz w:val="21"/>
          <w:szCs w:val="21"/>
        </w:rPr>
        <w:t>The experiments of LC-MS/MS were repeated four times.  Detection frequency indicates the number of</w:t>
      </w:r>
      <w:r w:rsidRPr="00761A2E">
        <w:rPr>
          <w:rFonts w:ascii="Times New Roman" w:hAnsi="Times New Roman" w:cs="Times New Roman"/>
          <w:iCs/>
          <w:sz w:val="21"/>
          <w:szCs w:val="21"/>
        </w:rPr>
        <w:t xml:space="preserve"> latex bead</w:t>
      </w:r>
      <w:r w:rsidRPr="00761A2E">
        <w:rPr>
          <w:rFonts w:ascii="Times New Roman" w:hAnsi="Times New Roman" w:cs="Times New Roman"/>
          <w:sz w:val="21"/>
          <w:szCs w:val="21"/>
        </w:rPr>
        <w:t xml:space="preserve"> phagosome preparations (out of four total) in which the indicated protein was identified.</w:t>
      </w:r>
    </w:p>
    <w:sectPr w:rsidR="00971785" w:rsidRPr="00761A2E" w:rsidSect="00971785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286" w:rsidRDefault="00686286" w:rsidP="002A2AFD">
      <w:pPr>
        <w:spacing w:after="0" w:line="240" w:lineRule="auto"/>
      </w:pPr>
      <w:r>
        <w:separator/>
      </w:r>
    </w:p>
  </w:endnote>
  <w:endnote w:type="continuationSeparator" w:id="0">
    <w:p w:rsidR="00686286" w:rsidRDefault="00686286" w:rsidP="002A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286" w:rsidRDefault="00686286" w:rsidP="002A2AFD">
      <w:pPr>
        <w:spacing w:after="0" w:line="240" w:lineRule="auto"/>
      </w:pPr>
      <w:r>
        <w:separator/>
      </w:r>
    </w:p>
  </w:footnote>
  <w:footnote w:type="continuationSeparator" w:id="0">
    <w:p w:rsidR="00686286" w:rsidRDefault="00686286" w:rsidP="002A2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85"/>
    <w:rsid w:val="00024D25"/>
    <w:rsid w:val="000C2486"/>
    <w:rsid w:val="00295FFF"/>
    <w:rsid w:val="002A2AFD"/>
    <w:rsid w:val="003F4C8A"/>
    <w:rsid w:val="004348E4"/>
    <w:rsid w:val="006102E8"/>
    <w:rsid w:val="0066432F"/>
    <w:rsid w:val="00686286"/>
    <w:rsid w:val="00691117"/>
    <w:rsid w:val="00761A2E"/>
    <w:rsid w:val="00842AD1"/>
    <w:rsid w:val="00971785"/>
    <w:rsid w:val="00A03D84"/>
    <w:rsid w:val="00A25863"/>
    <w:rsid w:val="00A71EFF"/>
    <w:rsid w:val="00AD6322"/>
    <w:rsid w:val="00B05AC9"/>
    <w:rsid w:val="00BD0C5F"/>
    <w:rsid w:val="00D32E96"/>
    <w:rsid w:val="00E347B5"/>
    <w:rsid w:val="00E61EE7"/>
    <w:rsid w:val="00EC0D22"/>
    <w:rsid w:val="00EC20CE"/>
    <w:rsid w:val="00F47259"/>
    <w:rsid w:val="00FE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2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2A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2AF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2A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2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2A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2AF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2A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5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1291</Words>
  <Characters>7360</Characters>
  <Application>Microsoft Office Word</Application>
  <DocSecurity>0</DocSecurity>
  <Lines>61</Lines>
  <Paragraphs>17</Paragraphs>
  <ScaleCrop>false</ScaleCrop>
  <Company>USC</Company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</dc:creator>
  <cp:lastModifiedBy>think</cp:lastModifiedBy>
  <cp:revision>13</cp:revision>
  <dcterms:created xsi:type="dcterms:W3CDTF">2013-10-12T06:28:00Z</dcterms:created>
  <dcterms:modified xsi:type="dcterms:W3CDTF">2013-12-21T10:23:00Z</dcterms:modified>
</cp:coreProperties>
</file>