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E" w:rsidRDefault="007631AE" w:rsidP="007631AE">
      <w:r>
        <w:t>SUPPLEMENTAL EXPERIMENTAL PROCEDURES</w:t>
      </w:r>
    </w:p>
    <w:p w:rsidR="007631AE" w:rsidRDefault="007631AE" w:rsidP="007631AE">
      <w:r>
        <w:t>Bacterial expression of GST-</w:t>
      </w:r>
      <w:proofErr w:type="spellStart"/>
      <w:r>
        <w:t>Nef</w:t>
      </w:r>
      <w:proofErr w:type="spellEnd"/>
      <w:r>
        <w:t xml:space="preserve"> fusion protein</w:t>
      </w:r>
    </w:p>
    <w:p w:rsidR="007631AE" w:rsidRDefault="007631AE" w:rsidP="007631AE">
      <w:r>
        <w:t xml:space="preserve">The NL4-3 </w:t>
      </w:r>
      <w:proofErr w:type="spellStart"/>
      <w:r>
        <w:t>Nef</w:t>
      </w:r>
      <w:proofErr w:type="spellEnd"/>
      <w:r>
        <w:t xml:space="preserve"> containing TAT-RRM (</w:t>
      </w:r>
      <w:proofErr w:type="spellStart"/>
      <w:r>
        <w:t>arginine</w:t>
      </w:r>
      <w:proofErr w:type="spellEnd"/>
      <w:r>
        <w:t xml:space="preserve"> rich motif) was cloned into pET23d (EMD biosciences, Germany) and was co-expressed with plasmid encoding N-</w:t>
      </w:r>
      <w:proofErr w:type="spellStart"/>
      <w:r>
        <w:t>myristoyl</w:t>
      </w:r>
      <w:proofErr w:type="spellEnd"/>
      <w:r>
        <w:t xml:space="preserve"> </w:t>
      </w:r>
      <w:proofErr w:type="spellStart"/>
      <w:r>
        <w:t>transferase</w:t>
      </w:r>
      <w:proofErr w:type="spellEnd"/>
      <w:r>
        <w:t xml:space="preserve"> following the procedures as described [104]. The plasmid containing DNA of yeast N-</w:t>
      </w:r>
      <w:proofErr w:type="spellStart"/>
      <w:r>
        <w:t>myristoyl</w:t>
      </w:r>
      <w:proofErr w:type="spellEnd"/>
      <w:r>
        <w:t xml:space="preserve"> </w:t>
      </w:r>
      <w:proofErr w:type="spellStart"/>
      <w:r>
        <w:t>transferase</w:t>
      </w:r>
      <w:proofErr w:type="spellEnd"/>
      <w:r>
        <w:t xml:space="preserve"> (pBB131) was a gift from Jeff Gordon (Washington University, </w:t>
      </w:r>
      <w:proofErr w:type="spellStart"/>
      <w:r>
        <w:t>St.Louis</w:t>
      </w:r>
      <w:proofErr w:type="spellEnd"/>
      <w:r>
        <w:t xml:space="preserve">, </w:t>
      </w:r>
      <w:proofErr w:type="gramStart"/>
      <w:r>
        <w:t>MO</w:t>
      </w:r>
      <w:proofErr w:type="gramEnd"/>
      <w:r>
        <w:t xml:space="preserve">). </w:t>
      </w:r>
    </w:p>
    <w:p w:rsidR="007631AE" w:rsidRDefault="007631AE" w:rsidP="007631AE">
      <w:r>
        <w:t xml:space="preserve">HIV infection </w:t>
      </w:r>
    </w:p>
    <w:p w:rsidR="007F5291" w:rsidRDefault="007631AE" w:rsidP="007631AE">
      <w:proofErr w:type="spellStart"/>
      <w:r>
        <w:t>Pseudotyped</w:t>
      </w:r>
      <w:proofErr w:type="spellEnd"/>
      <w:r>
        <w:t xml:space="preserve"> HIV stocks of both </w:t>
      </w:r>
      <w:proofErr w:type="spellStart"/>
      <w:r>
        <w:t>Nef</w:t>
      </w:r>
      <w:proofErr w:type="spellEnd"/>
      <w:r>
        <w:t xml:space="preserve"> (+) HIV-1 NL4-3-r-HSA and </w:t>
      </w:r>
      <w:proofErr w:type="spellStart"/>
      <w:r>
        <w:t>Nef</w:t>
      </w:r>
      <w:proofErr w:type="spellEnd"/>
      <w:r>
        <w:t xml:space="preserve"> (-) NL4-3-M1T-HSA were prepared by </w:t>
      </w:r>
      <w:proofErr w:type="spellStart"/>
      <w:r>
        <w:t>transfecting</w:t>
      </w:r>
      <w:proofErr w:type="spellEnd"/>
      <w:r>
        <w:t xml:space="preserve"> 293T cells using </w:t>
      </w:r>
      <w:proofErr w:type="spellStart"/>
      <w:r>
        <w:t>TransIT</w:t>
      </w:r>
      <w:proofErr w:type="spellEnd"/>
      <w:r>
        <w:t xml:space="preserve"> LT1 </w:t>
      </w:r>
      <w:proofErr w:type="spellStart"/>
      <w:r>
        <w:t>transfection</w:t>
      </w:r>
      <w:proofErr w:type="spellEnd"/>
      <w:r>
        <w:t xml:space="preserve"> reagent (</w:t>
      </w:r>
      <w:proofErr w:type="spellStart"/>
      <w:r>
        <w:t>Mirus</w:t>
      </w:r>
      <w:proofErr w:type="spellEnd"/>
      <w:r>
        <w:t xml:space="preserve"> Bio LLC, WI) with 5 </w:t>
      </w:r>
      <w:r>
        <w:t xml:space="preserve">g of HIV </w:t>
      </w:r>
      <w:proofErr w:type="spellStart"/>
      <w:r>
        <w:t>proviral</w:t>
      </w:r>
      <w:proofErr w:type="spellEnd"/>
      <w:r>
        <w:t xml:space="preserve"> DNA and 0.5 </w:t>
      </w:r>
      <w:r>
        <w:t xml:space="preserve">g of VSV-G envelope DNA [47]. Virus in the supernatant was concentrated by ultracentrifugation using SW41 rotor (Beckman) at 35,000 rpm for 2 h at 4oC and </w:t>
      </w:r>
      <w:proofErr w:type="spellStart"/>
      <w:r>
        <w:t>resuspended</w:t>
      </w:r>
      <w:proofErr w:type="spellEnd"/>
      <w:r>
        <w:t xml:space="preserve"> in 1/20th original volume and was quantified by reverse transcriptase (RT) assay and ELISA for p24 antigen (PerkinElmer Life and Analytical Sciences, Netherlands).  The viruses were adjusted for constant RT units/ml. </w:t>
      </w:r>
      <w:proofErr w:type="spellStart"/>
      <w:r>
        <w:t>Jurkat</w:t>
      </w:r>
      <w:proofErr w:type="spellEnd"/>
      <w:r>
        <w:t xml:space="preserve"> and CEM cells were infected in the presence of 4 </w:t>
      </w:r>
      <w:r>
        <w:t xml:space="preserve">g/ml of </w:t>
      </w:r>
      <w:proofErr w:type="spellStart"/>
      <w:r>
        <w:t>polybrene</w:t>
      </w:r>
      <w:proofErr w:type="spellEnd"/>
      <w:r>
        <w:t xml:space="preserve"> (Millipore). After 3-5 days of infection, the cells were analyzed by multivariate quantitative flow </w:t>
      </w:r>
      <w:proofErr w:type="spellStart"/>
      <w:r>
        <w:t>cytometry</w:t>
      </w:r>
      <w:proofErr w:type="spellEnd"/>
      <w:r>
        <w:t xml:space="preserve"> and </w:t>
      </w:r>
      <w:proofErr w:type="spellStart"/>
      <w:r>
        <w:t>immuno</w:t>
      </w:r>
      <w:proofErr w:type="spellEnd"/>
      <w:r>
        <w:t xml:space="preserve">-blotting cell </w:t>
      </w:r>
      <w:proofErr w:type="spellStart"/>
      <w:r>
        <w:t>lysates</w:t>
      </w:r>
      <w:proofErr w:type="spellEnd"/>
      <w:r>
        <w:t xml:space="preserve">. </w:t>
      </w:r>
    </w:p>
    <w:sectPr w:rsidR="007F5291" w:rsidSect="006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31AE"/>
    <w:rsid w:val="0002609C"/>
    <w:rsid w:val="00057477"/>
    <w:rsid w:val="00075883"/>
    <w:rsid w:val="000B2CE2"/>
    <w:rsid w:val="00165CEE"/>
    <w:rsid w:val="001B6D81"/>
    <w:rsid w:val="001B7807"/>
    <w:rsid w:val="001E53A9"/>
    <w:rsid w:val="00265D0B"/>
    <w:rsid w:val="00267A5D"/>
    <w:rsid w:val="00292EC7"/>
    <w:rsid w:val="003B68DD"/>
    <w:rsid w:val="00424842"/>
    <w:rsid w:val="00426444"/>
    <w:rsid w:val="00447903"/>
    <w:rsid w:val="0045297C"/>
    <w:rsid w:val="004805AF"/>
    <w:rsid w:val="004C4B42"/>
    <w:rsid w:val="004F0292"/>
    <w:rsid w:val="004F3399"/>
    <w:rsid w:val="005370D4"/>
    <w:rsid w:val="00557CDB"/>
    <w:rsid w:val="006724AD"/>
    <w:rsid w:val="006A0248"/>
    <w:rsid w:val="00725855"/>
    <w:rsid w:val="007631AE"/>
    <w:rsid w:val="0079085F"/>
    <w:rsid w:val="007D1B51"/>
    <w:rsid w:val="007D2A17"/>
    <w:rsid w:val="007F3CDD"/>
    <w:rsid w:val="008C66DF"/>
    <w:rsid w:val="008F169C"/>
    <w:rsid w:val="00907409"/>
    <w:rsid w:val="00923435"/>
    <w:rsid w:val="009579D4"/>
    <w:rsid w:val="009660BE"/>
    <w:rsid w:val="009B65B8"/>
    <w:rsid w:val="009D75D1"/>
    <w:rsid w:val="00A24DD5"/>
    <w:rsid w:val="00A71A82"/>
    <w:rsid w:val="00AA699B"/>
    <w:rsid w:val="00AC298D"/>
    <w:rsid w:val="00AE56DD"/>
    <w:rsid w:val="00B3750B"/>
    <w:rsid w:val="00B424AE"/>
    <w:rsid w:val="00B4579E"/>
    <w:rsid w:val="00BD4B77"/>
    <w:rsid w:val="00BF5770"/>
    <w:rsid w:val="00C16A12"/>
    <w:rsid w:val="00C27715"/>
    <w:rsid w:val="00D20B75"/>
    <w:rsid w:val="00D26AB9"/>
    <w:rsid w:val="00D82F55"/>
    <w:rsid w:val="00D86297"/>
    <w:rsid w:val="00DA54F8"/>
    <w:rsid w:val="00DB3503"/>
    <w:rsid w:val="00DC7B23"/>
    <w:rsid w:val="00DD0583"/>
    <w:rsid w:val="00E034ED"/>
    <w:rsid w:val="00E3461A"/>
    <w:rsid w:val="00EB3D6D"/>
    <w:rsid w:val="00EC7849"/>
    <w:rsid w:val="00F033AD"/>
    <w:rsid w:val="00F45797"/>
    <w:rsid w:val="00F87C40"/>
    <w:rsid w:val="00FC1D09"/>
    <w:rsid w:val="00FE36A2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2014-01-09T02:11:00Z</dcterms:created>
  <dcterms:modified xsi:type="dcterms:W3CDTF">2014-01-09T02:11:00Z</dcterms:modified>
</cp:coreProperties>
</file>