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B7" w:rsidRPr="004E062E" w:rsidRDefault="00D67019" w:rsidP="00AD7D16">
      <w:pPr>
        <w:spacing w:line="276" w:lineRule="auto"/>
        <w:rPr>
          <w:rFonts w:ascii="Times New Roman" w:hAnsi="Times New Roman"/>
          <w:b/>
        </w:rPr>
      </w:pPr>
      <w:r w:rsidRPr="004E062E">
        <w:rPr>
          <w:rFonts w:ascii="Times New Roman" w:hAnsi="Times New Roman" w:hint="eastAsia"/>
          <w:b/>
        </w:rPr>
        <w:t>Table</w:t>
      </w:r>
      <w:r w:rsidR="00890B78" w:rsidRPr="004E062E">
        <w:rPr>
          <w:rFonts w:ascii="Times New Roman" w:hAnsi="Times New Roman" w:hint="eastAsia"/>
          <w:b/>
        </w:rPr>
        <w:t xml:space="preserve"> S</w:t>
      </w:r>
      <w:r w:rsidR="00884284" w:rsidRPr="004E062E">
        <w:rPr>
          <w:rFonts w:ascii="Times New Roman" w:hAnsi="Times New Roman" w:hint="eastAsia"/>
          <w:b/>
        </w:rPr>
        <w:t>1</w:t>
      </w:r>
      <w:r w:rsidR="00B92E90" w:rsidRPr="004E062E">
        <w:rPr>
          <w:rFonts w:ascii="Times New Roman" w:hAnsi="Times New Roman" w:hint="eastAsia"/>
          <w:b/>
        </w:rPr>
        <w:t>.</w:t>
      </w:r>
      <w:r w:rsidRPr="004E062E">
        <w:rPr>
          <w:rFonts w:ascii="Times New Roman" w:hAnsi="Times New Roman"/>
          <w:b/>
        </w:rPr>
        <w:t xml:space="preserve"> Multiple regression analysis</w:t>
      </w:r>
      <w:r w:rsidRPr="004E062E">
        <w:rPr>
          <w:rFonts w:ascii="Times New Roman" w:hAnsi="Times New Roman"/>
          <w:b/>
          <w:vertAlign w:val="superscript"/>
        </w:rPr>
        <w:t>A</w:t>
      </w:r>
      <w:r w:rsidRPr="004E062E">
        <w:rPr>
          <w:rFonts w:ascii="Times New Roman" w:hAnsi="Times New Roman"/>
          <w:b/>
        </w:rPr>
        <w:t xml:space="preserve"> of urinary fractional excretion of phosphate</w:t>
      </w:r>
      <w:r w:rsidRPr="004E062E">
        <w:rPr>
          <w:rFonts w:ascii="Times New Roman" w:hAnsi="Times New Roman" w:hint="eastAsia"/>
          <w:b/>
        </w:rPr>
        <w:t xml:space="preserve"> (</w:t>
      </w:r>
      <w:proofErr w:type="spellStart"/>
      <w:r w:rsidRPr="004E062E">
        <w:rPr>
          <w:rFonts w:ascii="Times New Roman" w:hAnsi="Times New Roman" w:hint="eastAsia"/>
          <w:b/>
        </w:rPr>
        <w:t>FEPi</w:t>
      </w:r>
      <w:proofErr w:type="spellEnd"/>
      <w:r w:rsidRPr="004E062E">
        <w:rPr>
          <w:rFonts w:ascii="Times New Roman" w:hAnsi="Times New Roman" w:hint="eastAsia"/>
          <w:b/>
        </w:rPr>
        <w:t>)</w:t>
      </w:r>
      <w:r w:rsidR="006C6E2F" w:rsidRPr="004E062E">
        <w:rPr>
          <w:rFonts w:ascii="Times New Roman" w:hAnsi="Times New Roman" w:hint="eastAsia"/>
          <w:b/>
        </w:rPr>
        <w:t xml:space="preserve"> </w:t>
      </w:r>
      <w:r w:rsidRPr="004E062E">
        <w:rPr>
          <w:rFonts w:ascii="Times New Roman" w:hAnsi="Times New Roman"/>
          <w:b/>
        </w:rPr>
        <w:t xml:space="preserve">in CKD patients </w:t>
      </w:r>
      <w:r w:rsidR="00884284" w:rsidRPr="004E062E">
        <w:rPr>
          <w:rFonts w:ascii="Times New Roman" w:hAnsi="Times New Roman" w:hint="eastAsia"/>
          <w:b/>
        </w:rPr>
        <w:t>at stage</w:t>
      </w:r>
      <w:r w:rsidR="00E0530D" w:rsidRPr="004E062E">
        <w:rPr>
          <w:rFonts w:ascii="Times New Roman" w:hAnsi="Times New Roman"/>
          <w:b/>
        </w:rPr>
        <w:t>s</w:t>
      </w:r>
      <w:r w:rsidR="006C6E2F" w:rsidRPr="004E062E">
        <w:rPr>
          <w:rFonts w:ascii="Times New Roman" w:hAnsi="Times New Roman" w:hint="eastAsia"/>
          <w:b/>
        </w:rPr>
        <w:t xml:space="preserve"> 1, 2 and 3</w:t>
      </w:r>
    </w:p>
    <w:tbl>
      <w:tblPr>
        <w:tblW w:w="4480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1080"/>
        <w:gridCol w:w="1080"/>
      </w:tblGrid>
      <w:tr w:rsidR="00C51229" w:rsidRPr="00C51229" w:rsidTr="00C51229">
        <w:trPr>
          <w:trHeight w:val="330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independent variables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center"/>
              <w:rPr>
                <w:rFonts w:ascii="Symbol" w:eastAsia="ＭＳ Ｐゴシック" w:hAnsi="Symbol" w:cs="ＭＳ Ｐゴシック"/>
                <w:color w:val="000000"/>
                <w:kern w:val="0"/>
                <w:szCs w:val="21"/>
              </w:rPr>
            </w:pPr>
            <w:r w:rsidRPr="00C51229">
              <w:rPr>
                <w:rFonts w:ascii="Symbol" w:eastAsia="ＭＳ Ｐゴシック" w:hAnsi="Symbol" w:cs="ＭＳ Ｐゴシック"/>
                <w:color w:val="000000"/>
                <w:kern w:val="0"/>
                <w:szCs w:val="21"/>
              </w:rPr>
              <w:t></w:t>
            </w:r>
            <w:r w:rsidRPr="00C51229">
              <w:rPr>
                <w:rFonts w:ascii="Times New Roman" w:eastAsia="ＭＳ Ｐゴシック" w:hAnsi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  <w:szCs w:val="22"/>
              </w:rPr>
              <w:t>P</w:t>
            </w: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 xml:space="preserve"> value</w:t>
            </w:r>
          </w:p>
        </w:tc>
      </w:tr>
      <w:tr w:rsidR="00C51229" w:rsidRPr="00C51229" w:rsidTr="00C51229">
        <w:trPr>
          <w:trHeight w:val="3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eGFR</w:t>
            </w: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-0.679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&lt;0.0001</w:t>
            </w:r>
          </w:p>
        </w:tc>
        <w:bookmarkStart w:id="0" w:name="_GoBack"/>
        <w:bookmarkEnd w:id="0"/>
      </w:tr>
      <w:tr w:rsidR="00C51229" w:rsidRPr="00C51229" w:rsidTr="00C5122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FGF23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&lt;0.0001</w:t>
            </w:r>
          </w:p>
        </w:tc>
      </w:tr>
      <w:tr w:rsidR="00C51229" w:rsidRPr="00C51229" w:rsidTr="00C5122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Intact PTH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-0.055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0.1014</w:t>
            </w:r>
          </w:p>
        </w:tc>
      </w:tr>
      <w:tr w:rsidR="00C51229" w:rsidRPr="00C51229" w:rsidTr="00C5122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Serum 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0.052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229" w:rsidRPr="00C51229" w:rsidRDefault="00C51229" w:rsidP="00C51229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</w:pPr>
            <w:r w:rsidRPr="00C51229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>0.0921</w:t>
            </w:r>
          </w:p>
        </w:tc>
      </w:tr>
    </w:tbl>
    <w:p w:rsidR="00DC1EB7" w:rsidRDefault="00DC1EB7" w:rsidP="00D67019">
      <w:pPr>
        <w:spacing w:line="276" w:lineRule="auto"/>
        <w:rPr>
          <w:rFonts w:ascii="Times New Roman" w:hAnsi="Times New Roman"/>
          <w:sz w:val="17"/>
          <w:szCs w:val="17"/>
          <w:vertAlign w:val="superscript"/>
        </w:rPr>
      </w:pPr>
    </w:p>
    <w:p w:rsidR="00D67019" w:rsidRPr="00AF1227" w:rsidRDefault="00D67019" w:rsidP="00D67019">
      <w:pPr>
        <w:spacing w:line="276" w:lineRule="auto"/>
        <w:rPr>
          <w:rFonts w:ascii="Times New Roman" w:hAnsi="Times New Roman"/>
          <w:sz w:val="17"/>
          <w:szCs w:val="17"/>
        </w:rPr>
      </w:pPr>
      <w:proofErr w:type="spellStart"/>
      <w:r w:rsidRPr="00AF1227">
        <w:rPr>
          <w:rFonts w:ascii="Times New Roman" w:hAnsi="Times New Roman"/>
          <w:sz w:val="17"/>
          <w:szCs w:val="17"/>
          <w:vertAlign w:val="superscript"/>
        </w:rPr>
        <w:t>A</w:t>
      </w:r>
      <w:r w:rsidRPr="00AF1227">
        <w:rPr>
          <w:rFonts w:ascii="Times New Roman" w:hAnsi="Times New Roman"/>
          <w:sz w:val="17"/>
          <w:szCs w:val="17"/>
        </w:rPr>
        <w:t>Adjusted</w:t>
      </w:r>
      <w:proofErr w:type="spellEnd"/>
      <w:r w:rsidRPr="00AF1227">
        <w:rPr>
          <w:rFonts w:ascii="Times New Roman" w:hAnsi="Times New Roman"/>
          <w:sz w:val="17"/>
          <w:szCs w:val="17"/>
        </w:rPr>
        <w:t xml:space="preserve"> coefficient of determination (</w:t>
      </w:r>
      <w:proofErr w:type="gramStart"/>
      <w:r w:rsidRPr="00AF1227">
        <w:rPr>
          <w:rFonts w:ascii="Times New Roman" w:hAnsi="Times New Roman"/>
          <w:sz w:val="17"/>
          <w:szCs w:val="17"/>
        </w:rPr>
        <w:t>R</w:t>
      </w:r>
      <w:r w:rsidRPr="00AF1227">
        <w:rPr>
          <w:rFonts w:ascii="Times New Roman" w:hAnsi="Times New Roman"/>
          <w:sz w:val="17"/>
          <w:szCs w:val="17"/>
          <w:vertAlign w:val="superscript"/>
        </w:rPr>
        <w:t xml:space="preserve">2 </w:t>
      </w:r>
      <w:r w:rsidRPr="00AF1227">
        <w:rPr>
          <w:rFonts w:ascii="Times New Roman" w:hAnsi="Times New Roman"/>
          <w:sz w:val="17"/>
          <w:szCs w:val="17"/>
        </w:rPr>
        <w:t>)</w:t>
      </w:r>
      <w:proofErr w:type="gramEnd"/>
      <w:r w:rsidRPr="00AF1227">
        <w:rPr>
          <w:rFonts w:ascii="Times New Roman" w:hAnsi="Times New Roman"/>
          <w:sz w:val="17"/>
          <w:szCs w:val="17"/>
        </w:rPr>
        <w:t>; R</w:t>
      </w:r>
      <w:r w:rsidRPr="00AF1227">
        <w:rPr>
          <w:rFonts w:ascii="Times New Roman" w:hAnsi="Times New Roman"/>
          <w:sz w:val="17"/>
          <w:szCs w:val="17"/>
          <w:vertAlign w:val="superscript"/>
        </w:rPr>
        <w:t xml:space="preserve">2 </w:t>
      </w:r>
      <w:r>
        <w:rPr>
          <w:rFonts w:ascii="Times New Roman" w:hAnsi="Times New Roman"/>
          <w:sz w:val="17"/>
          <w:szCs w:val="17"/>
        </w:rPr>
        <w:t>=0.</w:t>
      </w:r>
      <w:r w:rsidR="00884284">
        <w:rPr>
          <w:rFonts w:ascii="Times New Roman" w:hAnsi="Times New Roman" w:hint="eastAsia"/>
          <w:sz w:val="17"/>
          <w:szCs w:val="17"/>
        </w:rPr>
        <w:t>830</w:t>
      </w:r>
      <w:r w:rsidRPr="00AF1227">
        <w:rPr>
          <w:rFonts w:ascii="Times New Roman" w:hAnsi="Times New Roman"/>
          <w:sz w:val="17"/>
          <w:szCs w:val="17"/>
        </w:rPr>
        <w:t xml:space="preserve">, </w:t>
      </w:r>
      <w:r w:rsidRPr="00AF1227">
        <w:rPr>
          <w:rFonts w:ascii="Times New Roman" w:hAnsi="Times New Roman"/>
          <w:i/>
          <w:sz w:val="17"/>
          <w:szCs w:val="17"/>
        </w:rPr>
        <w:t xml:space="preserve">P </w:t>
      </w:r>
      <w:r>
        <w:rPr>
          <w:rFonts w:ascii="Times New Roman" w:hAnsi="Times New Roman" w:hint="eastAsia"/>
          <w:sz w:val="17"/>
          <w:szCs w:val="17"/>
        </w:rPr>
        <w:t>&lt;</w:t>
      </w:r>
      <w:r>
        <w:rPr>
          <w:rFonts w:ascii="Times New Roman" w:hAnsi="Times New Roman"/>
          <w:sz w:val="17"/>
          <w:szCs w:val="17"/>
        </w:rPr>
        <w:t>0.00</w:t>
      </w:r>
      <w:r>
        <w:rPr>
          <w:rFonts w:ascii="Times New Roman" w:hAnsi="Times New Roman" w:hint="eastAsia"/>
          <w:sz w:val="17"/>
          <w:szCs w:val="17"/>
        </w:rPr>
        <w:t>01</w:t>
      </w:r>
      <w:r w:rsidRPr="00AF1227">
        <w:rPr>
          <w:rFonts w:ascii="Times New Roman" w:hAnsi="Times New Roman"/>
          <w:sz w:val="17"/>
          <w:szCs w:val="17"/>
        </w:rPr>
        <w:t xml:space="preserve">.   </w:t>
      </w:r>
      <w:r w:rsidR="00EA59DB">
        <w:rPr>
          <w:rFonts w:ascii="Times New Roman" w:hAnsi="Times New Roman" w:hint="eastAsia"/>
          <w:sz w:val="17"/>
          <w:szCs w:val="17"/>
        </w:rPr>
        <w:t xml:space="preserve">      </w:t>
      </w:r>
    </w:p>
    <w:p w:rsidR="00D67019" w:rsidRPr="00AF1227" w:rsidRDefault="00D67019" w:rsidP="00D67019">
      <w:pPr>
        <w:spacing w:line="276" w:lineRule="auto"/>
        <w:rPr>
          <w:rFonts w:ascii="Times New Roman" w:hAnsi="Times New Roman"/>
          <w:sz w:val="17"/>
          <w:szCs w:val="17"/>
        </w:rPr>
      </w:pPr>
      <w:r w:rsidRPr="00AF1227">
        <w:rPr>
          <w:rFonts w:ascii="Times New Roman" w:hAnsi="Times New Roman"/>
          <w:sz w:val="17"/>
          <w:szCs w:val="17"/>
          <w:vertAlign w:val="superscript"/>
        </w:rPr>
        <w:t>B</w:t>
      </w:r>
      <w:r w:rsidRPr="00AF1227">
        <w:rPr>
          <w:rFonts w:ascii="Times New Roman" w:hAnsi="Times New Roman"/>
          <w:sz w:val="17"/>
          <w:szCs w:val="17"/>
        </w:rPr>
        <w:t xml:space="preserve">Standard partial regression coefficient                          </w:t>
      </w:r>
      <w:r w:rsidR="00EA59DB">
        <w:rPr>
          <w:rFonts w:ascii="Times New Roman" w:hAnsi="Times New Roman" w:hint="eastAsia"/>
          <w:sz w:val="17"/>
          <w:szCs w:val="17"/>
        </w:rPr>
        <w:t xml:space="preserve">      </w:t>
      </w:r>
    </w:p>
    <w:p w:rsidR="00AD7D16" w:rsidRDefault="00D67019" w:rsidP="00D67019">
      <w:pPr>
        <w:spacing w:line="276" w:lineRule="auto"/>
        <w:rPr>
          <w:rFonts w:ascii="Times New Roman" w:hAnsi="Times New Roman"/>
          <w:sz w:val="17"/>
          <w:szCs w:val="17"/>
        </w:rPr>
      </w:pPr>
      <w:r w:rsidRPr="00AF1227">
        <w:rPr>
          <w:rFonts w:ascii="Times New Roman" w:hAnsi="Times New Roman"/>
          <w:sz w:val="17"/>
          <w:szCs w:val="17"/>
        </w:rPr>
        <w:t>Abbreviations: FGF23, fibroblast growth factor 23</w:t>
      </w:r>
      <w:r>
        <w:rPr>
          <w:rFonts w:ascii="Times New Roman" w:hAnsi="Times New Roman" w:hint="eastAsia"/>
          <w:sz w:val="17"/>
          <w:szCs w:val="17"/>
        </w:rPr>
        <w:t xml:space="preserve">; </w:t>
      </w:r>
      <w:r w:rsidRPr="00AF1227">
        <w:rPr>
          <w:rFonts w:ascii="Times New Roman" w:hAnsi="Times New Roman"/>
          <w:sz w:val="17"/>
          <w:szCs w:val="17"/>
        </w:rPr>
        <w:t xml:space="preserve">PTH, parathyroid hormone; </w:t>
      </w:r>
    </w:p>
    <w:p w:rsidR="00D67019" w:rsidRPr="00AF1227" w:rsidRDefault="00D67019" w:rsidP="00D67019">
      <w:pPr>
        <w:spacing w:line="276" w:lineRule="auto"/>
        <w:rPr>
          <w:rFonts w:ascii="Times New Roman" w:hAnsi="Times New Roman"/>
          <w:sz w:val="17"/>
          <w:szCs w:val="17"/>
        </w:rPr>
      </w:pPr>
      <w:proofErr w:type="spellStart"/>
      <w:proofErr w:type="gramStart"/>
      <w:r w:rsidRPr="00AF1227">
        <w:rPr>
          <w:rFonts w:ascii="Times New Roman" w:hAnsi="Times New Roman"/>
          <w:sz w:val="17"/>
          <w:szCs w:val="17"/>
        </w:rPr>
        <w:t>eGFR</w:t>
      </w:r>
      <w:proofErr w:type="spellEnd"/>
      <w:proofErr w:type="gramEnd"/>
      <w:r w:rsidRPr="00AF1227">
        <w:rPr>
          <w:rFonts w:ascii="Times New Roman" w:hAnsi="Times New Roman"/>
          <w:sz w:val="17"/>
          <w:szCs w:val="17"/>
        </w:rPr>
        <w:t>, estim</w:t>
      </w:r>
      <w:r>
        <w:rPr>
          <w:rFonts w:ascii="Times New Roman" w:hAnsi="Times New Roman"/>
          <w:sz w:val="17"/>
          <w:szCs w:val="17"/>
        </w:rPr>
        <w:t>ated glomerular filtration rate</w:t>
      </w:r>
      <w:r w:rsidRPr="00AF1227">
        <w:rPr>
          <w:rFonts w:ascii="Times New Roman" w:hAnsi="Times New Roman"/>
          <w:sz w:val="17"/>
          <w:szCs w:val="17"/>
        </w:rPr>
        <w:t xml:space="preserve">; Pi, inorganic phosphate. </w:t>
      </w:r>
    </w:p>
    <w:p w:rsidR="00D67019" w:rsidRPr="00AF1227" w:rsidRDefault="00D67019" w:rsidP="00D67019">
      <w:pPr>
        <w:spacing w:line="276" w:lineRule="auto"/>
        <w:rPr>
          <w:rFonts w:ascii="Times New Roman" w:hAnsi="Times New Roman"/>
          <w:sz w:val="17"/>
          <w:szCs w:val="17"/>
        </w:rPr>
      </w:pPr>
      <w:r w:rsidRPr="00AF1227">
        <w:rPr>
          <w:rFonts w:ascii="Times New Roman" w:hAnsi="Times New Roman"/>
          <w:sz w:val="17"/>
          <w:szCs w:val="17"/>
          <w:vertAlign w:val="superscript"/>
        </w:rPr>
        <w:t xml:space="preserve">a </w:t>
      </w:r>
      <w:r w:rsidRPr="00AF1227">
        <w:rPr>
          <w:rFonts w:ascii="Times New Roman" w:hAnsi="Times New Roman"/>
          <w:sz w:val="17"/>
          <w:szCs w:val="17"/>
        </w:rPr>
        <w:t>eGFR was calculated using the creatinine-based Modification of Diet in Renal Disease Study Equation.</w:t>
      </w:r>
    </w:p>
    <w:p w:rsidR="00D67019" w:rsidRPr="00A46580" w:rsidRDefault="00D67019" w:rsidP="00D67019">
      <w:pPr>
        <w:spacing w:line="480" w:lineRule="auto"/>
        <w:rPr>
          <w:rFonts w:ascii="Times New Roman" w:hAnsi="Times New Roman"/>
          <w:szCs w:val="16"/>
        </w:rPr>
      </w:pPr>
    </w:p>
    <w:p w:rsidR="00610E7C" w:rsidRDefault="00610E7C">
      <w:pPr>
        <w:widowControl/>
        <w:jc w:val="left"/>
        <w:rPr>
          <w:rFonts w:ascii="Times New Roman" w:hAnsi="Times New Roman"/>
        </w:rPr>
      </w:pPr>
    </w:p>
    <w:sectPr w:rsidR="00610E7C" w:rsidSect="00452D0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63" w:rsidRDefault="00044263" w:rsidP="009D4100">
      <w:r>
        <w:separator/>
      </w:r>
    </w:p>
  </w:endnote>
  <w:endnote w:type="continuationSeparator" w:id="0">
    <w:p w:rsidR="00044263" w:rsidRDefault="00044263" w:rsidP="009D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63" w:rsidRDefault="00044263" w:rsidP="009D4100">
      <w:r>
        <w:separator/>
      </w:r>
    </w:p>
  </w:footnote>
  <w:footnote w:type="continuationSeparator" w:id="0">
    <w:p w:rsidR="00044263" w:rsidRDefault="00044263" w:rsidP="009D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02C"/>
    <w:rsid w:val="000023DA"/>
    <w:rsid w:val="0000474F"/>
    <w:rsid w:val="000112D4"/>
    <w:rsid w:val="00023993"/>
    <w:rsid w:val="000250A1"/>
    <w:rsid w:val="000276C5"/>
    <w:rsid w:val="0003337C"/>
    <w:rsid w:val="00033BCD"/>
    <w:rsid w:val="00035B53"/>
    <w:rsid w:val="00044263"/>
    <w:rsid w:val="00046684"/>
    <w:rsid w:val="000474F2"/>
    <w:rsid w:val="00086C66"/>
    <w:rsid w:val="0009569C"/>
    <w:rsid w:val="00097377"/>
    <w:rsid w:val="000D68A9"/>
    <w:rsid w:val="000F2F88"/>
    <w:rsid w:val="000F380F"/>
    <w:rsid w:val="000F49F3"/>
    <w:rsid w:val="00106375"/>
    <w:rsid w:val="0011099A"/>
    <w:rsid w:val="001110C4"/>
    <w:rsid w:val="00114521"/>
    <w:rsid w:val="0011709A"/>
    <w:rsid w:val="00135453"/>
    <w:rsid w:val="00136A34"/>
    <w:rsid w:val="00136BDD"/>
    <w:rsid w:val="001469A2"/>
    <w:rsid w:val="0014707B"/>
    <w:rsid w:val="00155E25"/>
    <w:rsid w:val="001571DD"/>
    <w:rsid w:val="0015737C"/>
    <w:rsid w:val="00162EF5"/>
    <w:rsid w:val="00170E22"/>
    <w:rsid w:val="001723C0"/>
    <w:rsid w:val="001A3917"/>
    <w:rsid w:val="001A4203"/>
    <w:rsid w:val="001A5FDE"/>
    <w:rsid w:val="001B059F"/>
    <w:rsid w:val="001B6DE5"/>
    <w:rsid w:val="001D01DE"/>
    <w:rsid w:val="001E6EFC"/>
    <w:rsid w:val="001E7D0D"/>
    <w:rsid w:val="001F5CC9"/>
    <w:rsid w:val="001F6839"/>
    <w:rsid w:val="0021771A"/>
    <w:rsid w:val="00224094"/>
    <w:rsid w:val="00226BC4"/>
    <w:rsid w:val="0024531C"/>
    <w:rsid w:val="00246425"/>
    <w:rsid w:val="002477A2"/>
    <w:rsid w:val="002549F5"/>
    <w:rsid w:val="00255644"/>
    <w:rsid w:val="00262DA3"/>
    <w:rsid w:val="00263C57"/>
    <w:rsid w:val="00287B60"/>
    <w:rsid w:val="00295046"/>
    <w:rsid w:val="002A5DA8"/>
    <w:rsid w:val="002B6A29"/>
    <w:rsid w:val="002D0D3F"/>
    <w:rsid w:val="002D0FEE"/>
    <w:rsid w:val="002D2BBD"/>
    <w:rsid w:val="002D392D"/>
    <w:rsid w:val="002D41F3"/>
    <w:rsid w:val="002D6E92"/>
    <w:rsid w:val="002E2C3B"/>
    <w:rsid w:val="002E5CEC"/>
    <w:rsid w:val="002F126A"/>
    <w:rsid w:val="003119EC"/>
    <w:rsid w:val="003128A4"/>
    <w:rsid w:val="00315EE4"/>
    <w:rsid w:val="0031690F"/>
    <w:rsid w:val="00320835"/>
    <w:rsid w:val="00321B87"/>
    <w:rsid w:val="00334683"/>
    <w:rsid w:val="00346737"/>
    <w:rsid w:val="003679A7"/>
    <w:rsid w:val="00383D97"/>
    <w:rsid w:val="003841A2"/>
    <w:rsid w:val="00392B17"/>
    <w:rsid w:val="00394A4B"/>
    <w:rsid w:val="003B2388"/>
    <w:rsid w:val="003B7C07"/>
    <w:rsid w:val="003C4E2C"/>
    <w:rsid w:val="003F24C0"/>
    <w:rsid w:val="003F3881"/>
    <w:rsid w:val="003F4AF4"/>
    <w:rsid w:val="003F72B4"/>
    <w:rsid w:val="0040199D"/>
    <w:rsid w:val="00425976"/>
    <w:rsid w:val="00431FFE"/>
    <w:rsid w:val="00444962"/>
    <w:rsid w:val="00452D08"/>
    <w:rsid w:val="00462372"/>
    <w:rsid w:val="00473ECA"/>
    <w:rsid w:val="00491610"/>
    <w:rsid w:val="004940BD"/>
    <w:rsid w:val="004958F3"/>
    <w:rsid w:val="00496E23"/>
    <w:rsid w:val="0049718E"/>
    <w:rsid w:val="004C41A5"/>
    <w:rsid w:val="004D1B17"/>
    <w:rsid w:val="004D4222"/>
    <w:rsid w:val="004E062E"/>
    <w:rsid w:val="004E3028"/>
    <w:rsid w:val="004E3A00"/>
    <w:rsid w:val="004E407B"/>
    <w:rsid w:val="0050707D"/>
    <w:rsid w:val="005239EC"/>
    <w:rsid w:val="00525E98"/>
    <w:rsid w:val="00544A3A"/>
    <w:rsid w:val="00547F51"/>
    <w:rsid w:val="005520DE"/>
    <w:rsid w:val="005538FB"/>
    <w:rsid w:val="005546D0"/>
    <w:rsid w:val="00555B13"/>
    <w:rsid w:val="00565996"/>
    <w:rsid w:val="00573BBB"/>
    <w:rsid w:val="0058646A"/>
    <w:rsid w:val="005A308D"/>
    <w:rsid w:val="005B2AD3"/>
    <w:rsid w:val="005B47C4"/>
    <w:rsid w:val="005B6FD7"/>
    <w:rsid w:val="005B7262"/>
    <w:rsid w:val="005C384F"/>
    <w:rsid w:val="005C4541"/>
    <w:rsid w:val="005C602C"/>
    <w:rsid w:val="005D4A99"/>
    <w:rsid w:val="005D799F"/>
    <w:rsid w:val="005E1106"/>
    <w:rsid w:val="005E1388"/>
    <w:rsid w:val="005E2811"/>
    <w:rsid w:val="006061C9"/>
    <w:rsid w:val="00610D20"/>
    <w:rsid w:val="00610E7C"/>
    <w:rsid w:val="00640157"/>
    <w:rsid w:val="00641A4F"/>
    <w:rsid w:val="00647332"/>
    <w:rsid w:val="00651201"/>
    <w:rsid w:val="00653F7A"/>
    <w:rsid w:val="0065540F"/>
    <w:rsid w:val="0065598E"/>
    <w:rsid w:val="00656EDA"/>
    <w:rsid w:val="00657019"/>
    <w:rsid w:val="006776EB"/>
    <w:rsid w:val="006779CA"/>
    <w:rsid w:val="00677F0E"/>
    <w:rsid w:val="006832AB"/>
    <w:rsid w:val="00693A38"/>
    <w:rsid w:val="006947E0"/>
    <w:rsid w:val="006950AE"/>
    <w:rsid w:val="006A0291"/>
    <w:rsid w:val="006A5EF3"/>
    <w:rsid w:val="006B1C4B"/>
    <w:rsid w:val="006C31FE"/>
    <w:rsid w:val="006C3F25"/>
    <w:rsid w:val="006C6E2F"/>
    <w:rsid w:val="006D1DC3"/>
    <w:rsid w:val="006D44CD"/>
    <w:rsid w:val="006E02C7"/>
    <w:rsid w:val="006E1077"/>
    <w:rsid w:val="006F37B6"/>
    <w:rsid w:val="007165EF"/>
    <w:rsid w:val="0071773F"/>
    <w:rsid w:val="007230C1"/>
    <w:rsid w:val="007303CA"/>
    <w:rsid w:val="007366BF"/>
    <w:rsid w:val="00747B36"/>
    <w:rsid w:val="007521B7"/>
    <w:rsid w:val="007539BA"/>
    <w:rsid w:val="00754212"/>
    <w:rsid w:val="0076088B"/>
    <w:rsid w:val="00762A80"/>
    <w:rsid w:val="00771259"/>
    <w:rsid w:val="00776017"/>
    <w:rsid w:val="00780028"/>
    <w:rsid w:val="00787582"/>
    <w:rsid w:val="007B0684"/>
    <w:rsid w:val="007B14B7"/>
    <w:rsid w:val="007B715A"/>
    <w:rsid w:val="007B7DB9"/>
    <w:rsid w:val="007C634B"/>
    <w:rsid w:val="007D42D6"/>
    <w:rsid w:val="007D6C1F"/>
    <w:rsid w:val="007E164F"/>
    <w:rsid w:val="007E261C"/>
    <w:rsid w:val="008236BB"/>
    <w:rsid w:val="00832776"/>
    <w:rsid w:val="00834905"/>
    <w:rsid w:val="00853D53"/>
    <w:rsid w:val="00884284"/>
    <w:rsid w:val="00890B78"/>
    <w:rsid w:val="008942D7"/>
    <w:rsid w:val="008A17A2"/>
    <w:rsid w:val="008A69A3"/>
    <w:rsid w:val="008B072D"/>
    <w:rsid w:val="008B62DD"/>
    <w:rsid w:val="008B6AC9"/>
    <w:rsid w:val="008B72EE"/>
    <w:rsid w:val="008C6488"/>
    <w:rsid w:val="008C7F0A"/>
    <w:rsid w:val="008D5414"/>
    <w:rsid w:val="008E65DD"/>
    <w:rsid w:val="008F15B5"/>
    <w:rsid w:val="0091488B"/>
    <w:rsid w:val="0093176C"/>
    <w:rsid w:val="00943D27"/>
    <w:rsid w:val="00950418"/>
    <w:rsid w:val="009511D7"/>
    <w:rsid w:val="0095547E"/>
    <w:rsid w:val="00971917"/>
    <w:rsid w:val="0097731C"/>
    <w:rsid w:val="009804B7"/>
    <w:rsid w:val="00996639"/>
    <w:rsid w:val="009A5F31"/>
    <w:rsid w:val="009B1038"/>
    <w:rsid w:val="009D4100"/>
    <w:rsid w:val="009D5EE3"/>
    <w:rsid w:val="009E2FC5"/>
    <w:rsid w:val="009E4B4D"/>
    <w:rsid w:val="009F339C"/>
    <w:rsid w:val="00A065F5"/>
    <w:rsid w:val="00A11E3D"/>
    <w:rsid w:val="00A416DC"/>
    <w:rsid w:val="00A4230C"/>
    <w:rsid w:val="00A46580"/>
    <w:rsid w:val="00A50F6C"/>
    <w:rsid w:val="00A55A8C"/>
    <w:rsid w:val="00A7004D"/>
    <w:rsid w:val="00A8290D"/>
    <w:rsid w:val="00A83EF5"/>
    <w:rsid w:val="00AB614E"/>
    <w:rsid w:val="00AC2880"/>
    <w:rsid w:val="00AC6FC5"/>
    <w:rsid w:val="00AC7050"/>
    <w:rsid w:val="00AD7D16"/>
    <w:rsid w:val="00AE2C01"/>
    <w:rsid w:val="00AF1227"/>
    <w:rsid w:val="00AF174C"/>
    <w:rsid w:val="00AF4BF4"/>
    <w:rsid w:val="00B0448B"/>
    <w:rsid w:val="00B06195"/>
    <w:rsid w:val="00B146B6"/>
    <w:rsid w:val="00B159BF"/>
    <w:rsid w:val="00B15FEF"/>
    <w:rsid w:val="00B3029A"/>
    <w:rsid w:val="00B33309"/>
    <w:rsid w:val="00B5067D"/>
    <w:rsid w:val="00B57470"/>
    <w:rsid w:val="00B61C06"/>
    <w:rsid w:val="00B71B2A"/>
    <w:rsid w:val="00B87645"/>
    <w:rsid w:val="00B92E90"/>
    <w:rsid w:val="00B93A6A"/>
    <w:rsid w:val="00BA53B6"/>
    <w:rsid w:val="00BA6443"/>
    <w:rsid w:val="00BA6825"/>
    <w:rsid w:val="00BA6E7B"/>
    <w:rsid w:val="00BA7415"/>
    <w:rsid w:val="00BB38A6"/>
    <w:rsid w:val="00BB48ED"/>
    <w:rsid w:val="00BD0391"/>
    <w:rsid w:val="00BD5CE3"/>
    <w:rsid w:val="00BE35E2"/>
    <w:rsid w:val="00BE3946"/>
    <w:rsid w:val="00BE79EE"/>
    <w:rsid w:val="00BF0E66"/>
    <w:rsid w:val="00BF0EE1"/>
    <w:rsid w:val="00BF1EB9"/>
    <w:rsid w:val="00C07705"/>
    <w:rsid w:val="00C1071A"/>
    <w:rsid w:val="00C14B29"/>
    <w:rsid w:val="00C16740"/>
    <w:rsid w:val="00C17980"/>
    <w:rsid w:val="00C32056"/>
    <w:rsid w:val="00C33035"/>
    <w:rsid w:val="00C403E3"/>
    <w:rsid w:val="00C40B4F"/>
    <w:rsid w:val="00C43164"/>
    <w:rsid w:val="00C44BFB"/>
    <w:rsid w:val="00C4532A"/>
    <w:rsid w:val="00C47E61"/>
    <w:rsid w:val="00C51229"/>
    <w:rsid w:val="00C62471"/>
    <w:rsid w:val="00C83246"/>
    <w:rsid w:val="00C83ED6"/>
    <w:rsid w:val="00C92DBD"/>
    <w:rsid w:val="00C930D1"/>
    <w:rsid w:val="00CC2934"/>
    <w:rsid w:val="00CC307F"/>
    <w:rsid w:val="00CC59E2"/>
    <w:rsid w:val="00CD3A40"/>
    <w:rsid w:val="00CE475A"/>
    <w:rsid w:val="00CF37A1"/>
    <w:rsid w:val="00CF3E5B"/>
    <w:rsid w:val="00D03CF1"/>
    <w:rsid w:val="00D04F22"/>
    <w:rsid w:val="00D04F8E"/>
    <w:rsid w:val="00D204CF"/>
    <w:rsid w:val="00D37D26"/>
    <w:rsid w:val="00D513FD"/>
    <w:rsid w:val="00D67019"/>
    <w:rsid w:val="00D73071"/>
    <w:rsid w:val="00D75414"/>
    <w:rsid w:val="00D76E56"/>
    <w:rsid w:val="00D9244C"/>
    <w:rsid w:val="00DA3572"/>
    <w:rsid w:val="00DB6782"/>
    <w:rsid w:val="00DC0FAA"/>
    <w:rsid w:val="00DC1A19"/>
    <w:rsid w:val="00DC1EB7"/>
    <w:rsid w:val="00DC3141"/>
    <w:rsid w:val="00DD0F8C"/>
    <w:rsid w:val="00DD5870"/>
    <w:rsid w:val="00DE25D9"/>
    <w:rsid w:val="00E02A61"/>
    <w:rsid w:val="00E0530D"/>
    <w:rsid w:val="00E20A7E"/>
    <w:rsid w:val="00E46243"/>
    <w:rsid w:val="00E527C7"/>
    <w:rsid w:val="00E54612"/>
    <w:rsid w:val="00E5631C"/>
    <w:rsid w:val="00E72A9E"/>
    <w:rsid w:val="00E90704"/>
    <w:rsid w:val="00E92ECE"/>
    <w:rsid w:val="00EA3898"/>
    <w:rsid w:val="00EA502C"/>
    <w:rsid w:val="00EA59DB"/>
    <w:rsid w:val="00EA6FB2"/>
    <w:rsid w:val="00EB07CB"/>
    <w:rsid w:val="00EC033F"/>
    <w:rsid w:val="00EC09C7"/>
    <w:rsid w:val="00ED08A6"/>
    <w:rsid w:val="00ED0DD9"/>
    <w:rsid w:val="00EE60B4"/>
    <w:rsid w:val="00F03CAC"/>
    <w:rsid w:val="00F17B72"/>
    <w:rsid w:val="00F22548"/>
    <w:rsid w:val="00F226C3"/>
    <w:rsid w:val="00F23443"/>
    <w:rsid w:val="00F40A1F"/>
    <w:rsid w:val="00F414DE"/>
    <w:rsid w:val="00F450B1"/>
    <w:rsid w:val="00F47A63"/>
    <w:rsid w:val="00F5349F"/>
    <w:rsid w:val="00F61D81"/>
    <w:rsid w:val="00F648BA"/>
    <w:rsid w:val="00F64CB2"/>
    <w:rsid w:val="00F8723F"/>
    <w:rsid w:val="00F942D6"/>
    <w:rsid w:val="00FA0674"/>
    <w:rsid w:val="00FA32EC"/>
    <w:rsid w:val="00FA65FB"/>
    <w:rsid w:val="00FB1ECA"/>
    <w:rsid w:val="00FC10E2"/>
    <w:rsid w:val="00FC7C96"/>
    <w:rsid w:val="00FD3BD8"/>
    <w:rsid w:val="00FE70D5"/>
    <w:rsid w:val="00FF48AB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162EF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162EF5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D4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1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4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10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99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F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162EF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162EF5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D4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1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4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10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99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F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2D641-BBE4-4348-A7E6-F78C4DB0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Nakatani</cp:lastModifiedBy>
  <cp:revision>8</cp:revision>
  <dcterms:created xsi:type="dcterms:W3CDTF">2013-12-25T12:38:00Z</dcterms:created>
  <dcterms:modified xsi:type="dcterms:W3CDTF">2013-12-26T04:01:00Z</dcterms:modified>
</cp:coreProperties>
</file>