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2D" w:rsidRPr="00E44BF5" w:rsidRDefault="000E172D" w:rsidP="000E172D">
      <w:pPr>
        <w:rPr>
          <w:rFonts w:ascii="Times New Roman" w:hAnsi="Times New Roman"/>
          <w:sz w:val="24"/>
          <w:szCs w:val="24"/>
        </w:rPr>
      </w:pPr>
      <w:r w:rsidRPr="00E44BF5">
        <w:rPr>
          <w:rFonts w:ascii="Times New Roman" w:hAnsi="Times New Roman"/>
          <w:sz w:val="24"/>
          <w:szCs w:val="24"/>
        </w:rPr>
        <w:t xml:space="preserve">Table </w:t>
      </w:r>
      <w:r w:rsidR="00650AF1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E44BF5">
        <w:rPr>
          <w:rFonts w:ascii="Times New Roman" w:hAnsi="Times New Roman"/>
          <w:sz w:val="24"/>
          <w:szCs w:val="24"/>
        </w:rPr>
        <w:t>2. Primers used in this study. Restriction sites used for cloning are underlined.</w:t>
      </w:r>
    </w:p>
    <w:p w:rsidR="000E172D" w:rsidRPr="00E44BF5" w:rsidRDefault="000E172D" w:rsidP="000E172D">
      <w:pPr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60"/>
        <w:gridCol w:w="1800"/>
      </w:tblGrid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bCs/>
                <w:sz w:val="24"/>
                <w:szCs w:val="24"/>
              </w:rPr>
              <w:t>Primer name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bCs/>
                <w:sz w:val="24"/>
                <w:szCs w:val="24"/>
              </w:rPr>
              <w:t>Sequence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bCs/>
                <w:sz w:val="24"/>
                <w:szCs w:val="24"/>
              </w:rPr>
              <w:t>Restriction site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BmF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AT</w:t>
            </w:r>
            <w:r w:rsidRPr="00E44BF5">
              <w:rPr>
                <w:rFonts w:ascii="Times New Roman" w:hAnsi="Times New Roman"/>
                <w:sz w:val="24"/>
                <w:szCs w:val="24"/>
                <w:u w:val="single"/>
              </w:rPr>
              <w:t>CATATG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 xml:space="preserve">CAACGGCGCCCTTCG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pStyle w:val="Heading5"/>
              <w:spacing w:line="240" w:lineRule="auto"/>
              <w:rPr>
                <w:szCs w:val="24"/>
                <w:lang w:val="en-US"/>
              </w:rPr>
            </w:pPr>
            <w:r w:rsidRPr="00E44BF5">
              <w:rPr>
                <w:szCs w:val="24"/>
                <w:lang w:val="en-US"/>
              </w:rPr>
              <w:t>Nde</w:t>
            </w:r>
            <w:r w:rsidRPr="00E44BF5">
              <w:rPr>
                <w:i w:val="0"/>
                <w:iCs/>
                <w:szCs w:val="24"/>
                <w:lang w:val="en-US"/>
              </w:rPr>
              <w:t>I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BmR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 xml:space="preserve">ATGACGTCTCAGAACGCCGTCC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BpF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AT</w:t>
            </w:r>
            <w:r w:rsidRPr="00E44BF5">
              <w:rPr>
                <w:rFonts w:ascii="Times New Roman" w:hAnsi="Times New Roman"/>
                <w:sz w:val="24"/>
                <w:szCs w:val="24"/>
                <w:u w:val="single"/>
              </w:rPr>
              <w:t>CATATG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 xml:space="preserve">CCTTCGAGCCCTTTGT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4BF5">
              <w:rPr>
                <w:rFonts w:ascii="Times New Roman" w:hAnsi="Times New Roman"/>
                <w:i/>
                <w:iCs/>
                <w:sz w:val="24"/>
                <w:szCs w:val="24"/>
              </w:rPr>
              <w:t>Nde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BpR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 xml:space="preserve">ATGACGTCTCAGAAACCCGTGCC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NmF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AT</w:t>
            </w:r>
            <w:r w:rsidRPr="00E44BF5">
              <w:rPr>
                <w:rFonts w:ascii="Times New Roman" w:hAnsi="Times New Roman"/>
                <w:sz w:val="24"/>
                <w:szCs w:val="24"/>
                <w:u w:val="single"/>
              </w:rPr>
              <w:t>CATATG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 xml:space="preserve">CCGACTTCACCATCCA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4BF5">
              <w:rPr>
                <w:rFonts w:ascii="Times New Roman" w:hAnsi="Times New Roman"/>
                <w:i/>
                <w:iCs/>
                <w:sz w:val="24"/>
                <w:szCs w:val="24"/>
              </w:rPr>
              <w:t>Nde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NmR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AT</w:t>
            </w:r>
            <w:r w:rsidRPr="00E44BF5">
              <w:rPr>
                <w:rFonts w:ascii="Times New Roman" w:hAnsi="Times New Roman"/>
                <w:sz w:val="24"/>
                <w:szCs w:val="24"/>
                <w:u w:val="single"/>
              </w:rPr>
              <w:t>GACGTC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 xml:space="preserve">TTAGAACGTCGTGCC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4BF5">
              <w:rPr>
                <w:rFonts w:ascii="Times New Roman" w:hAnsi="Times New Roman"/>
                <w:i/>
                <w:iCs/>
                <w:sz w:val="24"/>
                <w:szCs w:val="24"/>
              </w:rPr>
              <w:t>Aat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EcF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AT</w:t>
            </w:r>
            <w:r w:rsidRPr="00E44BF5">
              <w:rPr>
                <w:rFonts w:ascii="Times New Roman" w:hAnsi="Times New Roman"/>
                <w:sz w:val="24"/>
                <w:szCs w:val="24"/>
                <w:u w:val="single"/>
              </w:rPr>
              <w:t>CATATG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 xml:space="preserve">CCGCTGAAGGGTTCGTAGTGAAAGAT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4BF5">
              <w:rPr>
                <w:rFonts w:ascii="Times New Roman" w:hAnsi="Times New Roman"/>
                <w:i/>
                <w:iCs/>
                <w:sz w:val="24"/>
                <w:szCs w:val="24"/>
              </w:rPr>
              <w:t>Nde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EcR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AT</w:t>
            </w:r>
            <w:r w:rsidRPr="00E44BF5">
              <w:rPr>
                <w:rFonts w:ascii="Times New Roman" w:hAnsi="Times New Roman"/>
                <w:sz w:val="24"/>
                <w:szCs w:val="24"/>
                <w:u w:val="single"/>
              </w:rPr>
              <w:t>GACGTC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 xml:space="preserve">TTACCAGGTTTTACCGATGTTA 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4BF5">
              <w:rPr>
                <w:rFonts w:ascii="Times New Roman" w:hAnsi="Times New Roman"/>
                <w:i/>
                <w:iCs/>
                <w:sz w:val="24"/>
                <w:szCs w:val="24"/>
              </w:rPr>
              <w:t>Aat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EC17AA" w:rsidRPr="00E44BF5" w:rsidTr="00F24427">
        <w:tc>
          <w:tcPr>
            <w:tcW w:w="1620" w:type="dxa"/>
          </w:tcPr>
          <w:p w:rsidR="00EC17AA" w:rsidRPr="00E44BF5" w:rsidRDefault="004241B2" w:rsidP="00424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Omp85-F481</w:t>
            </w:r>
          </w:p>
        </w:tc>
        <w:tc>
          <w:tcPr>
            <w:tcW w:w="6660" w:type="dxa"/>
          </w:tcPr>
          <w:p w:rsidR="00EC17AA" w:rsidRPr="00E44BF5" w:rsidRDefault="004241B2" w:rsidP="00F24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4241B2">
              <w:rPr>
                <w:rFonts w:ascii="Times New Roman" w:hAnsi="Times New Roman"/>
                <w:sz w:val="24"/>
                <w:szCs w:val="24"/>
                <w:u w:val="single"/>
              </w:rPr>
              <w:t>CATATG</w:t>
            </w:r>
            <w:r>
              <w:rPr>
                <w:rFonts w:ascii="Times New Roman" w:hAnsi="Times New Roman"/>
                <w:sz w:val="24"/>
                <w:szCs w:val="24"/>
              </w:rPr>
              <w:t>CCGACGGGGTCAGCCTGGGCTAC</w:t>
            </w:r>
          </w:p>
        </w:tc>
        <w:tc>
          <w:tcPr>
            <w:tcW w:w="1800" w:type="dxa"/>
          </w:tcPr>
          <w:p w:rsidR="00EC17AA" w:rsidRPr="00E44BF5" w:rsidRDefault="004241B2" w:rsidP="00F2442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i/>
                <w:iCs/>
                <w:sz w:val="24"/>
                <w:szCs w:val="24"/>
              </w:rPr>
              <w:t>Nde</w:t>
            </w:r>
            <w:r w:rsidRPr="00E44BF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HingeF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CCGTACTTCACGGCAGACGGCGTCAGCCTGGG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EcNmF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GTAAAAGAGCGCAACACCGGTTCCCTGGATTTGAGCGCG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NmEcR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CCAAAGTTGAAGCTACCGGTGGAACGTTCGGTCAGACTC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HingeR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CCCAGGCTGACGCCGTCTGCCGTGAAGTACGG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Omp85R2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CAAAGAAGGGGATTTCTTTG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Omp85F3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GGCGGACGTTTCCGTTGGGG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Omp85F4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caps/>
                <w:sz w:val="24"/>
                <w:szCs w:val="24"/>
              </w:rPr>
              <w:t>atacctcgggcgcggcaaac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Omp85R7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caps/>
                <w:sz w:val="24"/>
                <w:szCs w:val="24"/>
              </w:rPr>
              <w:t>gcccggttcgatgtgcaggacgaa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G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</w:rPr>
              <w:t>TTTGCCGTCTGAACCCTTTAAAATCACAACCGTTGCCGG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Q-for-1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TTTTCCGCTTACCCTGACTG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Q-for-2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GTAATACCATTCGCGCTCTG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Q-for-3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TCCGTCATATGCCTTCGAG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Q-rev-Ngo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GTACGCTGCAAGCCTTCG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Q-rev-Eco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TGGTCGGACGTTCTTTTACC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Q-rev-Bmal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GCAAGCCTTCGATCTTGATG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72D" w:rsidRPr="00E44BF5" w:rsidTr="00F24427">
        <w:tc>
          <w:tcPr>
            <w:tcW w:w="1620" w:type="dxa"/>
          </w:tcPr>
          <w:p w:rsidR="000E172D" w:rsidRPr="00E44BF5" w:rsidRDefault="000E172D" w:rsidP="00F24427">
            <w:pPr>
              <w:pStyle w:val="Heading6"/>
              <w:spacing w:line="240" w:lineRule="auto"/>
              <w:jc w:val="left"/>
              <w:rPr>
                <w:color w:val="000000"/>
                <w:szCs w:val="24"/>
                <w:lang w:val="en-US"/>
              </w:rPr>
            </w:pPr>
            <w:r w:rsidRPr="00E44BF5">
              <w:rPr>
                <w:color w:val="000000"/>
                <w:szCs w:val="24"/>
                <w:lang w:val="en-US"/>
              </w:rPr>
              <w:t>Q-rev-Bper</w:t>
            </w:r>
          </w:p>
        </w:tc>
        <w:tc>
          <w:tcPr>
            <w:tcW w:w="6660" w:type="dxa"/>
          </w:tcPr>
          <w:p w:rsidR="000E172D" w:rsidRPr="00E44BF5" w:rsidRDefault="000E172D" w:rsidP="00F244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BF5">
              <w:rPr>
                <w:rFonts w:ascii="Times New Roman" w:hAnsi="Times New Roman"/>
                <w:sz w:val="24"/>
                <w:szCs w:val="24"/>
                <w:lang w:val="nl-NL"/>
              </w:rPr>
              <w:t>ACCTTGACCGGCAGGTAG</w:t>
            </w:r>
          </w:p>
        </w:tc>
        <w:tc>
          <w:tcPr>
            <w:tcW w:w="1800" w:type="dxa"/>
          </w:tcPr>
          <w:p w:rsidR="000E172D" w:rsidRPr="00E44BF5" w:rsidRDefault="000E172D" w:rsidP="00F244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172D" w:rsidRPr="003D106C" w:rsidRDefault="000E172D" w:rsidP="000E172D">
      <w:pPr>
        <w:rPr>
          <w:rFonts w:asciiTheme="minorHAnsi" w:hAnsiTheme="minorHAnsi"/>
          <w:b/>
          <w:sz w:val="24"/>
          <w:szCs w:val="24"/>
        </w:rPr>
      </w:pPr>
    </w:p>
    <w:p w:rsidR="000E172D" w:rsidRPr="003D106C" w:rsidRDefault="000E172D" w:rsidP="000E172D">
      <w:pPr>
        <w:rPr>
          <w:rFonts w:asciiTheme="minorHAnsi" w:hAnsiTheme="minorHAnsi"/>
          <w:sz w:val="24"/>
          <w:szCs w:val="24"/>
        </w:rPr>
      </w:pPr>
    </w:p>
    <w:p w:rsidR="008F4E47" w:rsidRPr="003D106C" w:rsidRDefault="008F4E47">
      <w:pPr>
        <w:rPr>
          <w:rFonts w:asciiTheme="minorHAnsi" w:hAnsiTheme="minorHAnsi"/>
          <w:sz w:val="24"/>
          <w:szCs w:val="24"/>
        </w:rPr>
      </w:pPr>
    </w:p>
    <w:sectPr w:rsidR="008F4E47" w:rsidRPr="003D106C" w:rsidSect="003B0742">
      <w:footerReference w:type="even" r:id="rId7"/>
      <w:footerReference w:type="default" r:id="rId8"/>
      <w:endnotePr>
        <w:numFmt w:val="decimal"/>
      </w:endnotePr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69" w:rsidRDefault="00CD6E69">
      <w:r>
        <w:separator/>
      </w:r>
    </w:p>
  </w:endnote>
  <w:endnote w:type="continuationSeparator" w:id="0">
    <w:p w:rsidR="00CD6E69" w:rsidRDefault="00CD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39" w:rsidRDefault="00E44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139" w:rsidRDefault="00CD6E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39" w:rsidRDefault="00CD6E69">
    <w:pPr>
      <w:pStyle w:val="Footer"/>
      <w:framePr w:wrap="around" w:vAnchor="text" w:hAnchor="margin" w:xAlign="right" w:y="1"/>
      <w:rPr>
        <w:rStyle w:val="PageNumber"/>
      </w:rPr>
    </w:pPr>
  </w:p>
  <w:p w:rsidR="00071139" w:rsidRDefault="00CD6E69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69" w:rsidRDefault="00CD6E69">
      <w:r>
        <w:separator/>
      </w:r>
    </w:p>
  </w:footnote>
  <w:footnote w:type="continuationSeparator" w:id="0">
    <w:p w:rsidR="00CD6E69" w:rsidRDefault="00CD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D"/>
    <w:rsid w:val="000E172D"/>
    <w:rsid w:val="00226A50"/>
    <w:rsid w:val="0032153C"/>
    <w:rsid w:val="003D106C"/>
    <w:rsid w:val="003D7C6A"/>
    <w:rsid w:val="004241B2"/>
    <w:rsid w:val="00430DA0"/>
    <w:rsid w:val="00650AF1"/>
    <w:rsid w:val="008F4E47"/>
    <w:rsid w:val="00A826CE"/>
    <w:rsid w:val="00B87451"/>
    <w:rsid w:val="00CD6E69"/>
    <w:rsid w:val="00D96091"/>
    <w:rsid w:val="00E44BF5"/>
    <w:rsid w:val="00E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E172D"/>
    <w:pPr>
      <w:keepNext/>
      <w:spacing w:line="480" w:lineRule="auto"/>
      <w:outlineLvl w:val="4"/>
    </w:pPr>
    <w:rPr>
      <w:rFonts w:ascii="Times New Roman" w:eastAsia="Times New Roman" w:hAnsi="Times New Roman"/>
      <w:i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E172D"/>
    <w:pPr>
      <w:keepNext/>
      <w:spacing w:line="25" w:lineRule="atLeast"/>
      <w:jc w:val="both"/>
      <w:outlineLvl w:val="5"/>
    </w:pPr>
    <w:rPr>
      <w:rFonts w:ascii="Times New Roman" w:eastAsia="Times New Roman" w:hAnsi="Times New Roman"/>
      <w:color w:val="FF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172D"/>
    <w:rPr>
      <w:rFonts w:ascii="Times New Roman" w:eastAsia="Times New Roman" w:hAnsi="Times New Roman"/>
      <w:i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E172D"/>
    <w:rPr>
      <w:rFonts w:ascii="Times New Roman" w:eastAsia="Times New Roman" w:hAnsi="Times New Roman"/>
      <w:color w:val="FF0000"/>
      <w:sz w:val="24"/>
      <w:szCs w:val="22"/>
      <w:lang w:val="en-GB"/>
    </w:rPr>
  </w:style>
  <w:style w:type="paragraph" w:styleId="Footer">
    <w:name w:val="footer"/>
    <w:basedOn w:val="Normal"/>
    <w:link w:val="FooterChar"/>
    <w:rsid w:val="000E172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E172D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rsid w:val="000E172D"/>
  </w:style>
  <w:style w:type="paragraph" w:styleId="Header">
    <w:name w:val="header"/>
    <w:basedOn w:val="Normal"/>
    <w:link w:val="HeaderChar"/>
    <w:uiPriority w:val="99"/>
    <w:unhideWhenUsed/>
    <w:rsid w:val="00D960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9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E172D"/>
    <w:pPr>
      <w:keepNext/>
      <w:spacing w:line="480" w:lineRule="auto"/>
      <w:outlineLvl w:val="4"/>
    </w:pPr>
    <w:rPr>
      <w:rFonts w:ascii="Times New Roman" w:eastAsia="Times New Roman" w:hAnsi="Times New Roman"/>
      <w:i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E172D"/>
    <w:pPr>
      <w:keepNext/>
      <w:spacing w:line="25" w:lineRule="atLeast"/>
      <w:jc w:val="both"/>
      <w:outlineLvl w:val="5"/>
    </w:pPr>
    <w:rPr>
      <w:rFonts w:ascii="Times New Roman" w:eastAsia="Times New Roman" w:hAnsi="Times New Roman"/>
      <w:color w:val="FF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172D"/>
    <w:rPr>
      <w:rFonts w:ascii="Times New Roman" w:eastAsia="Times New Roman" w:hAnsi="Times New Roman"/>
      <w:i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E172D"/>
    <w:rPr>
      <w:rFonts w:ascii="Times New Roman" w:eastAsia="Times New Roman" w:hAnsi="Times New Roman"/>
      <w:color w:val="FF0000"/>
      <w:sz w:val="24"/>
      <w:szCs w:val="22"/>
      <w:lang w:val="en-GB"/>
    </w:rPr>
  </w:style>
  <w:style w:type="paragraph" w:styleId="Footer">
    <w:name w:val="footer"/>
    <w:basedOn w:val="Normal"/>
    <w:link w:val="FooterChar"/>
    <w:rsid w:val="000E172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E172D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rsid w:val="000E172D"/>
  </w:style>
  <w:style w:type="paragraph" w:styleId="Header">
    <w:name w:val="header"/>
    <w:basedOn w:val="Normal"/>
    <w:link w:val="HeaderChar"/>
    <w:uiPriority w:val="99"/>
    <w:unhideWhenUsed/>
    <w:rsid w:val="00D960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JvP</cp:lastModifiedBy>
  <cp:revision>2</cp:revision>
  <cp:lastPrinted>2013-08-04T09:19:00Z</cp:lastPrinted>
  <dcterms:created xsi:type="dcterms:W3CDTF">2013-12-10T15:04:00Z</dcterms:created>
  <dcterms:modified xsi:type="dcterms:W3CDTF">2013-12-10T15:04:00Z</dcterms:modified>
</cp:coreProperties>
</file>