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F" w:rsidRPr="005A3B2C" w:rsidRDefault="005A3B2C" w:rsidP="001844D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A3B2C">
        <w:rPr>
          <w:rFonts w:ascii="Times New Roman" w:hAnsi="Times New Roman" w:cs="Times New Roman"/>
          <w:b/>
          <w:sz w:val="24"/>
          <w:szCs w:val="24"/>
        </w:rPr>
        <w:t>Table S1</w:t>
      </w:r>
      <w:bookmarkStart w:id="0" w:name="_GoBack"/>
      <w:bookmarkEnd w:id="0"/>
    </w:p>
    <w:tbl>
      <w:tblPr>
        <w:tblpPr w:leftFromText="141" w:rightFromText="141" w:vertAnchor="text" w:horzAnchor="margin" w:tblpY="2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654"/>
        <w:gridCol w:w="992"/>
      </w:tblGrid>
      <w:tr w:rsidR="001844DF" w:rsidRPr="00E90EDB" w:rsidTr="00424D4F">
        <w:tc>
          <w:tcPr>
            <w:tcW w:w="16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844DF" w:rsidRDefault="001844DF" w:rsidP="00243ECB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E90EDB">
              <w:rPr>
                <w:rFonts w:ascii="Arial Narrow" w:hAnsi="Arial Narrow"/>
                <w:b/>
                <w:sz w:val="20"/>
                <w:szCs w:val="20"/>
              </w:rPr>
              <w:t>Primer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76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844DF" w:rsidRDefault="001844DF" w:rsidP="00243ECB">
            <w:pPr>
              <w:spacing w:after="0" w:line="240" w:lineRule="auto"/>
              <w:contextualSpacing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proofErr w:type="spellStart"/>
            <w:r w:rsidRPr="00E90EDB">
              <w:rPr>
                <w:rFonts w:ascii="Arial Narrow" w:hAnsi="Arial Narrow"/>
                <w:b/>
                <w:sz w:val="20"/>
                <w:szCs w:val="20"/>
              </w:rPr>
              <w:t>Sequence</w:t>
            </w:r>
            <w:r w:rsidRPr="00E90EDB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844DF" w:rsidRPr="00E90EDB" w:rsidRDefault="001844DF" w:rsidP="00243E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E90EDB">
              <w:rPr>
                <w:rFonts w:ascii="Arial Narrow" w:hAnsi="Arial Narrow"/>
                <w:b/>
                <w:sz w:val="20"/>
                <w:szCs w:val="20"/>
              </w:rPr>
              <w:t>Amplicon</w:t>
            </w:r>
            <w:proofErr w:type="spellEnd"/>
            <w:r w:rsidRPr="00E90EDB">
              <w:rPr>
                <w:rFonts w:ascii="Arial Narrow" w:hAnsi="Arial Narrow"/>
                <w:b/>
                <w:sz w:val="20"/>
                <w:szCs w:val="20"/>
              </w:rPr>
              <w:t xml:space="preserve"> size (</w:t>
            </w:r>
            <w:proofErr w:type="spellStart"/>
            <w:r w:rsidRPr="00E90EDB">
              <w:rPr>
                <w:rFonts w:ascii="Arial Narrow" w:hAnsi="Arial Narrow"/>
                <w:b/>
                <w:sz w:val="20"/>
                <w:szCs w:val="20"/>
              </w:rPr>
              <w:t>bp</w:t>
            </w:r>
            <w:proofErr w:type="spellEnd"/>
            <w:r w:rsidRPr="00E90EDB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1844DF" w:rsidRPr="001A304C" w:rsidTr="00834E6F">
        <w:tc>
          <w:tcPr>
            <w:tcW w:w="1031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844DF" w:rsidRPr="00E90EDB" w:rsidRDefault="001844DF" w:rsidP="00243ECB">
            <w:pPr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Primers for the screening of st313-td in the</w:t>
            </w:r>
            <w:r w:rsidRPr="00E90EDB">
              <w:rPr>
                <w:rFonts w:ascii="Arial Narrow" w:hAnsi="Arial Narrow"/>
                <w:i/>
                <w:sz w:val="20"/>
                <w:szCs w:val="20"/>
              </w:rPr>
              <w:t xml:space="preserve"> S</w:t>
            </w:r>
            <w:r>
              <w:rPr>
                <w:rFonts w:ascii="Arial Narrow" w:hAnsi="Arial Narrow"/>
                <w:i/>
                <w:sz w:val="20"/>
                <w:szCs w:val="20"/>
              </w:rPr>
              <w:t>almonella strains</w:t>
            </w:r>
          </w:p>
        </w:tc>
      </w:tr>
      <w:tr w:rsidR="001844DF" w:rsidRPr="00E90EDB" w:rsidTr="00424D4F"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844DF" w:rsidRPr="00E90EDB" w:rsidRDefault="001844DF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ST313-td</w:t>
            </w:r>
            <w:r w:rsidRPr="00E90EDB">
              <w:rPr>
                <w:rFonts w:ascii="Arial Narrow" w:hAnsi="Arial Narrow"/>
                <w:sz w:val="20"/>
                <w:szCs w:val="20"/>
              </w:rPr>
              <w:t>-F</w:t>
            </w:r>
          </w:p>
          <w:p w:rsidR="001844DF" w:rsidRPr="00E90EDB" w:rsidRDefault="001844DF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ST313-td-</w:t>
            </w:r>
            <w:r w:rsidRPr="00E90EDB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844DF" w:rsidRDefault="001844DF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17A8">
              <w:rPr>
                <w:rFonts w:ascii="Arial Narrow" w:hAnsi="Arial Narrow"/>
                <w:sz w:val="20"/>
                <w:szCs w:val="20"/>
              </w:rPr>
              <w:t>5´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3717A8">
              <w:rPr>
                <w:rFonts w:ascii="Arial Narrow" w:hAnsi="Arial Narrow"/>
                <w:sz w:val="20"/>
                <w:szCs w:val="20"/>
              </w:rPr>
              <w:t>GGTGATGTAGAAAGACGAA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3717A8">
              <w:rPr>
                <w:rFonts w:ascii="Arial Narrow" w:hAnsi="Arial Narrow"/>
                <w:sz w:val="20"/>
                <w:szCs w:val="20"/>
              </w:rPr>
              <w:t>3´</w:t>
            </w:r>
          </w:p>
          <w:p w:rsidR="001844DF" w:rsidRDefault="001844DF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717A8">
              <w:rPr>
                <w:rFonts w:ascii="Arial Narrow" w:hAnsi="Arial Narrow"/>
                <w:sz w:val="20"/>
                <w:szCs w:val="20"/>
              </w:rPr>
              <w:t>5´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3717A8">
              <w:rPr>
                <w:rFonts w:ascii="Arial Narrow" w:hAnsi="Arial Narrow"/>
                <w:sz w:val="20"/>
                <w:szCs w:val="20"/>
              </w:rPr>
              <w:t>GGAAGAGTAGGGAAAAGAA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3717A8">
              <w:rPr>
                <w:rFonts w:ascii="Arial Narrow" w:hAnsi="Arial Narrow"/>
                <w:sz w:val="20"/>
                <w:szCs w:val="20"/>
              </w:rPr>
              <w:t>3´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844DF" w:rsidRPr="00E90EDB" w:rsidRDefault="001844DF" w:rsidP="00243ECB">
            <w:pPr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1029</w:t>
            </w:r>
          </w:p>
        </w:tc>
      </w:tr>
      <w:tr w:rsidR="001844DF" w:rsidRPr="00E90EDB" w:rsidTr="00834E6F">
        <w:tc>
          <w:tcPr>
            <w:tcW w:w="1031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844DF" w:rsidRPr="00E90EDB" w:rsidRDefault="001844DF" w:rsidP="00243ECB">
            <w:pPr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90EDB">
              <w:rPr>
                <w:rFonts w:ascii="Arial Narrow" w:hAnsi="Arial Narrow"/>
                <w:i/>
                <w:sz w:val="20"/>
                <w:szCs w:val="20"/>
              </w:rPr>
              <w:t>Primers for cloning</w:t>
            </w:r>
          </w:p>
        </w:tc>
      </w:tr>
      <w:tr w:rsidR="001844DF" w:rsidRPr="00E90EDB" w:rsidTr="00424D4F"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844DF" w:rsidRPr="00E90EDB" w:rsidRDefault="00C67D77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ST313-Sca1-F</w:t>
            </w:r>
          </w:p>
          <w:p w:rsidR="001844DF" w:rsidRPr="00E90EDB" w:rsidRDefault="005A6202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ST313</w:t>
            </w:r>
            <w:r w:rsidR="00C67D77">
              <w:rPr>
                <w:rFonts w:ascii="Arial Narrow" w:hAnsi="Arial Narrow"/>
                <w:sz w:val="20"/>
                <w:szCs w:val="20"/>
              </w:rPr>
              <w:t>-Pst1-R</w:t>
            </w:r>
          </w:p>
        </w:tc>
        <w:tc>
          <w:tcPr>
            <w:tcW w:w="76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844DF" w:rsidRPr="00C67D77" w:rsidRDefault="001844DF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C67D77">
              <w:rPr>
                <w:rFonts w:ascii="Arial Narrow" w:hAnsi="Arial Narrow"/>
                <w:sz w:val="20"/>
                <w:szCs w:val="20"/>
              </w:rPr>
              <w:t>5`-</w:t>
            </w:r>
            <w:r w:rsidR="00C67D77" w:rsidRPr="00C67D77">
              <w:rPr>
                <w:rFonts w:ascii="Arial Narrow" w:hAnsi="Arial Narrow"/>
                <w:sz w:val="20"/>
                <w:szCs w:val="20"/>
                <w:lang w:val="es-ES"/>
              </w:rPr>
              <w:t>CCC</w:t>
            </w:r>
            <w:r w:rsidR="00C67D77" w:rsidRPr="00C67D77">
              <w:rPr>
                <w:rFonts w:ascii="Arial Narrow" w:hAnsi="Arial Narrow"/>
                <w:sz w:val="20"/>
                <w:szCs w:val="20"/>
                <w:u w:val="single"/>
                <w:lang w:val="es-ES"/>
              </w:rPr>
              <w:t>AGTACT</w:t>
            </w:r>
            <w:r w:rsidR="00C67D77" w:rsidRPr="00C67D77">
              <w:rPr>
                <w:rFonts w:ascii="Arial Narrow" w:eastAsia="Times New Roman" w:hAnsi="Arial Narrow" w:cs="Arial"/>
                <w:sz w:val="20"/>
                <w:szCs w:val="20"/>
                <w:lang w:val="es-ES" w:eastAsia="da-DK"/>
              </w:rPr>
              <w:t>GGTGATGTAGAAAGACGAA</w:t>
            </w:r>
            <w:r w:rsidR="00C67D77" w:rsidRPr="00C67D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7D77">
              <w:rPr>
                <w:rFonts w:ascii="Arial Narrow" w:hAnsi="Arial Narrow"/>
                <w:sz w:val="20"/>
                <w:szCs w:val="20"/>
              </w:rPr>
              <w:t>-3´</w:t>
            </w:r>
          </w:p>
          <w:p w:rsidR="001844DF" w:rsidRDefault="001844DF" w:rsidP="00C67D7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90EDB">
              <w:rPr>
                <w:rFonts w:ascii="Arial Narrow" w:hAnsi="Arial Narrow"/>
                <w:sz w:val="20"/>
                <w:szCs w:val="20"/>
              </w:rPr>
              <w:t>5`-</w:t>
            </w:r>
            <w:r w:rsidR="00C67D77" w:rsidRPr="00E90ED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7D77" w:rsidRPr="00C67D77">
              <w:rPr>
                <w:rFonts w:ascii="Arial Narrow" w:hAnsi="Arial Narrow"/>
                <w:sz w:val="20"/>
                <w:szCs w:val="20"/>
                <w:lang w:val="es-ES"/>
              </w:rPr>
              <w:t>CCC</w:t>
            </w:r>
            <w:r w:rsidR="00C67D77" w:rsidRPr="00C67D77">
              <w:rPr>
                <w:rFonts w:ascii="Arial Narrow" w:hAnsi="Arial Narrow"/>
                <w:sz w:val="20"/>
                <w:szCs w:val="20"/>
                <w:u w:val="single"/>
                <w:lang w:val="es-ES"/>
              </w:rPr>
              <w:t>CTGCAG</w:t>
            </w:r>
            <w:r w:rsidR="00C67D77" w:rsidRPr="00C67D77">
              <w:rPr>
                <w:rFonts w:ascii="Arial Narrow" w:eastAsia="Times New Roman" w:hAnsi="Arial Narrow" w:cs="Arial"/>
                <w:sz w:val="20"/>
                <w:szCs w:val="20"/>
                <w:lang w:val="es-ES" w:eastAsia="da-DK"/>
              </w:rPr>
              <w:t>GGAAGAGTAGGGAAAAGAA</w:t>
            </w:r>
            <w:r w:rsidR="00C67D77" w:rsidRPr="00C67D7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7D77">
              <w:rPr>
                <w:rFonts w:ascii="Arial Narrow" w:hAnsi="Arial Narrow"/>
                <w:sz w:val="20"/>
                <w:szCs w:val="20"/>
              </w:rPr>
              <w:t>-3´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844DF" w:rsidRPr="00E90EDB" w:rsidRDefault="00C67D77" w:rsidP="00243ECB">
            <w:pPr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1047</w:t>
            </w:r>
          </w:p>
        </w:tc>
      </w:tr>
      <w:tr w:rsidR="001844DF" w:rsidRPr="00E90EDB" w:rsidTr="00834E6F">
        <w:tc>
          <w:tcPr>
            <w:tcW w:w="1031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844DF" w:rsidRPr="00E90EDB" w:rsidRDefault="001844DF" w:rsidP="00243ECB">
            <w:pPr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E90EDB">
              <w:rPr>
                <w:rFonts w:ascii="Arial Narrow" w:hAnsi="Arial Narrow"/>
                <w:i/>
                <w:sz w:val="20"/>
                <w:szCs w:val="20"/>
              </w:rPr>
              <w:t>Primers for mutagenesis</w:t>
            </w:r>
          </w:p>
        </w:tc>
      </w:tr>
      <w:tr w:rsidR="001844DF" w:rsidRPr="00E90EDB" w:rsidTr="00424D4F"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844DF" w:rsidRPr="00E90EDB" w:rsidRDefault="00834E6F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ST313-F_KO</w:t>
            </w:r>
          </w:p>
          <w:p w:rsidR="00834E6F" w:rsidRPr="00E90EDB" w:rsidRDefault="00834E6F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ST313-R_KO</w:t>
            </w:r>
          </w:p>
        </w:tc>
        <w:tc>
          <w:tcPr>
            <w:tcW w:w="76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844DF" w:rsidRPr="00834E6F" w:rsidRDefault="001844DF" w:rsidP="00243EC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90EDB">
              <w:rPr>
                <w:rFonts w:ascii="Arial Narrow" w:hAnsi="Arial Narrow"/>
                <w:sz w:val="20"/>
                <w:szCs w:val="20"/>
              </w:rPr>
              <w:t>5`-</w:t>
            </w:r>
            <w:r w:rsidR="00834E6F" w:rsidRPr="00834E6F">
              <w:rPr>
                <w:rFonts w:ascii="Arial Narrow" w:hAnsi="Arial Narrow" w:cs="Arial"/>
                <w:sz w:val="20"/>
                <w:szCs w:val="20"/>
                <w:lang w:val="en-US"/>
              </w:rPr>
              <w:t>CGTTAGCGCTTGCCCGCCACACTTTAACAAGGAAAATCAA</w:t>
            </w:r>
            <w:r w:rsidR="00331EB2" w:rsidRPr="00834E6F">
              <w:rPr>
                <w:rFonts w:ascii="Arial Narrow" w:hAnsi="Arial Narrow"/>
                <w:i/>
                <w:sz w:val="20"/>
                <w:szCs w:val="20"/>
                <w:lang w:val="en-US"/>
              </w:rPr>
              <w:t>TCTGCAGCTCACGGTAACTG</w:t>
            </w:r>
            <w:r w:rsidR="00834E6F">
              <w:rPr>
                <w:rFonts w:ascii="Arial Narrow" w:hAnsi="Arial Narrow"/>
                <w:i/>
                <w:sz w:val="20"/>
                <w:szCs w:val="20"/>
                <w:lang w:val="en-US"/>
              </w:rPr>
              <w:t>-3´</w:t>
            </w:r>
          </w:p>
          <w:p w:rsidR="001844DF" w:rsidRDefault="00834E6F" w:rsidP="00834E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5`-</w:t>
            </w:r>
            <w:r w:rsidRPr="00834E6F">
              <w:rPr>
                <w:rFonts w:ascii="Arial Narrow" w:hAnsi="Arial Narrow" w:cs="Arial"/>
                <w:sz w:val="20"/>
                <w:szCs w:val="20"/>
                <w:lang w:val="en-US"/>
              </w:rPr>
              <w:t>AGTAGGGAAAAGAAAACCCGGCGCTGTGGCCGGGCGTTGA</w:t>
            </w:r>
            <w:r w:rsidRPr="00834E6F">
              <w:rPr>
                <w:rFonts w:ascii="Arial Narrow" w:hAnsi="Arial Narrow"/>
                <w:i/>
                <w:sz w:val="20"/>
                <w:szCs w:val="20"/>
                <w:lang w:val="en-US"/>
              </w:rPr>
              <w:t>CGCTGTCGAACTTTTCGATC</w:t>
            </w:r>
            <w:r w:rsidRPr="00834E6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844DF" w:rsidRPr="00834E6F">
              <w:rPr>
                <w:rFonts w:ascii="Arial Narrow" w:hAnsi="Arial Narrow"/>
                <w:sz w:val="20"/>
                <w:szCs w:val="20"/>
              </w:rPr>
              <w:t>-3´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844DF" w:rsidRPr="00E90EDB" w:rsidRDefault="00834E6F" w:rsidP="00243ECB">
            <w:pPr>
              <w:spacing w:after="0" w:line="36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1328</w:t>
            </w:r>
          </w:p>
        </w:tc>
      </w:tr>
      <w:tr w:rsidR="00331EB2" w:rsidRPr="00E90EDB" w:rsidTr="00834E6F">
        <w:tc>
          <w:tcPr>
            <w:tcW w:w="1031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31EB2" w:rsidRPr="00331EB2" w:rsidRDefault="00331EB2" w:rsidP="00243ECB">
            <w:pPr>
              <w:spacing w:after="0" w:line="360" w:lineRule="auto"/>
              <w:contextualSpacing/>
              <w:rPr>
                <w:rFonts w:ascii="Arial Narrow" w:hAnsi="Arial Narrow"/>
                <w:i/>
                <w:sz w:val="20"/>
                <w:szCs w:val="20"/>
              </w:rPr>
            </w:pPr>
            <w:r w:rsidRPr="00331EB2">
              <w:rPr>
                <w:rFonts w:ascii="Arial Narrow" w:hAnsi="Arial Narrow"/>
                <w:i/>
                <w:sz w:val="20"/>
                <w:szCs w:val="20"/>
              </w:rPr>
              <w:t>Primers for expression studies</w:t>
            </w:r>
          </w:p>
        </w:tc>
      </w:tr>
      <w:tr w:rsidR="00424D4F" w:rsidRPr="00E90EDB" w:rsidTr="00424D4F">
        <w:tc>
          <w:tcPr>
            <w:tcW w:w="16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4D4F" w:rsidRPr="00424D4F" w:rsidRDefault="00424D4F" w:rsidP="00C67D7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24D4F">
              <w:rPr>
                <w:rFonts w:ascii="Arial Narrow" w:hAnsi="Arial Narrow"/>
                <w:sz w:val="20"/>
                <w:szCs w:val="20"/>
              </w:rPr>
              <w:t xml:space="preserve">ST313-F-RTqPCR       </w:t>
            </w:r>
          </w:p>
          <w:p w:rsidR="00424D4F" w:rsidRPr="00424D4F" w:rsidRDefault="00424D4F" w:rsidP="00C67D7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424D4F">
              <w:rPr>
                <w:rFonts w:ascii="Arial Narrow" w:hAnsi="Arial Narrow"/>
                <w:sz w:val="20"/>
                <w:szCs w:val="20"/>
              </w:rPr>
              <w:t>ST313-R-RTqPCR</w:t>
            </w:r>
          </w:p>
        </w:tc>
        <w:tc>
          <w:tcPr>
            <w:tcW w:w="76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4D4F" w:rsidRDefault="00424D4F" w:rsidP="00C67D77">
            <w:pPr>
              <w:spacing w:after="0" w:line="240" w:lineRule="auto"/>
              <w:contextualSpacing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424D4F">
              <w:rPr>
                <w:rFonts w:ascii="Arial Narrow" w:hAnsi="Arial Narrow"/>
                <w:sz w:val="20"/>
                <w:szCs w:val="20"/>
              </w:rPr>
              <w:t>5`-</w:t>
            </w:r>
            <w:r w:rsidRPr="00424D4F">
              <w:rPr>
                <w:rFonts w:ascii="Arial Narrow" w:hAnsi="Arial Narrow"/>
                <w:color w:val="000000"/>
                <w:sz w:val="20"/>
                <w:szCs w:val="20"/>
              </w:rPr>
              <w:t>GCCGCTTACTGGATTTCTTG</w:t>
            </w:r>
            <w:r w:rsidRPr="00424D4F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-3´ </w:t>
            </w:r>
          </w:p>
          <w:p w:rsidR="00424D4F" w:rsidRPr="00424D4F" w:rsidRDefault="00424D4F" w:rsidP="00C67D77">
            <w:pPr>
              <w:spacing w:after="0" w:line="240" w:lineRule="auto"/>
              <w:contextualSpacing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424D4F">
              <w:rPr>
                <w:rFonts w:ascii="Arial Narrow" w:hAnsi="Arial Narrow"/>
                <w:sz w:val="20"/>
                <w:szCs w:val="20"/>
              </w:rPr>
              <w:t>5`-</w:t>
            </w:r>
            <w:r w:rsidRPr="00424D4F">
              <w:rPr>
                <w:rFonts w:ascii="Arial Narrow" w:hAnsi="Arial Narrow"/>
                <w:color w:val="000000"/>
                <w:sz w:val="20"/>
                <w:szCs w:val="20"/>
              </w:rPr>
              <w:t>AGCGGGACCATTATCCATAC</w:t>
            </w:r>
            <w:r w:rsidRPr="00424D4F">
              <w:rPr>
                <w:rFonts w:ascii="Arial Narrow" w:hAnsi="Arial Narrow"/>
                <w:i/>
                <w:sz w:val="20"/>
                <w:szCs w:val="20"/>
                <w:lang w:val="en-US"/>
              </w:rPr>
              <w:t xml:space="preserve">-3´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24D4F" w:rsidRPr="00424D4F" w:rsidRDefault="00424D4F" w:rsidP="00C67D77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133</w:t>
            </w:r>
          </w:p>
        </w:tc>
      </w:tr>
    </w:tbl>
    <w:p w:rsidR="001844DF" w:rsidRPr="00894BA1" w:rsidRDefault="001844DF" w:rsidP="001844DF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44DF" w:rsidRPr="00F37370" w:rsidRDefault="001844DF" w:rsidP="001844DF">
      <w:pPr>
        <w:spacing w:line="48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F60DB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DF60DB">
        <w:rPr>
          <w:rFonts w:ascii="Times New Roman" w:hAnsi="Times New Roman" w:cs="Times New Roman"/>
          <w:sz w:val="24"/>
          <w:szCs w:val="24"/>
        </w:rPr>
        <w:t xml:space="preserve"> restriction endonuclease sites engineered into the primer sequences are underlined. </w:t>
      </w:r>
      <w:r w:rsidR="00C67D77" w:rsidRPr="00C67D77">
        <w:rPr>
          <w:rFonts w:ascii="Times New Roman" w:hAnsi="Times New Roman" w:cs="Times New Roman"/>
          <w:sz w:val="24"/>
          <w:szCs w:val="24"/>
          <w:u w:val="single"/>
          <w:lang w:val="es-ES"/>
        </w:rPr>
        <w:t>AGTACT</w:t>
      </w:r>
      <w:r w:rsidRPr="00DF60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7D77">
        <w:rPr>
          <w:rFonts w:ascii="Times New Roman" w:hAnsi="Times New Roman" w:cs="Times New Roman"/>
          <w:i/>
          <w:sz w:val="24"/>
          <w:szCs w:val="24"/>
        </w:rPr>
        <w:t>Sca</w:t>
      </w:r>
      <w:r w:rsidR="00C67D77" w:rsidRPr="00C67D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7370">
        <w:rPr>
          <w:rFonts w:ascii="Times New Roman" w:hAnsi="Times New Roman" w:cs="Times New Roman"/>
          <w:sz w:val="24"/>
          <w:szCs w:val="24"/>
        </w:rPr>
        <w:t xml:space="preserve">, </w:t>
      </w:r>
      <w:r w:rsidR="00C67D77" w:rsidRPr="00C67D77">
        <w:rPr>
          <w:rFonts w:ascii="Times New Roman" w:hAnsi="Times New Roman" w:cs="Times New Roman"/>
          <w:sz w:val="24"/>
          <w:szCs w:val="24"/>
          <w:u w:val="single"/>
          <w:lang w:val="es-ES"/>
        </w:rPr>
        <w:t>CTGCAG</w:t>
      </w:r>
      <w:r w:rsidRPr="00F3737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67D77">
        <w:rPr>
          <w:rFonts w:ascii="Times New Roman" w:hAnsi="Times New Roman" w:cs="Times New Roman"/>
          <w:i/>
          <w:sz w:val="24"/>
          <w:szCs w:val="24"/>
        </w:rPr>
        <w:t>Pst</w:t>
      </w:r>
      <w:r w:rsidRPr="00F373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37370">
        <w:rPr>
          <w:rFonts w:ascii="Times New Roman" w:hAnsi="Times New Roman" w:cs="Times New Roman"/>
          <w:sz w:val="24"/>
          <w:szCs w:val="24"/>
        </w:rPr>
        <w:t xml:space="preserve">. Letters in italics indicate primer sequences that annealed </w:t>
      </w:r>
      <w:r w:rsidRPr="005A6202">
        <w:rPr>
          <w:rFonts w:ascii="Times New Roman" w:hAnsi="Times New Roman" w:cs="Times New Roman"/>
          <w:sz w:val="24"/>
          <w:szCs w:val="24"/>
        </w:rPr>
        <w:t>with</w:t>
      </w:r>
      <w:r w:rsidR="00834E6F" w:rsidRPr="005A62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34E6F" w:rsidRPr="005A62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aac</w:t>
      </w:r>
      <w:proofErr w:type="spellEnd"/>
      <w:r w:rsidR="00834E6F" w:rsidRPr="005A62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="00834E6F" w:rsidRPr="005A620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3)IV</w:t>
      </w:r>
      <w:r w:rsidR="00834E6F" w:rsidRPr="005A6202">
        <w:rPr>
          <w:rFonts w:ascii="Times New Roman" w:hAnsi="Times New Roman" w:cs="Times New Roman"/>
          <w:sz w:val="24"/>
          <w:szCs w:val="24"/>
        </w:rPr>
        <w:t>-</w:t>
      </w:r>
      <w:r w:rsidR="00834E6F">
        <w:rPr>
          <w:rFonts w:ascii="Times New Roman" w:hAnsi="Times New Roman" w:cs="Times New Roman"/>
          <w:sz w:val="24"/>
          <w:szCs w:val="24"/>
        </w:rPr>
        <w:t>resistance cassette from pUO9090</w:t>
      </w:r>
      <w:r w:rsidRPr="00DF60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60DB">
        <w:rPr>
          <w:rFonts w:ascii="Times New Roman" w:hAnsi="Times New Roman" w:cs="Times New Roman"/>
          <w:sz w:val="24"/>
          <w:szCs w:val="24"/>
        </w:rPr>
        <w:t>[</w:t>
      </w:r>
      <w:r w:rsidR="00834E6F">
        <w:rPr>
          <w:rFonts w:ascii="Times New Roman" w:hAnsi="Times New Roman" w:cs="Times New Roman"/>
          <w:sz w:val="24"/>
          <w:szCs w:val="24"/>
        </w:rPr>
        <w:t>M.C. Martin, unpublished results</w:t>
      </w:r>
      <w:r w:rsidRPr="00894BA1">
        <w:rPr>
          <w:rFonts w:ascii="Times New Roman" w:hAnsi="Times New Roman" w:cs="Times New Roman"/>
          <w:sz w:val="24"/>
          <w:szCs w:val="24"/>
        </w:rPr>
        <w:t>]</w:t>
      </w:r>
      <w:r w:rsidR="00834E6F">
        <w:rPr>
          <w:rFonts w:ascii="Times New Roman" w:hAnsi="Times New Roman" w:cs="Times New Roman"/>
          <w:sz w:val="24"/>
          <w:szCs w:val="24"/>
        </w:rPr>
        <w:t>.</w:t>
      </w:r>
      <w:r w:rsidRPr="00DF60DB">
        <w:rPr>
          <w:rFonts w:ascii="Times New Roman" w:hAnsi="Times New Roman" w:cs="Times New Roman"/>
          <w:sz w:val="24"/>
          <w:szCs w:val="24"/>
        </w:rPr>
        <w:t xml:space="preserve"> The expected </w:t>
      </w:r>
      <w:proofErr w:type="spellStart"/>
      <w:r w:rsidRPr="00DF60DB">
        <w:rPr>
          <w:rFonts w:ascii="Times New Roman" w:hAnsi="Times New Roman" w:cs="Times New Roman"/>
          <w:sz w:val="24"/>
          <w:szCs w:val="24"/>
        </w:rPr>
        <w:t>am</w:t>
      </w:r>
      <w:r w:rsidR="00834E6F">
        <w:rPr>
          <w:rFonts w:ascii="Times New Roman" w:hAnsi="Times New Roman" w:cs="Times New Roman"/>
          <w:sz w:val="24"/>
          <w:szCs w:val="24"/>
        </w:rPr>
        <w:t>plicon</w:t>
      </w:r>
      <w:proofErr w:type="spellEnd"/>
      <w:r w:rsidR="00834E6F">
        <w:rPr>
          <w:rFonts w:ascii="Times New Roman" w:hAnsi="Times New Roman" w:cs="Times New Roman"/>
          <w:sz w:val="24"/>
          <w:szCs w:val="24"/>
        </w:rPr>
        <w:t xml:space="preserve"> for this cassette is 1288</w:t>
      </w:r>
      <w:r w:rsidRPr="00DF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0DB">
        <w:rPr>
          <w:rFonts w:ascii="Times New Roman" w:hAnsi="Times New Roman" w:cs="Times New Roman"/>
          <w:sz w:val="24"/>
          <w:szCs w:val="24"/>
        </w:rPr>
        <w:t>bp</w:t>
      </w:r>
      <w:proofErr w:type="spellEnd"/>
    </w:p>
    <w:p w:rsidR="00AB7CDC" w:rsidRDefault="00AB7CDC"/>
    <w:sectPr w:rsidR="00AB7C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DF"/>
    <w:rsid w:val="001844DF"/>
    <w:rsid w:val="00331EB2"/>
    <w:rsid w:val="00424D4F"/>
    <w:rsid w:val="005A3B2C"/>
    <w:rsid w:val="005A6202"/>
    <w:rsid w:val="00834E6F"/>
    <w:rsid w:val="00956EED"/>
    <w:rsid w:val="00A92A4B"/>
    <w:rsid w:val="00AB7CDC"/>
    <w:rsid w:val="00C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D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DF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Herrero Fresno</dc:creator>
  <cp:lastModifiedBy>Ana Herrero Fresno</cp:lastModifiedBy>
  <cp:revision>6</cp:revision>
  <cp:lastPrinted>2013-11-06T07:40:00Z</cp:lastPrinted>
  <dcterms:created xsi:type="dcterms:W3CDTF">2013-10-31T14:22:00Z</dcterms:created>
  <dcterms:modified xsi:type="dcterms:W3CDTF">2013-11-26T08:46:00Z</dcterms:modified>
</cp:coreProperties>
</file>