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71" w:rsidRPr="00CF0E97" w:rsidRDefault="007F7671" w:rsidP="007F7671">
      <w:pPr>
        <w:outlineLvl w:val="0"/>
        <w:rPr>
          <w:rFonts w:ascii="Times New Roman" w:hAnsi="Times New Roman"/>
          <w:b/>
          <w:bCs/>
          <w:szCs w:val="21"/>
        </w:rPr>
      </w:pPr>
      <w:r w:rsidRPr="00CF0E97">
        <w:rPr>
          <w:rFonts w:ascii="Times New Roman" w:hAnsi="Times New Roman"/>
          <w:b/>
          <w:bCs/>
          <w:szCs w:val="21"/>
        </w:rPr>
        <w:t>Table S1. Pathologic features in patients diagnosed IgA nephropathy by renal biopsy within a year of tonsillectomy (n=30)</w:t>
      </w:r>
    </w:p>
    <w:tbl>
      <w:tblPr>
        <w:tblW w:w="5529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276"/>
      </w:tblGrid>
      <w:tr w:rsidR="007F7671" w:rsidRPr="00CF0E97" w:rsidTr="00D52E9F">
        <w:trPr>
          <w:trHeight w:val="480"/>
        </w:trPr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proofErr w:type="gramStart"/>
            <w:r w:rsidRPr="00CF0E97">
              <w:rPr>
                <w:rFonts w:ascii="Times New Roman" w:eastAsia="ＭＳ Ｐ明朝" w:hAnsi="Times New Roman"/>
                <w:szCs w:val="21"/>
              </w:rPr>
              <w:t>n</w:t>
            </w:r>
            <w:proofErr w:type="gramEnd"/>
            <w:r w:rsidRPr="00CF0E97">
              <w:rPr>
                <w:rFonts w:ascii="Times New Roman" w:eastAsia="ＭＳ Ｐ明朝" w:hAnsi="Times New Roman"/>
                <w:szCs w:val="21"/>
              </w:rPr>
              <w:t xml:space="preserve"> (%)</w:t>
            </w:r>
          </w:p>
        </w:tc>
      </w:tr>
      <w:tr w:rsidR="007F7671" w:rsidRPr="00CF0E97" w:rsidTr="00D52E9F">
        <w:trPr>
          <w:trHeight w:val="480"/>
        </w:trPr>
        <w:tc>
          <w:tcPr>
            <w:tcW w:w="4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proofErr w:type="spellStart"/>
            <w:r w:rsidRPr="00CF0E97">
              <w:rPr>
                <w:rFonts w:ascii="Times New Roman" w:eastAsia="ＭＳ Ｐ明朝" w:hAnsi="Times New Roman"/>
                <w:szCs w:val="21"/>
              </w:rPr>
              <w:t>Mesangial</w:t>
            </w:r>
            <w:proofErr w:type="spellEnd"/>
            <w:r w:rsidRPr="00CF0E97">
              <w:rPr>
                <w:rFonts w:ascii="Times New Roman" w:eastAsia="ＭＳ Ｐ明朝" w:hAnsi="Times New Roman"/>
                <w:szCs w:val="21"/>
              </w:rPr>
              <w:t xml:space="preserve"> </w:t>
            </w:r>
            <w:proofErr w:type="spellStart"/>
            <w:r w:rsidRPr="00CF0E97">
              <w:rPr>
                <w:rFonts w:ascii="Times New Roman" w:eastAsia="ＭＳ Ｐ明朝" w:hAnsi="Times New Roman"/>
                <w:szCs w:val="21"/>
              </w:rPr>
              <w:t>hypercellularity</w:t>
            </w:r>
            <w:proofErr w:type="spellEnd"/>
            <w:r w:rsidRPr="00CF0E97">
              <w:rPr>
                <w:rFonts w:ascii="Times New Roman" w:eastAsia="ＭＳ Ｐ明朝" w:hAnsi="Times New Roman"/>
                <w:szCs w:val="21"/>
              </w:rPr>
              <w:t xml:space="preserve"> score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righ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7F7671" w:rsidRPr="00CF0E97" w:rsidTr="00D52E9F">
        <w:trPr>
          <w:trHeight w:val="480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firstLineChars="100" w:firstLine="21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≤0.5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right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16(53)</w:t>
            </w:r>
          </w:p>
        </w:tc>
      </w:tr>
      <w:tr w:rsidR="007F7671" w:rsidRPr="00CF0E97" w:rsidTr="00D52E9F">
        <w:trPr>
          <w:trHeight w:val="4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firstLineChars="100" w:firstLine="21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&gt;0.5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right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14(47)</w:t>
            </w:r>
          </w:p>
        </w:tc>
      </w:tr>
      <w:tr w:rsidR="007F7671" w:rsidRPr="00CF0E97" w:rsidTr="00D52E9F">
        <w:trPr>
          <w:trHeight w:val="51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proofErr w:type="spellStart"/>
            <w:r w:rsidRPr="00CF0E97">
              <w:rPr>
                <w:rFonts w:ascii="Times New Roman" w:eastAsia="ＭＳ Ｐ明朝" w:hAnsi="Times New Roman"/>
                <w:szCs w:val="21"/>
              </w:rPr>
              <w:t>Endocapillary</w:t>
            </w:r>
            <w:proofErr w:type="spellEnd"/>
            <w:r w:rsidRPr="00CF0E97">
              <w:rPr>
                <w:rFonts w:ascii="Times New Roman" w:eastAsia="ＭＳ Ｐ明朝" w:hAnsi="Times New Roman"/>
                <w:szCs w:val="21"/>
              </w:rPr>
              <w:t xml:space="preserve"> </w:t>
            </w:r>
            <w:proofErr w:type="spellStart"/>
            <w:r w:rsidRPr="00CF0E97">
              <w:rPr>
                <w:rFonts w:ascii="Times New Roman" w:eastAsia="ＭＳ Ｐ明朝" w:hAnsi="Times New Roman"/>
                <w:szCs w:val="21"/>
              </w:rPr>
              <w:t>hypercellularity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righ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7F7671" w:rsidRPr="00CF0E97" w:rsidTr="00D52E9F">
        <w:trPr>
          <w:trHeight w:val="51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 xml:space="preserve">  Absent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right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21(70)</w:t>
            </w:r>
          </w:p>
        </w:tc>
      </w:tr>
      <w:tr w:rsidR="007F7671" w:rsidRPr="00CF0E97" w:rsidTr="00D52E9F">
        <w:trPr>
          <w:trHeight w:val="4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 xml:space="preserve">  present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firstLineChars="50" w:firstLine="105"/>
              <w:jc w:val="right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9(30)</w:t>
            </w:r>
          </w:p>
        </w:tc>
      </w:tr>
      <w:tr w:rsidR="007F7671" w:rsidRPr="00CF0E97" w:rsidTr="00D52E9F">
        <w:trPr>
          <w:trHeight w:val="4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 xml:space="preserve">Segmental </w:t>
            </w:r>
            <w:proofErr w:type="spellStart"/>
            <w:r w:rsidRPr="00CF0E97">
              <w:rPr>
                <w:rFonts w:ascii="Times New Roman" w:eastAsia="ＭＳ Ｐ明朝" w:hAnsi="Times New Roman"/>
                <w:szCs w:val="21"/>
              </w:rPr>
              <w:t>glomerulosclerosis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firstLineChars="50" w:firstLine="105"/>
              <w:jc w:val="righ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7F7671" w:rsidRPr="00CF0E97" w:rsidTr="00D52E9F">
        <w:trPr>
          <w:trHeight w:val="4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 xml:space="preserve">  Absent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firstLineChars="50" w:firstLine="105"/>
              <w:jc w:val="right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7(23)</w:t>
            </w:r>
          </w:p>
        </w:tc>
      </w:tr>
      <w:tr w:rsidR="007F7671" w:rsidRPr="00CF0E97" w:rsidTr="00D52E9F">
        <w:trPr>
          <w:trHeight w:val="44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 xml:space="preserve">  Present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right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23(77)</w:t>
            </w:r>
          </w:p>
        </w:tc>
      </w:tr>
      <w:tr w:rsidR="007F7671" w:rsidRPr="00CF0E97" w:rsidTr="00D52E9F">
        <w:trPr>
          <w:trHeight w:val="4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Tubular atrophy and intestinal fibrosis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righ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7F7671" w:rsidRPr="00CF0E97" w:rsidTr="00D52E9F">
        <w:trPr>
          <w:trHeight w:val="5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firstLineChars="100" w:firstLine="21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 to 25%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right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28(93)</w:t>
            </w:r>
          </w:p>
        </w:tc>
      </w:tr>
      <w:tr w:rsidR="007F7671" w:rsidRPr="00CF0E97" w:rsidTr="00D52E9F">
        <w:trPr>
          <w:trHeight w:val="480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firstLineChars="100" w:firstLine="21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26 to 50%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right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2 (7)</w:t>
            </w:r>
          </w:p>
        </w:tc>
      </w:tr>
      <w:tr w:rsidR="007F7671" w:rsidRPr="00CF0E97" w:rsidTr="00D52E9F">
        <w:trPr>
          <w:trHeight w:val="48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firstLineChars="100" w:firstLine="21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51% 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right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0(0)</w:t>
            </w:r>
          </w:p>
        </w:tc>
      </w:tr>
    </w:tbl>
    <w:p w:rsidR="007F7671" w:rsidRPr="00CF0E97" w:rsidRDefault="007F7671" w:rsidP="007F7671">
      <w:pPr>
        <w:rPr>
          <w:rFonts w:ascii="Times New Roman" w:hAnsi="Times New Roman"/>
          <w:b/>
          <w:bCs/>
          <w:szCs w:val="21"/>
        </w:rPr>
      </w:pPr>
      <w:r w:rsidRPr="00CF0E97">
        <w:rPr>
          <w:rFonts w:ascii="Times New Roman" w:hAnsi="Times New Roman"/>
          <w:b/>
          <w:bCs/>
          <w:szCs w:val="21"/>
        </w:rPr>
        <w:br w:type="page"/>
      </w:r>
    </w:p>
    <w:p w:rsidR="007F7671" w:rsidRPr="00CF0E97" w:rsidRDefault="007F7671" w:rsidP="007F7671">
      <w:pPr>
        <w:outlineLvl w:val="0"/>
        <w:rPr>
          <w:rFonts w:ascii="Times New Roman" w:hAnsi="Times New Roman"/>
          <w:b/>
          <w:bCs/>
          <w:szCs w:val="21"/>
        </w:rPr>
      </w:pPr>
      <w:r w:rsidRPr="00CF0E97">
        <w:rPr>
          <w:rFonts w:ascii="Times New Roman" w:hAnsi="Times New Roman"/>
          <w:b/>
          <w:bCs/>
          <w:szCs w:val="21"/>
        </w:rPr>
        <w:lastRenderedPageBreak/>
        <w:t xml:space="preserve">Table S2. Clinical characteristics in patients diagnosed IgA nephropathy by renal biopsy within a year of tonsillectomy according to </w:t>
      </w:r>
      <w:proofErr w:type="spellStart"/>
      <w:r w:rsidRPr="00CF0E97">
        <w:rPr>
          <w:rFonts w:ascii="Times New Roman" w:hAnsi="Times New Roman"/>
          <w:b/>
          <w:bCs/>
          <w:szCs w:val="21"/>
        </w:rPr>
        <w:t>mesangial</w:t>
      </w:r>
      <w:proofErr w:type="spellEnd"/>
      <w:r w:rsidRPr="00CF0E97">
        <w:rPr>
          <w:rFonts w:ascii="Times New Roman" w:hAnsi="Times New Roman"/>
          <w:b/>
          <w:bCs/>
          <w:szCs w:val="21"/>
        </w:rPr>
        <w:t xml:space="preserve"> hypertrophy and </w:t>
      </w:r>
      <w:proofErr w:type="spellStart"/>
      <w:r w:rsidRPr="00CF0E97">
        <w:rPr>
          <w:rFonts w:ascii="Times New Roman" w:hAnsi="Times New Roman"/>
          <w:b/>
          <w:bCs/>
          <w:szCs w:val="21"/>
        </w:rPr>
        <w:t>endocapillary</w:t>
      </w:r>
      <w:proofErr w:type="spellEnd"/>
      <w:r w:rsidRPr="00CF0E97">
        <w:rPr>
          <w:rFonts w:ascii="Times New Roman" w:hAnsi="Times New Roman"/>
          <w:b/>
          <w:bCs/>
          <w:szCs w:val="21"/>
        </w:rPr>
        <w:t xml:space="preserve"> </w:t>
      </w:r>
      <w:proofErr w:type="spellStart"/>
      <w:r w:rsidRPr="00CF0E97">
        <w:rPr>
          <w:rFonts w:ascii="Times New Roman" w:hAnsi="Times New Roman"/>
          <w:b/>
          <w:bCs/>
          <w:szCs w:val="21"/>
        </w:rPr>
        <w:t>hypercellularity</w:t>
      </w:r>
      <w:proofErr w:type="spellEnd"/>
    </w:p>
    <w:tbl>
      <w:tblPr>
        <w:tblW w:w="1020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1275"/>
        <w:gridCol w:w="1134"/>
        <w:gridCol w:w="709"/>
        <w:gridCol w:w="1276"/>
        <w:gridCol w:w="1134"/>
        <w:gridCol w:w="709"/>
      </w:tblGrid>
      <w:tr w:rsidR="007F7671" w:rsidRPr="00CF0E97" w:rsidTr="00D52E9F">
        <w:trPr>
          <w:trHeight w:val="480"/>
        </w:trPr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eastAsia="ＭＳ Ｐ明朝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proofErr w:type="spellStart"/>
            <w:r w:rsidRPr="00CF0E97">
              <w:rPr>
                <w:rFonts w:ascii="Times New Roman" w:eastAsia="ＭＳ Ｐ明朝" w:hAnsi="Times New Roman"/>
                <w:szCs w:val="21"/>
              </w:rPr>
              <w:t>Mesangial</w:t>
            </w:r>
            <w:proofErr w:type="spellEnd"/>
            <w:r w:rsidRPr="00CF0E97">
              <w:rPr>
                <w:rFonts w:ascii="Times New Roman" w:eastAsia="ＭＳ Ｐ明朝" w:hAnsi="Times New Roman"/>
                <w:szCs w:val="21"/>
              </w:rPr>
              <w:t xml:space="preserve"> </w:t>
            </w:r>
            <w:proofErr w:type="spellStart"/>
            <w:r w:rsidRPr="00CF0E97">
              <w:rPr>
                <w:rFonts w:ascii="Times New Roman" w:eastAsia="ＭＳ Ｐ明朝" w:hAnsi="Times New Roman"/>
                <w:szCs w:val="21"/>
              </w:rPr>
              <w:t>hypercellularity</w:t>
            </w:r>
            <w:proofErr w:type="spellEnd"/>
            <w:r w:rsidRPr="00CF0E97">
              <w:rPr>
                <w:rFonts w:ascii="Times New Roman" w:eastAsia="ＭＳ Ｐ明朝" w:hAnsi="Times New Roman"/>
                <w:szCs w:val="21"/>
              </w:rPr>
              <w:t xml:space="preserve"> score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proofErr w:type="spellStart"/>
            <w:r w:rsidRPr="00CF0E97">
              <w:rPr>
                <w:rFonts w:ascii="Times New Roman" w:eastAsia="ＭＳ Ｐ明朝" w:hAnsi="Times New Roman"/>
                <w:szCs w:val="21"/>
              </w:rPr>
              <w:t>Endocapillary</w:t>
            </w:r>
            <w:proofErr w:type="spellEnd"/>
            <w:r w:rsidRPr="00CF0E97">
              <w:rPr>
                <w:rFonts w:ascii="Times New Roman" w:eastAsia="ＭＳ Ｐ明朝" w:hAnsi="Times New Roman"/>
                <w:szCs w:val="21"/>
              </w:rPr>
              <w:t xml:space="preserve"> </w:t>
            </w:r>
            <w:proofErr w:type="spellStart"/>
            <w:r w:rsidRPr="00CF0E97">
              <w:rPr>
                <w:rFonts w:ascii="Times New Roman" w:eastAsia="ＭＳ Ｐ明朝" w:hAnsi="Times New Roman"/>
                <w:szCs w:val="21"/>
              </w:rPr>
              <w:t>hypercellularity</w:t>
            </w:r>
            <w:proofErr w:type="spellEnd"/>
          </w:p>
        </w:tc>
      </w:tr>
      <w:tr w:rsidR="007F7671" w:rsidRPr="00CF0E97" w:rsidTr="00D52E9F">
        <w:trPr>
          <w:trHeight w:val="480"/>
        </w:trPr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≤0.5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&gt;0.5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absent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present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P</w:t>
            </w:r>
          </w:p>
        </w:tc>
      </w:tr>
      <w:tr w:rsidR="007F7671" w:rsidRPr="00CF0E97" w:rsidTr="00D52E9F">
        <w:trPr>
          <w:trHeight w:val="480"/>
        </w:trPr>
        <w:tc>
          <w:tcPr>
            <w:tcW w:w="39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Age (year)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right="105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31</w:t>
            </w:r>
          </w:p>
          <w:p w:rsidR="007F7671" w:rsidRPr="00CF0E97" w:rsidRDefault="007F7671" w:rsidP="00D52E9F">
            <w:pPr>
              <w:ind w:right="105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(20–40.5)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27.5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(25-32)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0.454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32</w:t>
            </w:r>
          </w:p>
          <w:p w:rsidR="007F7671" w:rsidRPr="00CF0E97" w:rsidRDefault="007F7671" w:rsidP="00D52E9F">
            <w:pPr>
              <w:rPr>
                <w:rFonts w:ascii="Times New Roman" w:hAnsi="Times New Roman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(21-41)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hAnsi="Times New Roman"/>
              </w:rPr>
            </w:pPr>
            <w:r w:rsidRPr="00CF0E97">
              <w:rPr>
                <w:rFonts w:ascii="Times New Roman" w:hAnsi="Times New Roman"/>
              </w:rPr>
              <w:t>29</w:t>
            </w:r>
          </w:p>
          <w:p w:rsidR="007F7671" w:rsidRPr="00CF0E97" w:rsidRDefault="007F7671" w:rsidP="00D52E9F">
            <w:pPr>
              <w:rPr>
                <w:rFonts w:ascii="Times New Roman" w:hAnsi="Times New Roman"/>
              </w:rPr>
            </w:pPr>
            <w:r w:rsidRPr="00CF0E97">
              <w:rPr>
                <w:rFonts w:ascii="Times New Roman" w:hAnsi="Times New Roman"/>
              </w:rPr>
              <w:t>(27-30)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0.751</w:t>
            </w:r>
          </w:p>
        </w:tc>
      </w:tr>
      <w:tr w:rsidR="007F7671" w:rsidRPr="00CF0E97" w:rsidTr="00D52E9F">
        <w:trPr>
          <w:trHeight w:val="480"/>
        </w:trPr>
        <w:tc>
          <w:tcPr>
            <w:tcW w:w="39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Female [</w:t>
            </w:r>
            <w:proofErr w:type="gramStart"/>
            <w:r w:rsidRPr="00CF0E97">
              <w:rPr>
                <w:rFonts w:ascii="Times New Roman" w:eastAsia="ＭＳ Ｐ明朝" w:hAnsi="Times New Roman"/>
                <w:szCs w:val="21"/>
              </w:rPr>
              <w:t>n(</w:t>
            </w:r>
            <w:proofErr w:type="gramEnd"/>
            <w:r w:rsidRPr="00CF0E97">
              <w:rPr>
                <w:rFonts w:ascii="Times New Roman" w:eastAsia="ＭＳ Ｐ明朝" w:hAnsi="Times New Roman"/>
                <w:szCs w:val="21"/>
              </w:rPr>
              <w:t>%)]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ind w:right="105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10/16</w:t>
            </w:r>
          </w:p>
          <w:p w:rsidR="007F7671" w:rsidRPr="00CF0E97" w:rsidRDefault="007F7671" w:rsidP="00D52E9F">
            <w:pPr>
              <w:wordWrap w:val="0"/>
              <w:ind w:right="105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(63)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6/14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(43)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0.282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 xml:space="preserve">12/21 </w:t>
            </w:r>
          </w:p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(57)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4/9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(44)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0.523</w:t>
            </w:r>
          </w:p>
        </w:tc>
      </w:tr>
      <w:tr w:rsidR="007F7671" w:rsidRPr="00CF0E97" w:rsidTr="00D52E9F">
        <w:trPr>
          <w:trHeight w:val="4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Systolic blood pressure (mmHg)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112 ±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118 ±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0.335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116 ±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112 ±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0.558</w:t>
            </w:r>
          </w:p>
        </w:tc>
      </w:tr>
      <w:tr w:rsidR="007F7671" w:rsidRPr="00CF0E97" w:rsidTr="00D52E9F">
        <w:trPr>
          <w:trHeight w:val="51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Use of RAS blockade</w:t>
            </w:r>
            <w:r w:rsidRPr="00CF0E97">
              <w:rPr>
                <w:rFonts w:ascii="Times New Roman" w:eastAsia="ＭＳ Ｐ明朝" w:hAnsi="Times New Roman"/>
                <w:szCs w:val="21"/>
              </w:rPr>
              <w:t xml:space="preserve">　</w:t>
            </w:r>
            <w:r w:rsidRPr="00CF0E97">
              <w:rPr>
                <w:rFonts w:ascii="Times New Roman" w:eastAsia="ＭＳ Ｐ明朝" w:hAnsi="Times New Roman"/>
                <w:szCs w:val="21"/>
              </w:rPr>
              <w:t>[n(%)]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6/16</w:t>
            </w:r>
          </w:p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6/14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(43)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0.765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 xml:space="preserve">6/21 </w:t>
            </w:r>
          </w:p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6/9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(67)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0.051</w:t>
            </w:r>
          </w:p>
        </w:tc>
      </w:tr>
      <w:tr w:rsidR="007F7671" w:rsidRPr="00CF0E97" w:rsidTr="00D52E9F">
        <w:trPr>
          <w:trHeight w:val="51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Urinary protein (g/</w:t>
            </w:r>
            <w:proofErr w:type="spellStart"/>
            <w:r w:rsidRPr="00CF0E97">
              <w:rPr>
                <w:rFonts w:ascii="Times New Roman" w:eastAsia="ＭＳ Ｐ明朝" w:hAnsi="Times New Roman"/>
                <w:szCs w:val="21"/>
              </w:rPr>
              <w:t>gCr</w:t>
            </w:r>
            <w:proofErr w:type="spellEnd"/>
            <w:r w:rsidRPr="00CF0E97">
              <w:rPr>
                <w:rFonts w:ascii="Times New Roman" w:eastAsia="ＭＳ Ｐ明朝" w:hAnsi="Times New Roman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ind w:right="105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0.49</w:t>
            </w:r>
          </w:p>
          <w:p w:rsidR="007F7671" w:rsidRPr="00CF0E97" w:rsidRDefault="007F7671" w:rsidP="00D52E9F">
            <w:pPr>
              <w:wordWrap w:val="0"/>
              <w:ind w:right="105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(0.31-1.31)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0.68</w:t>
            </w:r>
          </w:p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(0.43-1.21)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0.506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ind w:right="21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0.49</w:t>
            </w:r>
          </w:p>
          <w:p w:rsidR="007F7671" w:rsidRPr="00CF0E97" w:rsidRDefault="007F7671" w:rsidP="00D52E9F">
            <w:pPr>
              <w:wordWrap w:val="0"/>
              <w:ind w:right="21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(0.38-0.71)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0.88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(0.64-1.21)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0.081</w:t>
            </w:r>
          </w:p>
        </w:tc>
      </w:tr>
      <w:tr w:rsidR="007F7671" w:rsidRPr="00CF0E97" w:rsidTr="00D52E9F">
        <w:trPr>
          <w:trHeight w:val="4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proofErr w:type="spellStart"/>
            <w:r w:rsidRPr="00CF0E97">
              <w:rPr>
                <w:rFonts w:ascii="Times New Roman" w:eastAsia="ＭＳ Ｐ明朝" w:hAnsi="Times New Roman"/>
                <w:szCs w:val="21"/>
              </w:rPr>
              <w:t>eGFR</w:t>
            </w:r>
            <w:proofErr w:type="spellEnd"/>
            <w:r w:rsidRPr="00CF0E97">
              <w:rPr>
                <w:rFonts w:ascii="Times New Roman" w:eastAsia="ＭＳ Ｐ明朝" w:hAnsi="Times New Roman"/>
                <w:szCs w:val="21"/>
              </w:rPr>
              <w:t xml:space="preserve"> (ml/min/1.73m</w:t>
            </w:r>
            <w:r w:rsidRPr="00CF0E97">
              <w:rPr>
                <w:rFonts w:ascii="Times New Roman" w:eastAsia="ＭＳ Ｐ明朝" w:hAnsi="Times New Roman"/>
                <w:szCs w:val="21"/>
                <w:vertAlign w:val="superscript"/>
              </w:rPr>
              <w:t>2</w:t>
            </w:r>
            <w:r w:rsidRPr="00CF0E97">
              <w:rPr>
                <w:rFonts w:ascii="Times New Roman" w:eastAsia="ＭＳ Ｐ明朝" w:hAnsi="Times New Roman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hAnsi="Times New Roman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96 ± 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hAnsi="Times New Roman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89 ± 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hAnsi="Times New Roman"/>
              </w:rPr>
            </w:pPr>
            <w:r w:rsidRPr="00CF0E97">
              <w:rPr>
                <w:rFonts w:ascii="Times New Roman" w:hAnsi="Times New Roman"/>
              </w:rPr>
              <w:t>0.508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hAnsi="Times New Roman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94 ± 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hAnsi="Times New Roman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90 ±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hAnsi="Times New Roman"/>
              </w:rPr>
            </w:pPr>
            <w:r w:rsidRPr="00CF0E97">
              <w:rPr>
                <w:rFonts w:ascii="Times New Roman" w:hAnsi="Times New Roman"/>
              </w:rPr>
              <w:t>0.717</w:t>
            </w:r>
          </w:p>
        </w:tc>
      </w:tr>
      <w:tr w:rsidR="007F7671" w:rsidRPr="00CF0E97" w:rsidTr="00D52E9F">
        <w:trPr>
          <w:trHeight w:val="4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Bacterial flora detected by DGGE analysis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firstLineChars="50" w:firstLine="105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firstLineChars="50" w:firstLine="105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firstLineChars="50" w:firstLine="105"/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firstLineChars="50" w:firstLine="105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ind w:firstLineChars="50" w:firstLine="105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ind w:firstLineChars="50" w:firstLine="105"/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7F7671" w:rsidRPr="00CF0E97" w:rsidTr="00D52E9F">
        <w:trPr>
          <w:trHeight w:val="4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proofErr w:type="spellStart"/>
            <w:r w:rsidRPr="00CF0E97">
              <w:rPr>
                <w:rFonts w:ascii="Times New Roman" w:hAnsi="Times New Roman"/>
                <w:i/>
                <w:iCs/>
                <w:szCs w:val="21"/>
              </w:rPr>
              <w:t>Treponema</w:t>
            </w:r>
            <w:proofErr w:type="spellEnd"/>
            <w:r w:rsidRPr="00CF0E97">
              <w:rPr>
                <w:rFonts w:ascii="Times New Roman" w:hAnsi="Times New Roman"/>
                <w:i/>
                <w:iCs/>
                <w:szCs w:val="21"/>
              </w:rPr>
              <w:t xml:space="preserve"> sp.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3/16</w:t>
            </w:r>
          </w:p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5/14</w:t>
            </w:r>
          </w:p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(36)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0.295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6/21</w:t>
            </w:r>
          </w:p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2/9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(22)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0.719</w:t>
            </w:r>
          </w:p>
        </w:tc>
      </w:tr>
      <w:tr w:rsidR="007F7671" w:rsidRPr="00CF0E97" w:rsidTr="00D52E9F">
        <w:trPr>
          <w:trHeight w:val="448"/>
        </w:trPr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proofErr w:type="spellStart"/>
            <w:r w:rsidRPr="00CF0E97">
              <w:rPr>
                <w:rFonts w:ascii="Times New Roman" w:hAnsi="Times New Roman"/>
                <w:i/>
                <w:iCs/>
                <w:szCs w:val="21"/>
              </w:rPr>
              <w:t>Haemophilus</w:t>
            </w:r>
            <w:proofErr w:type="spellEnd"/>
            <w:r w:rsidRPr="00CF0E97">
              <w:rPr>
                <w:rFonts w:ascii="Times New Roman" w:hAnsi="Times New Roman"/>
                <w:i/>
                <w:iCs/>
                <w:szCs w:val="21"/>
              </w:rPr>
              <w:t xml:space="preserve"> </w:t>
            </w:r>
            <w:proofErr w:type="spellStart"/>
            <w:r w:rsidRPr="00CF0E97">
              <w:rPr>
                <w:rFonts w:ascii="Times New Roman" w:hAnsi="Times New Roman"/>
                <w:i/>
                <w:iCs/>
                <w:szCs w:val="21"/>
              </w:rPr>
              <w:t>segnis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ind w:right="105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9/16</w:t>
            </w:r>
          </w:p>
          <w:p w:rsidR="007F7671" w:rsidRPr="00CF0E97" w:rsidRDefault="007F7671" w:rsidP="00D52E9F">
            <w:pPr>
              <w:wordWrap w:val="0"/>
              <w:ind w:right="105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(56)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ind w:right="105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7/14</w:t>
            </w:r>
          </w:p>
          <w:p w:rsidR="007F7671" w:rsidRPr="00CF0E97" w:rsidRDefault="007F7671" w:rsidP="00D52E9F">
            <w:pPr>
              <w:wordWrap w:val="0"/>
              <w:ind w:right="105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(50)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right="105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0.732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ind w:right="105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13/21</w:t>
            </w:r>
          </w:p>
          <w:p w:rsidR="007F7671" w:rsidRPr="00CF0E97" w:rsidRDefault="007F7671" w:rsidP="00D52E9F">
            <w:pPr>
              <w:wordWrap w:val="0"/>
              <w:ind w:right="105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(62)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3/9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(33)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0.151</w:t>
            </w:r>
          </w:p>
        </w:tc>
      </w:tr>
      <w:tr w:rsidR="007F7671" w:rsidRPr="00CF0E97" w:rsidTr="00D52E9F">
        <w:trPr>
          <w:trHeight w:val="48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CF0E97">
              <w:rPr>
                <w:rFonts w:ascii="Times New Roman" w:hAnsi="Times New Roman"/>
                <w:i/>
                <w:iCs/>
                <w:szCs w:val="21"/>
              </w:rPr>
              <w:t>Campylobacter rectus</w:t>
            </w:r>
            <w:r w:rsidRPr="00CF0E97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7/16</w:t>
            </w:r>
          </w:p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(44)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8/14</w:t>
            </w:r>
          </w:p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(57)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11/21</w:t>
            </w:r>
          </w:p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(52)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4/9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(44)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0.690</w:t>
            </w:r>
          </w:p>
        </w:tc>
      </w:tr>
    </w:tbl>
    <w:p w:rsidR="007F7671" w:rsidRPr="00CF0E97" w:rsidRDefault="007F7671" w:rsidP="007F7671">
      <w:pPr>
        <w:rPr>
          <w:rFonts w:ascii="Times New Roman" w:hAnsi="Times New Roman"/>
          <w:szCs w:val="21"/>
        </w:rPr>
      </w:pPr>
      <w:r w:rsidRPr="00CF0E97">
        <w:rPr>
          <w:rFonts w:ascii="Times New Roman" w:hAnsi="Times New Roman"/>
          <w:szCs w:val="21"/>
        </w:rPr>
        <w:t xml:space="preserve">RAS, renin </w:t>
      </w:r>
      <w:proofErr w:type="spellStart"/>
      <w:r w:rsidRPr="00CF0E97">
        <w:rPr>
          <w:rFonts w:ascii="Times New Roman" w:hAnsi="Times New Roman"/>
          <w:szCs w:val="21"/>
        </w:rPr>
        <w:t>angiotension</w:t>
      </w:r>
      <w:proofErr w:type="spellEnd"/>
      <w:r w:rsidRPr="00CF0E97">
        <w:rPr>
          <w:rFonts w:ascii="Times New Roman" w:hAnsi="Times New Roman"/>
          <w:szCs w:val="21"/>
        </w:rPr>
        <w:t xml:space="preserve"> system; </w:t>
      </w:r>
      <w:proofErr w:type="spellStart"/>
      <w:r w:rsidRPr="00CF0E97">
        <w:rPr>
          <w:rFonts w:ascii="Times New Roman" w:hAnsi="Times New Roman"/>
          <w:szCs w:val="21"/>
        </w:rPr>
        <w:t>eGFR</w:t>
      </w:r>
      <w:proofErr w:type="spellEnd"/>
      <w:r w:rsidRPr="00CF0E97">
        <w:rPr>
          <w:rFonts w:ascii="Times New Roman" w:hAnsi="Times New Roman"/>
          <w:szCs w:val="21"/>
        </w:rPr>
        <w:t>, estimated glomerular filtration rate; DGGE, Denaturing Gradient Gel Electrophoresis;</w:t>
      </w:r>
    </w:p>
    <w:p w:rsidR="007F7671" w:rsidRPr="00CF0E97" w:rsidRDefault="007F7671" w:rsidP="007F7671">
      <w:pPr>
        <w:outlineLvl w:val="0"/>
        <w:rPr>
          <w:rFonts w:ascii="Times New Roman" w:hAnsi="Times New Roman"/>
          <w:szCs w:val="21"/>
        </w:rPr>
      </w:pPr>
      <w:r w:rsidRPr="00CF0E97">
        <w:rPr>
          <w:rFonts w:ascii="Times New Roman" w:hAnsi="Times New Roman"/>
          <w:szCs w:val="21"/>
        </w:rPr>
        <w:t>Data are expressed as mean ± SD, median (interquartile range).</w:t>
      </w:r>
    </w:p>
    <w:p w:rsidR="007F7671" w:rsidRPr="00CF0E97" w:rsidRDefault="007F7671" w:rsidP="007F7671">
      <w:pPr>
        <w:rPr>
          <w:rFonts w:ascii="Times New Roman" w:hAnsi="Times New Roman"/>
          <w:szCs w:val="21"/>
        </w:rPr>
      </w:pPr>
    </w:p>
    <w:p w:rsidR="007F7671" w:rsidRPr="00CF0E97" w:rsidRDefault="007F7671" w:rsidP="007F7671">
      <w:pPr>
        <w:rPr>
          <w:szCs w:val="21"/>
        </w:rPr>
      </w:pPr>
    </w:p>
    <w:p w:rsidR="007F7671" w:rsidRPr="00CF0E97" w:rsidRDefault="007F7671" w:rsidP="007F7671">
      <w:pPr>
        <w:rPr>
          <w:szCs w:val="21"/>
        </w:rPr>
      </w:pPr>
    </w:p>
    <w:p w:rsidR="007F7671" w:rsidRPr="00CF0E97" w:rsidRDefault="007F7671" w:rsidP="007F7671">
      <w:pPr>
        <w:rPr>
          <w:szCs w:val="21"/>
        </w:rPr>
      </w:pPr>
      <w:r w:rsidRPr="00CF0E97">
        <w:rPr>
          <w:szCs w:val="21"/>
        </w:rPr>
        <w:br w:type="page"/>
      </w:r>
    </w:p>
    <w:p w:rsidR="007F7671" w:rsidRPr="00CF0E97" w:rsidRDefault="007F7671" w:rsidP="007F7671">
      <w:pPr>
        <w:outlineLvl w:val="0"/>
        <w:rPr>
          <w:rFonts w:ascii="Times New Roman" w:hAnsi="Times New Roman"/>
          <w:b/>
          <w:bCs/>
          <w:szCs w:val="21"/>
        </w:rPr>
      </w:pPr>
      <w:r w:rsidRPr="00CF0E97">
        <w:rPr>
          <w:rFonts w:ascii="Times New Roman" w:hAnsi="Times New Roman"/>
          <w:b/>
          <w:bCs/>
          <w:szCs w:val="21"/>
        </w:rPr>
        <w:lastRenderedPageBreak/>
        <w:t xml:space="preserve">Table S3. Clinical characteristics in patients diagnosed IgA nephropathy by renal biopsy within a year of tonsillectomy according to segmental </w:t>
      </w:r>
      <w:proofErr w:type="spellStart"/>
      <w:r w:rsidRPr="00CF0E97">
        <w:rPr>
          <w:rFonts w:ascii="Times New Roman" w:hAnsi="Times New Roman"/>
          <w:b/>
          <w:bCs/>
          <w:szCs w:val="21"/>
        </w:rPr>
        <w:t>glomerulosclerosis</w:t>
      </w:r>
      <w:proofErr w:type="spellEnd"/>
      <w:r w:rsidRPr="00CF0E97">
        <w:rPr>
          <w:rFonts w:ascii="Times New Roman" w:hAnsi="Times New Roman"/>
          <w:b/>
          <w:bCs/>
          <w:szCs w:val="21"/>
        </w:rPr>
        <w:t xml:space="preserve"> and tubular atrophy/ interstitial fibrosis</w:t>
      </w:r>
    </w:p>
    <w:tbl>
      <w:tblPr>
        <w:tblW w:w="12192" w:type="dxa"/>
        <w:tblInd w:w="-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1275"/>
        <w:gridCol w:w="1276"/>
        <w:gridCol w:w="1276"/>
        <w:gridCol w:w="1134"/>
        <w:gridCol w:w="1134"/>
        <w:gridCol w:w="850"/>
        <w:gridCol w:w="1560"/>
      </w:tblGrid>
      <w:tr w:rsidR="007F7671" w:rsidRPr="00CF0E97" w:rsidTr="007F7671">
        <w:trPr>
          <w:trHeight w:val="480"/>
        </w:trPr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 xml:space="preserve">Segmental </w:t>
            </w:r>
            <w:proofErr w:type="spellStart"/>
            <w:r w:rsidRPr="00CF0E97">
              <w:rPr>
                <w:rFonts w:ascii="Times New Roman" w:eastAsia="ＭＳ Ｐ明朝" w:hAnsi="Times New Roman"/>
                <w:szCs w:val="21"/>
              </w:rPr>
              <w:t>glomerulosclerosis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Tubular atrophy/interstitial fibrosis</w:t>
            </w:r>
          </w:p>
        </w:tc>
      </w:tr>
      <w:tr w:rsidR="007F7671" w:rsidRPr="00CF0E97" w:rsidTr="007F7671">
        <w:trPr>
          <w:trHeight w:val="480"/>
        </w:trPr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absent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present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 to 25%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26 to 50%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&gt;51%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7671" w:rsidRPr="00CF0E97" w:rsidRDefault="007F7671" w:rsidP="007F7671">
            <w:pPr>
              <w:ind w:firstLineChars="150" w:firstLine="315"/>
              <w:rPr>
                <w:rFonts w:ascii="Times New Roman" w:eastAsia="ＭＳ Ｐ明朝" w:hAnsi="Times New Roman"/>
                <w:szCs w:val="21"/>
              </w:rPr>
            </w:pPr>
            <w:bookmarkStart w:id="0" w:name="_GoBack"/>
            <w:bookmarkEnd w:id="0"/>
            <w:r w:rsidRPr="00CF0E97">
              <w:rPr>
                <w:rFonts w:ascii="Times New Roman" w:eastAsia="ＭＳ Ｐ明朝" w:hAnsi="Times New Roman"/>
                <w:szCs w:val="21"/>
              </w:rPr>
              <w:t>P</w:t>
            </w:r>
          </w:p>
        </w:tc>
      </w:tr>
      <w:tr w:rsidR="007F7671" w:rsidRPr="00CF0E97" w:rsidTr="007F7671">
        <w:trPr>
          <w:trHeight w:val="480"/>
        </w:trPr>
        <w:tc>
          <w:tcPr>
            <w:tcW w:w="368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Age (year)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21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(19-33)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30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(27-39)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0.056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30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(22-38.5)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28.5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(28-29)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7F7671" w:rsidRPr="00CF0E97" w:rsidRDefault="007F7671" w:rsidP="007F7671">
            <w:pPr>
              <w:ind w:firstLineChars="50" w:firstLine="105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0.771</w:t>
            </w:r>
          </w:p>
        </w:tc>
      </w:tr>
      <w:tr w:rsidR="007F7671" w:rsidRPr="00CF0E97" w:rsidTr="007F7671">
        <w:trPr>
          <w:trHeight w:val="480"/>
        </w:trPr>
        <w:tc>
          <w:tcPr>
            <w:tcW w:w="36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Female [</w:t>
            </w:r>
            <w:proofErr w:type="gramStart"/>
            <w:r w:rsidRPr="00CF0E97">
              <w:rPr>
                <w:rFonts w:ascii="Times New Roman" w:eastAsia="ＭＳ Ｐ明朝" w:hAnsi="Times New Roman"/>
                <w:szCs w:val="21"/>
              </w:rPr>
              <w:t>n(</w:t>
            </w:r>
            <w:proofErr w:type="gramEnd"/>
            <w:r w:rsidRPr="00CF0E97">
              <w:rPr>
                <w:rFonts w:ascii="Times New Roman" w:eastAsia="ＭＳ Ｐ明朝" w:hAnsi="Times New Roman"/>
                <w:szCs w:val="21"/>
              </w:rPr>
              <w:t>%)]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ind w:right="42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4/7</w:t>
            </w:r>
          </w:p>
          <w:p w:rsidR="007F7671" w:rsidRPr="00CF0E97" w:rsidRDefault="007F7671" w:rsidP="00D52E9F">
            <w:pPr>
              <w:wordWrap w:val="0"/>
              <w:ind w:right="42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(57)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12/23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(52)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0.818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15/28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 xml:space="preserve"> (54)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1/2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(50)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0/0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7F7671">
            <w:pPr>
              <w:ind w:firstLineChars="50" w:firstLine="105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.922</w:t>
            </w:r>
          </w:p>
        </w:tc>
      </w:tr>
      <w:tr w:rsidR="007F7671" w:rsidRPr="00CF0E97" w:rsidTr="007F7671">
        <w:trPr>
          <w:trHeight w:val="48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Systolic blood pressure (mmHg)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116 ± 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hAnsi="Times New Roman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114 ± 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hAnsi="Times New Roman"/>
              </w:rPr>
            </w:pPr>
            <w:r w:rsidRPr="00CF0E97">
              <w:rPr>
                <w:rFonts w:ascii="Times New Roman" w:hAnsi="Times New Roman"/>
              </w:rPr>
              <w:t>0.802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hAnsi="Times New Roman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114 ±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hAnsi="Times New Roman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120 ± 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hAnsi="Times New Roman"/>
              </w:rPr>
            </w:pPr>
            <w:r w:rsidRPr="00CF0E9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7F7671">
            <w:pPr>
              <w:ind w:firstLineChars="50" w:firstLine="105"/>
              <w:rPr>
                <w:rFonts w:ascii="Times New Roman" w:hAnsi="Times New Roman"/>
              </w:rPr>
            </w:pPr>
            <w:r w:rsidRPr="00CF0E97">
              <w:rPr>
                <w:rFonts w:ascii="Times New Roman" w:hAnsi="Times New Roman"/>
              </w:rPr>
              <w:t>0.598</w:t>
            </w:r>
          </w:p>
        </w:tc>
      </w:tr>
      <w:tr w:rsidR="007F7671" w:rsidRPr="00CF0E97" w:rsidTr="007F7671">
        <w:trPr>
          <w:trHeight w:val="513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Use of RAS blockade</w:t>
            </w:r>
            <w:r w:rsidRPr="00CF0E97">
              <w:rPr>
                <w:rFonts w:ascii="Times New Roman" w:eastAsia="ＭＳ Ｐ明朝" w:hAnsi="Times New Roman"/>
                <w:szCs w:val="21"/>
              </w:rPr>
              <w:t xml:space="preserve">　</w:t>
            </w:r>
            <w:r w:rsidRPr="00CF0E97">
              <w:rPr>
                <w:rFonts w:ascii="Times New Roman" w:eastAsia="ＭＳ Ｐ明朝" w:hAnsi="Times New Roman"/>
                <w:szCs w:val="21"/>
              </w:rPr>
              <w:t>[n(%)]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2/7</w:t>
            </w:r>
          </w:p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(29)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10/23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(43)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10/28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2/2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(100)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0/0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7F7671">
            <w:pPr>
              <w:ind w:firstLineChars="50" w:firstLine="105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0.073</w:t>
            </w:r>
          </w:p>
        </w:tc>
      </w:tr>
      <w:tr w:rsidR="007F7671" w:rsidRPr="00CF0E97" w:rsidTr="007F7671">
        <w:trPr>
          <w:trHeight w:val="513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Urinary protein (g/</w:t>
            </w:r>
            <w:proofErr w:type="spellStart"/>
            <w:r w:rsidRPr="00CF0E97">
              <w:rPr>
                <w:rFonts w:ascii="Times New Roman" w:eastAsia="ＭＳ Ｐ明朝" w:hAnsi="Times New Roman"/>
                <w:szCs w:val="21"/>
              </w:rPr>
              <w:t>gCr</w:t>
            </w:r>
            <w:proofErr w:type="spellEnd"/>
            <w:r w:rsidRPr="00CF0E97">
              <w:rPr>
                <w:rFonts w:ascii="Times New Roman" w:eastAsia="ＭＳ Ｐ明朝" w:hAnsi="Times New Roman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hAnsi="Times New Roman"/>
              </w:rPr>
            </w:pPr>
            <w:r w:rsidRPr="00CF0E97">
              <w:rPr>
                <w:rFonts w:ascii="Times New Roman" w:hAnsi="Times New Roman"/>
              </w:rPr>
              <w:t>0.47</w:t>
            </w:r>
          </w:p>
          <w:p w:rsidR="007F7671" w:rsidRPr="00CF0E97" w:rsidRDefault="007F7671" w:rsidP="00D52E9F">
            <w:pPr>
              <w:rPr>
                <w:rFonts w:ascii="Times New Roman" w:hAnsi="Times New Roman"/>
              </w:rPr>
            </w:pPr>
            <w:r w:rsidRPr="00CF0E97">
              <w:rPr>
                <w:rFonts w:ascii="Times New Roman" w:hAnsi="Times New Roman"/>
              </w:rPr>
              <w:t>(0.23-0.52)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hAnsi="Times New Roman"/>
              </w:rPr>
            </w:pPr>
            <w:r w:rsidRPr="00CF0E97">
              <w:rPr>
                <w:rFonts w:ascii="Times New Roman" w:hAnsi="Times New Roman"/>
              </w:rPr>
              <w:t>0.66</w:t>
            </w:r>
          </w:p>
          <w:p w:rsidR="007F7671" w:rsidRPr="00CF0E97" w:rsidRDefault="007F7671" w:rsidP="00D52E9F">
            <w:pPr>
              <w:rPr>
                <w:rFonts w:ascii="Times New Roman" w:hAnsi="Times New Roman"/>
              </w:rPr>
            </w:pPr>
            <w:r w:rsidRPr="00CF0E97">
              <w:rPr>
                <w:rFonts w:ascii="Times New Roman" w:hAnsi="Times New Roman"/>
              </w:rPr>
              <w:t>(0.39-1.45)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hAnsi="Times New Roman"/>
              </w:rPr>
            </w:pPr>
            <w:r w:rsidRPr="00CF0E97">
              <w:rPr>
                <w:rFonts w:ascii="Times New Roman" w:hAnsi="Times New Roman"/>
              </w:rPr>
              <w:t>0.51</w:t>
            </w:r>
          </w:p>
          <w:p w:rsidR="007F7671" w:rsidRPr="00CF0E97" w:rsidRDefault="007F7671" w:rsidP="00D52E9F">
            <w:pPr>
              <w:rPr>
                <w:rFonts w:ascii="Times New Roman" w:hAnsi="Times New Roman"/>
              </w:rPr>
            </w:pPr>
            <w:r w:rsidRPr="00CF0E97">
              <w:rPr>
                <w:rFonts w:ascii="Times New Roman" w:hAnsi="Times New Roman"/>
              </w:rPr>
              <w:t>(0.39-1.07)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hAnsi="Times New Roman"/>
              </w:rPr>
            </w:pPr>
            <w:r w:rsidRPr="00CF0E97">
              <w:rPr>
                <w:rFonts w:ascii="Times New Roman" w:hAnsi="Times New Roman"/>
              </w:rPr>
              <w:t>2.16</w:t>
            </w:r>
          </w:p>
          <w:p w:rsidR="007F7671" w:rsidRPr="00CF0E97" w:rsidRDefault="007F7671" w:rsidP="00D52E9F">
            <w:pPr>
              <w:rPr>
                <w:rFonts w:ascii="Times New Roman" w:hAnsi="Times New Roman"/>
              </w:rPr>
            </w:pPr>
            <w:r w:rsidRPr="00CF0E97">
              <w:rPr>
                <w:rFonts w:ascii="Times New Roman" w:hAnsi="Times New Roman"/>
              </w:rPr>
              <w:t>(0.71-3.60)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hAnsi="Times New Roman"/>
              </w:rPr>
            </w:pPr>
            <w:r w:rsidRPr="00CF0E9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7F7671">
            <w:pPr>
              <w:ind w:firstLineChars="50" w:firstLine="105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0.135</w:t>
            </w:r>
          </w:p>
        </w:tc>
      </w:tr>
      <w:tr w:rsidR="007F7671" w:rsidRPr="00CF0E97" w:rsidTr="007F7671">
        <w:trPr>
          <w:trHeight w:val="48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proofErr w:type="spellStart"/>
            <w:r w:rsidRPr="00CF0E97">
              <w:rPr>
                <w:rFonts w:ascii="Times New Roman" w:eastAsia="ＭＳ Ｐ明朝" w:hAnsi="Times New Roman"/>
                <w:szCs w:val="21"/>
              </w:rPr>
              <w:t>eGFR</w:t>
            </w:r>
            <w:proofErr w:type="spellEnd"/>
            <w:r w:rsidRPr="00CF0E97">
              <w:rPr>
                <w:rFonts w:ascii="Times New Roman" w:eastAsia="ＭＳ Ｐ明朝" w:hAnsi="Times New Roman"/>
                <w:szCs w:val="21"/>
              </w:rPr>
              <w:t xml:space="preserve"> (ml/min/1.73m</w:t>
            </w:r>
            <w:r w:rsidRPr="00CF0E97">
              <w:rPr>
                <w:rFonts w:ascii="Times New Roman" w:eastAsia="ＭＳ Ｐ明朝" w:hAnsi="Times New Roman"/>
                <w:szCs w:val="21"/>
                <w:vertAlign w:val="superscript"/>
              </w:rPr>
              <w:t>2</w:t>
            </w:r>
            <w:r w:rsidRPr="00CF0E97">
              <w:rPr>
                <w:rFonts w:ascii="Times New Roman" w:eastAsia="ＭＳ Ｐ明朝" w:hAnsi="Times New Roman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109 ± 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88 ± 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hAnsi="Times New Roman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95 ± 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hAnsi="Times New Roman"/>
              </w:rPr>
            </w:pPr>
            <w:r w:rsidRPr="00CF0E97">
              <w:rPr>
                <w:rFonts w:ascii="Times New Roman" w:hAnsi="Times New Roman"/>
              </w:rPr>
              <w:t>55</w:t>
            </w:r>
            <w:r w:rsidRPr="00CF0E97">
              <w:rPr>
                <w:rFonts w:ascii="Times New Roman" w:eastAsia="ＭＳ Ｐ明朝" w:hAnsi="Times New Roman"/>
                <w:szCs w:val="21"/>
              </w:rPr>
              <w:t xml:space="preserve"> ± 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7F7671">
            <w:pPr>
              <w:ind w:firstLineChars="50" w:firstLine="105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0.042*</w:t>
            </w:r>
          </w:p>
        </w:tc>
      </w:tr>
      <w:tr w:rsidR="007F7671" w:rsidRPr="00CF0E97" w:rsidTr="007F7671">
        <w:trPr>
          <w:trHeight w:val="48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Bacterial flora detected by DGGE analysis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firstLineChars="50" w:firstLine="105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firstLineChars="100" w:firstLine="210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firstLineChars="50" w:firstLine="105"/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firstLineChars="50" w:firstLine="105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ind w:firstLineChars="50" w:firstLine="105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ind w:firstLineChars="50" w:firstLine="105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7F7671">
            <w:pPr>
              <w:ind w:firstLineChars="50" w:firstLine="105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7F7671" w:rsidRPr="00CF0E97" w:rsidTr="007F7671">
        <w:trPr>
          <w:trHeight w:val="48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proofErr w:type="spellStart"/>
            <w:r w:rsidRPr="00CF0E97">
              <w:rPr>
                <w:rFonts w:ascii="Times New Roman" w:hAnsi="Times New Roman"/>
                <w:i/>
                <w:iCs/>
                <w:szCs w:val="21"/>
              </w:rPr>
              <w:t>Treponema</w:t>
            </w:r>
            <w:proofErr w:type="spellEnd"/>
            <w:r w:rsidRPr="00CF0E97">
              <w:rPr>
                <w:rFonts w:ascii="Times New Roman" w:hAnsi="Times New Roman"/>
                <w:i/>
                <w:iCs/>
                <w:szCs w:val="21"/>
              </w:rPr>
              <w:t xml:space="preserve"> sp.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1/7</w:t>
            </w:r>
          </w:p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7/23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(30)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8/28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0/2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671" w:rsidRPr="00CF0E97" w:rsidRDefault="007F7671" w:rsidP="007F7671">
            <w:pPr>
              <w:ind w:firstLineChars="50" w:firstLine="105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0.377</w:t>
            </w:r>
          </w:p>
        </w:tc>
      </w:tr>
      <w:tr w:rsidR="007F7671" w:rsidRPr="00CF0E97" w:rsidTr="007F7671">
        <w:trPr>
          <w:trHeight w:val="448"/>
        </w:trPr>
        <w:tc>
          <w:tcPr>
            <w:tcW w:w="36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proofErr w:type="spellStart"/>
            <w:r w:rsidRPr="00CF0E97">
              <w:rPr>
                <w:rFonts w:ascii="Times New Roman" w:hAnsi="Times New Roman"/>
                <w:i/>
                <w:iCs/>
                <w:szCs w:val="21"/>
              </w:rPr>
              <w:t>Haemophilus</w:t>
            </w:r>
            <w:proofErr w:type="spellEnd"/>
            <w:r w:rsidRPr="00CF0E97">
              <w:rPr>
                <w:rFonts w:ascii="Times New Roman" w:hAnsi="Times New Roman"/>
                <w:i/>
                <w:iCs/>
                <w:szCs w:val="21"/>
              </w:rPr>
              <w:t xml:space="preserve"> </w:t>
            </w:r>
            <w:proofErr w:type="spellStart"/>
            <w:r w:rsidRPr="00CF0E97">
              <w:rPr>
                <w:rFonts w:ascii="Times New Roman" w:hAnsi="Times New Roman"/>
                <w:i/>
                <w:iCs/>
                <w:szCs w:val="21"/>
              </w:rPr>
              <w:t>segnis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5/7</w:t>
            </w:r>
          </w:p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(71)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11/23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(48)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0.273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15/28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(54)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1/2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(50)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7F7671" w:rsidRPr="00CF0E97" w:rsidRDefault="007F7671" w:rsidP="007F7671">
            <w:pPr>
              <w:ind w:firstLineChars="50" w:firstLine="105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0.922</w:t>
            </w:r>
          </w:p>
        </w:tc>
      </w:tr>
      <w:tr w:rsidR="007F7671" w:rsidRPr="00CF0E97" w:rsidTr="007F7671">
        <w:trPr>
          <w:trHeight w:val="480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CF0E97">
              <w:rPr>
                <w:rFonts w:ascii="Times New Roman" w:hAnsi="Times New Roman"/>
                <w:i/>
                <w:iCs/>
                <w:szCs w:val="21"/>
              </w:rPr>
              <w:t>Campylobacter rectus</w:t>
            </w:r>
            <w:r w:rsidRPr="00CF0E97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4/7</w:t>
            </w:r>
          </w:p>
          <w:p w:rsidR="007F7671" w:rsidRPr="00CF0E97" w:rsidRDefault="007F7671" w:rsidP="00D52E9F">
            <w:pPr>
              <w:wordWrap w:val="0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11/2 (48)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0.666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14/28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1/2</w:t>
            </w:r>
          </w:p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(50)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671" w:rsidRPr="00CF0E97" w:rsidRDefault="007F7671" w:rsidP="00D52E9F">
            <w:pPr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7671" w:rsidRPr="00CF0E97" w:rsidRDefault="007F7671" w:rsidP="007F7671">
            <w:pPr>
              <w:ind w:firstLineChars="50" w:firstLine="105"/>
              <w:rPr>
                <w:rFonts w:ascii="Times New Roman" w:eastAsia="ＭＳ Ｐ明朝" w:hAnsi="Times New Roman"/>
                <w:szCs w:val="21"/>
              </w:rPr>
            </w:pPr>
            <w:r w:rsidRPr="00CF0E97">
              <w:rPr>
                <w:rFonts w:ascii="Times New Roman" w:eastAsia="ＭＳ Ｐ明朝" w:hAnsi="Times New Roman"/>
                <w:szCs w:val="21"/>
              </w:rPr>
              <w:t>1.000</w:t>
            </w:r>
          </w:p>
        </w:tc>
      </w:tr>
    </w:tbl>
    <w:p w:rsidR="007F7671" w:rsidRPr="00CF0E97" w:rsidRDefault="007F7671" w:rsidP="007F7671">
      <w:pPr>
        <w:rPr>
          <w:rFonts w:ascii="Times New Roman" w:hAnsi="Times New Roman"/>
          <w:szCs w:val="21"/>
        </w:rPr>
      </w:pPr>
      <w:r w:rsidRPr="00CF0E97">
        <w:rPr>
          <w:rFonts w:ascii="Times New Roman" w:hAnsi="Times New Roman"/>
          <w:szCs w:val="21"/>
        </w:rPr>
        <w:t xml:space="preserve">RAS, renin </w:t>
      </w:r>
      <w:proofErr w:type="spellStart"/>
      <w:r w:rsidRPr="00CF0E97">
        <w:rPr>
          <w:rFonts w:ascii="Times New Roman" w:hAnsi="Times New Roman"/>
          <w:szCs w:val="21"/>
        </w:rPr>
        <w:t>angiotension</w:t>
      </w:r>
      <w:proofErr w:type="spellEnd"/>
      <w:r w:rsidRPr="00CF0E97">
        <w:rPr>
          <w:rFonts w:ascii="Times New Roman" w:hAnsi="Times New Roman"/>
          <w:szCs w:val="21"/>
        </w:rPr>
        <w:t xml:space="preserve"> system; </w:t>
      </w:r>
      <w:proofErr w:type="spellStart"/>
      <w:r w:rsidRPr="00CF0E97">
        <w:rPr>
          <w:rFonts w:ascii="Times New Roman" w:hAnsi="Times New Roman"/>
          <w:szCs w:val="21"/>
        </w:rPr>
        <w:t>eGFR</w:t>
      </w:r>
      <w:proofErr w:type="spellEnd"/>
      <w:r w:rsidRPr="00CF0E97">
        <w:rPr>
          <w:rFonts w:ascii="Times New Roman" w:hAnsi="Times New Roman"/>
          <w:szCs w:val="21"/>
        </w:rPr>
        <w:t>, estimated glomerular filtration rate; DGGE, Denaturing Gradient Gel Electrophoresis;</w:t>
      </w:r>
    </w:p>
    <w:p w:rsidR="007F7671" w:rsidRPr="00CF0E97" w:rsidRDefault="007F7671" w:rsidP="007F7671">
      <w:pPr>
        <w:outlineLvl w:val="0"/>
        <w:rPr>
          <w:rFonts w:ascii="Times New Roman" w:hAnsi="Times New Roman"/>
          <w:szCs w:val="21"/>
        </w:rPr>
      </w:pPr>
      <w:r w:rsidRPr="00CF0E97">
        <w:rPr>
          <w:rFonts w:ascii="Times New Roman" w:hAnsi="Times New Roman"/>
          <w:szCs w:val="21"/>
        </w:rPr>
        <w:t>Data are expressed as mean ± SD, median (interquartile range).</w:t>
      </w:r>
    </w:p>
    <w:p w:rsidR="007F7671" w:rsidRPr="00CF0E97" w:rsidRDefault="007F7671" w:rsidP="007F7671">
      <w:pPr>
        <w:rPr>
          <w:rFonts w:ascii="Times New Roman" w:hAnsi="Times New Roman"/>
          <w:szCs w:val="21"/>
        </w:rPr>
      </w:pPr>
      <w:r w:rsidRPr="00CF0E97">
        <w:rPr>
          <w:rFonts w:ascii="Times New Roman" w:hAnsi="Times New Roman"/>
          <w:szCs w:val="21"/>
        </w:rPr>
        <w:t>*Statistically significant</w:t>
      </w:r>
    </w:p>
    <w:p w:rsidR="007F7671" w:rsidRPr="00CF0E97" w:rsidRDefault="007F7671" w:rsidP="007F7671">
      <w:pPr>
        <w:rPr>
          <w:rFonts w:ascii="Times New Roman" w:hAnsi="Times New Roman"/>
          <w:szCs w:val="21"/>
        </w:rPr>
      </w:pPr>
    </w:p>
    <w:p w:rsidR="007F7671" w:rsidRPr="00CF0E97" w:rsidRDefault="007F7671" w:rsidP="007F7671">
      <w:pPr>
        <w:rPr>
          <w:rFonts w:ascii="Times New Roman" w:hAnsi="Times New Roman" w:hint="eastAsia"/>
          <w:szCs w:val="21"/>
        </w:rPr>
      </w:pPr>
    </w:p>
    <w:p w:rsidR="00ED26C2" w:rsidRDefault="00ED26C2"/>
    <w:sectPr w:rsidR="00ED2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71"/>
    <w:rsid w:val="007F7671"/>
    <w:rsid w:val="00E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nagasawa</dc:creator>
  <cp:lastModifiedBy>nagasawa</cp:lastModifiedBy>
  <cp:revision>1</cp:revision>
  <dcterms:created xsi:type="dcterms:W3CDTF">2013-09-27T02:26:00Z</dcterms:created>
  <dcterms:modified xsi:type="dcterms:W3CDTF">2013-09-27T02:30:00Z</dcterms:modified>
</cp:coreProperties>
</file>