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9" w:rsidRPr="00B90816" w:rsidRDefault="00951B27" w:rsidP="00C314E9">
      <w:pPr>
        <w:rPr>
          <w:rFonts w:ascii="Times New Roman" w:hAnsi="Times New Roman"/>
          <w:b/>
          <w:lang w:val="en-US"/>
        </w:rPr>
      </w:pPr>
      <w:r w:rsidRPr="00B90816">
        <w:rPr>
          <w:rFonts w:ascii="Times New Roman" w:hAnsi="Times New Roman"/>
          <w:b/>
          <w:lang w:val="en-US"/>
        </w:rPr>
        <w:t xml:space="preserve">Table </w:t>
      </w:r>
      <w:r w:rsidR="00C314E9" w:rsidRPr="00B90816">
        <w:rPr>
          <w:rFonts w:ascii="Times New Roman" w:hAnsi="Times New Roman"/>
          <w:b/>
          <w:lang w:val="en-US"/>
        </w:rPr>
        <w:t>S</w:t>
      </w:r>
      <w:r w:rsidRPr="00B90816">
        <w:rPr>
          <w:rFonts w:ascii="Times New Roman" w:hAnsi="Times New Roman"/>
          <w:b/>
          <w:lang w:val="en-US"/>
        </w:rPr>
        <w:t>4</w:t>
      </w:r>
    </w:p>
    <w:p w:rsidR="00553B49" w:rsidRPr="00B90816" w:rsidRDefault="00553B49" w:rsidP="00F2379B">
      <w:pPr>
        <w:pStyle w:val="western"/>
        <w:spacing w:after="0"/>
        <w:jc w:val="both"/>
        <w:rPr>
          <w:rFonts w:ascii="Times New Roman" w:hAnsi="Times New Roman"/>
          <w:lang w:val="en-US"/>
        </w:rPr>
      </w:pPr>
      <w:r w:rsidRPr="00B90816">
        <w:rPr>
          <w:rFonts w:ascii="Times New Roman" w:hAnsi="Times New Roman"/>
          <w:b/>
          <w:bCs/>
          <w:lang w:val="en-US"/>
        </w:rPr>
        <w:t>Ratios of WB and PCR signal intensities of MCF and CD34+ cells from CML-CP patients vs HP.</w:t>
      </w:r>
    </w:p>
    <w:tbl>
      <w:tblPr>
        <w:tblStyle w:val="Grigliatabella"/>
        <w:tblpPr w:leftFromText="141" w:rightFromText="141" w:vertAnchor="text" w:horzAnchor="margin" w:tblpY="160"/>
        <w:tblW w:w="10031" w:type="dxa"/>
        <w:tblLook w:val="04A0" w:firstRow="1" w:lastRow="0" w:firstColumn="1" w:lastColumn="0" w:noHBand="0" w:noVBand="1"/>
      </w:tblPr>
      <w:tblGrid>
        <w:gridCol w:w="977"/>
        <w:gridCol w:w="1131"/>
        <w:gridCol w:w="1132"/>
        <w:gridCol w:w="1132"/>
        <w:gridCol w:w="1132"/>
        <w:gridCol w:w="1131"/>
        <w:gridCol w:w="1132"/>
        <w:gridCol w:w="1132"/>
        <w:gridCol w:w="1132"/>
      </w:tblGrid>
      <w:tr w:rsidR="00FE507C" w:rsidRPr="00B90816" w:rsidTr="00AA635D">
        <w:tc>
          <w:tcPr>
            <w:tcW w:w="0" w:type="auto"/>
          </w:tcPr>
          <w:p w:rsidR="00FE507C" w:rsidRPr="00B90816" w:rsidRDefault="00FE507C" w:rsidP="002A7AD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3" w:type="dxa"/>
            <w:gridSpan w:val="2"/>
            <w:hideMark/>
          </w:tcPr>
          <w:p w:rsidR="00FE507C" w:rsidRPr="00B90816" w:rsidRDefault="00FE507C" w:rsidP="002A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CBY1 PROTEIN</w:t>
            </w:r>
          </w:p>
        </w:tc>
        <w:tc>
          <w:tcPr>
            <w:tcW w:w="2264" w:type="dxa"/>
            <w:gridSpan w:val="2"/>
            <w:hideMark/>
          </w:tcPr>
          <w:p w:rsidR="00FE507C" w:rsidRPr="00B90816" w:rsidRDefault="00FE507C" w:rsidP="002A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CBY1 TRANSCRIPT</w:t>
            </w:r>
          </w:p>
        </w:tc>
        <w:tc>
          <w:tcPr>
            <w:tcW w:w="2263" w:type="dxa"/>
            <w:gridSpan w:val="2"/>
          </w:tcPr>
          <w:p w:rsidR="00FE507C" w:rsidRPr="00B90816" w:rsidRDefault="00A712E2" w:rsidP="002A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 xml:space="preserve">NUCLEAR </w:t>
            </w:r>
            <w:r w:rsidR="00B90816">
              <w:rPr>
                <w:rFonts w:ascii="Times New Roman" w:hAnsi="Times New Roman"/>
                <w:sz w:val="18"/>
                <w:szCs w:val="18"/>
              </w:rPr>
              <w:t xml:space="preserve"> B-</w:t>
            </w:r>
            <w:r w:rsidR="00FE507C" w:rsidRPr="00B90816">
              <w:rPr>
                <w:rFonts w:ascii="Times New Roman" w:hAnsi="Times New Roman"/>
                <w:sz w:val="18"/>
                <w:szCs w:val="18"/>
              </w:rPr>
              <w:t>CATENIN</w:t>
            </w:r>
          </w:p>
        </w:tc>
        <w:tc>
          <w:tcPr>
            <w:tcW w:w="2264" w:type="dxa"/>
            <w:gridSpan w:val="2"/>
          </w:tcPr>
          <w:p w:rsidR="00FE507C" w:rsidRPr="00B90816" w:rsidRDefault="00FE507C" w:rsidP="002A7A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CYC D1 TRANSCRIPT</w:t>
            </w:r>
          </w:p>
        </w:tc>
      </w:tr>
      <w:tr w:rsidR="00FE507C" w:rsidRPr="00B90816" w:rsidTr="00AA635D">
        <w:tc>
          <w:tcPr>
            <w:tcW w:w="0" w:type="auto"/>
            <w:hideMark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PATIENT</w:t>
            </w:r>
          </w:p>
        </w:tc>
        <w:tc>
          <w:tcPr>
            <w:tcW w:w="1131" w:type="dxa"/>
            <w:hideMark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MCF</w:t>
            </w:r>
          </w:p>
        </w:tc>
        <w:tc>
          <w:tcPr>
            <w:tcW w:w="1132" w:type="dxa"/>
            <w:hideMark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CD34</w:t>
            </w:r>
            <w:r w:rsidRPr="00B90816">
              <w:rPr>
                <w:rFonts w:ascii="Times New Roman" w:hAnsi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32" w:type="dxa"/>
            <w:hideMark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MCF</w:t>
            </w:r>
          </w:p>
        </w:tc>
        <w:tc>
          <w:tcPr>
            <w:tcW w:w="1132" w:type="dxa"/>
            <w:hideMark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CD34</w:t>
            </w:r>
            <w:r w:rsidRPr="00B90816">
              <w:rPr>
                <w:rFonts w:ascii="Times New Roman" w:hAnsi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31" w:type="dxa"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MCF</w:t>
            </w:r>
          </w:p>
        </w:tc>
        <w:tc>
          <w:tcPr>
            <w:tcW w:w="1132" w:type="dxa"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CD34</w:t>
            </w:r>
            <w:r w:rsidRPr="00B90816">
              <w:rPr>
                <w:rFonts w:ascii="Times New Roman" w:hAnsi="Times New Roman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132" w:type="dxa"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MCF</w:t>
            </w:r>
          </w:p>
        </w:tc>
        <w:tc>
          <w:tcPr>
            <w:tcW w:w="1132" w:type="dxa"/>
          </w:tcPr>
          <w:p w:rsidR="00FE507C" w:rsidRPr="00B90816" w:rsidRDefault="00FE507C" w:rsidP="00FE5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CD34</w:t>
            </w:r>
            <w:r w:rsidRPr="00B90816">
              <w:rPr>
                <w:rFonts w:ascii="Times New Roman" w:hAnsi="Times New Roman"/>
                <w:sz w:val="18"/>
                <w:szCs w:val="18"/>
                <w:vertAlign w:val="superscript"/>
              </w:rPr>
              <w:t>+</w:t>
            </w:r>
          </w:p>
        </w:tc>
      </w:tr>
      <w:tr w:rsidR="00E7655A" w:rsidRPr="00B90816" w:rsidTr="00AA635D">
        <w:tc>
          <w:tcPr>
            <w:tcW w:w="0" w:type="auto"/>
            <w:hideMark/>
          </w:tcPr>
          <w:p w:rsidR="00E7655A" w:rsidRPr="00B90816" w:rsidRDefault="00E7655A" w:rsidP="00E76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H</w:t>
            </w:r>
            <w:r w:rsidR="00A712E2" w:rsidRPr="00B90816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131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kern w:val="24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kern w:val="24"/>
                <w:sz w:val="18"/>
                <w:szCs w:val="18"/>
                <w:lang w:eastAsia="en-US"/>
              </w:rPr>
              <w:t>0.298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kern w:val="24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kern w:val="24"/>
                <w:sz w:val="18"/>
                <w:szCs w:val="18"/>
                <w:lang w:eastAsia="en-US"/>
              </w:rPr>
              <w:t>0.217</w:t>
            </w:r>
          </w:p>
        </w:tc>
        <w:tc>
          <w:tcPr>
            <w:tcW w:w="1131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kern w:val="24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1132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kern w:val="24"/>
                <w:sz w:val="18"/>
                <w:szCs w:val="18"/>
                <w:lang w:eastAsia="en-US"/>
              </w:rPr>
              <w:t>3.854</w:t>
            </w:r>
          </w:p>
        </w:tc>
        <w:tc>
          <w:tcPr>
            <w:tcW w:w="1132" w:type="dxa"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kern w:val="24"/>
                <w:sz w:val="18"/>
                <w:szCs w:val="18"/>
                <w:lang w:eastAsia="en-US"/>
              </w:rPr>
              <w:t>1</w:t>
            </w:r>
            <w:r w:rsidR="00AA635D" w:rsidRPr="00B90816">
              <w:rPr>
                <w:kern w:val="24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132" w:type="dxa"/>
          </w:tcPr>
          <w:p w:rsidR="00E7655A" w:rsidRPr="00B90816" w:rsidRDefault="0093336B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kern w:val="24"/>
                <w:sz w:val="18"/>
                <w:szCs w:val="18"/>
                <w:lang w:eastAsia="en-US"/>
              </w:rPr>
              <w:t>2.342</w:t>
            </w:r>
          </w:p>
        </w:tc>
      </w:tr>
      <w:tr w:rsidR="00E7655A" w:rsidRPr="00B90816" w:rsidTr="00AA635D">
        <w:tc>
          <w:tcPr>
            <w:tcW w:w="0" w:type="auto"/>
            <w:hideMark/>
          </w:tcPr>
          <w:p w:rsidR="00E7655A" w:rsidRPr="00B90816" w:rsidRDefault="00E7655A" w:rsidP="00E76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1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0.118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1.065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0.395</w:t>
            </w:r>
          </w:p>
        </w:tc>
        <w:tc>
          <w:tcPr>
            <w:tcW w:w="1131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2.536</w:t>
            </w:r>
          </w:p>
        </w:tc>
        <w:tc>
          <w:tcPr>
            <w:tcW w:w="1132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3.543</w:t>
            </w:r>
          </w:p>
        </w:tc>
        <w:tc>
          <w:tcPr>
            <w:tcW w:w="1132" w:type="dxa"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0.123</w:t>
            </w:r>
          </w:p>
        </w:tc>
        <w:tc>
          <w:tcPr>
            <w:tcW w:w="1132" w:type="dxa"/>
          </w:tcPr>
          <w:p w:rsidR="00E7655A" w:rsidRPr="00B90816" w:rsidRDefault="0093336B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6.618</w:t>
            </w:r>
          </w:p>
        </w:tc>
      </w:tr>
      <w:tr w:rsidR="00E7655A" w:rsidRPr="00B90816" w:rsidTr="00AA635D">
        <w:tc>
          <w:tcPr>
            <w:tcW w:w="0" w:type="auto"/>
            <w:hideMark/>
          </w:tcPr>
          <w:p w:rsidR="00E7655A" w:rsidRPr="00B90816" w:rsidRDefault="00E7655A" w:rsidP="00E76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1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0.885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0.005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0.840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0.101</w:t>
            </w:r>
          </w:p>
        </w:tc>
        <w:tc>
          <w:tcPr>
            <w:tcW w:w="1131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2.323</w:t>
            </w:r>
          </w:p>
        </w:tc>
        <w:tc>
          <w:tcPr>
            <w:tcW w:w="1132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3.395</w:t>
            </w:r>
          </w:p>
        </w:tc>
        <w:tc>
          <w:tcPr>
            <w:tcW w:w="1132" w:type="dxa"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1132" w:type="dxa"/>
          </w:tcPr>
          <w:p w:rsidR="00E7655A" w:rsidRPr="00B90816" w:rsidRDefault="0093336B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6.634</w:t>
            </w:r>
          </w:p>
        </w:tc>
      </w:tr>
      <w:tr w:rsidR="00E7655A" w:rsidRPr="00B90816" w:rsidTr="00AA635D">
        <w:tc>
          <w:tcPr>
            <w:tcW w:w="0" w:type="auto"/>
            <w:hideMark/>
          </w:tcPr>
          <w:p w:rsidR="00E7655A" w:rsidRPr="00B90816" w:rsidRDefault="00E7655A" w:rsidP="00E76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1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0.225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0.611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0.121</w:t>
            </w:r>
          </w:p>
        </w:tc>
        <w:tc>
          <w:tcPr>
            <w:tcW w:w="1131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2.112</w:t>
            </w:r>
          </w:p>
        </w:tc>
        <w:tc>
          <w:tcPr>
            <w:tcW w:w="1132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3.125</w:t>
            </w:r>
          </w:p>
        </w:tc>
        <w:tc>
          <w:tcPr>
            <w:tcW w:w="1132" w:type="dxa"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132" w:type="dxa"/>
          </w:tcPr>
          <w:p w:rsidR="00E7655A" w:rsidRPr="00B90816" w:rsidRDefault="0093336B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3.970</w:t>
            </w:r>
          </w:p>
        </w:tc>
      </w:tr>
      <w:tr w:rsidR="00E7655A" w:rsidRPr="00B90816" w:rsidTr="00AA635D">
        <w:tc>
          <w:tcPr>
            <w:tcW w:w="0" w:type="auto"/>
            <w:hideMark/>
          </w:tcPr>
          <w:p w:rsidR="00E7655A" w:rsidRPr="00B90816" w:rsidRDefault="00E7655A" w:rsidP="00E76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1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0.394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0.004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0.773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0.105</w:t>
            </w:r>
          </w:p>
        </w:tc>
        <w:tc>
          <w:tcPr>
            <w:tcW w:w="1131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1.545</w:t>
            </w:r>
          </w:p>
        </w:tc>
        <w:tc>
          <w:tcPr>
            <w:tcW w:w="1132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3.563</w:t>
            </w:r>
          </w:p>
        </w:tc>
        <w:tc>
          <w:tcPr>
            <w:tcW w:w="1132" w:type="dxa"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1132" w:type="dxa"/>
          </w:tcPr>
          <w:p w:rsidR="00E7655A" w:rsidRPr="00B90816" w:rsidRDefault="0093336B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7.826</w:t>
            </w:r>
          </w:p>
        </w:tc>
      </w:tr>
      <w:tr w:rsidR="00E7655A" w:rsidRPr="00B90816" w:rsidTr="00AA635D">
        <w:tc>
          <w:tcPr>
            <w:tcW w:w="0" w:type="auto"/>
            <w:hideMark/>
          </w:tcPr>
          <w:p w:rsidR="00E7655A" w:rsidRPr="00B90816" w:rsidRDefault="00E7655A" w:rsidP="00E76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1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0.498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0.004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0.927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0.214</w:t>
            </w:r>
          </w:p>
        </w:tc>
        <w:tc>
          <w:tcPr>
            <w:tcW w:w="1131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3.221</w:t>
            </w:r>
          </w:p>
        </w:tc>
        <w:tc>
          <w:tcPr>
            <w:tcW w:w="1132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6.142</w:t>
            </w:r>
          </w:p>
        </w:tc>
        <w:tc>
          <w:tcPr>
            <w:tcW w:w="1132" w:type="dxa"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0,127</w:t>
            </w:r>
          </w:p>
        </w:tc>
        <w:tc>
          <w:tcPr>
            <w:tcW w:w="1132" w:type="dxa"/>
          </w:tcPr>
          <w:p w:rsidR="00E7655A" w:rsidRPr="00B90816" w:rsidRDefault="0093336B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6.421</w:t>
            </w:r>
          </w:p>
        </w:tc>
      </w:tr>
      <w:tr w:rsidR="00E7655A" w:rsidRPr="00B90816" w:rsidTr="00AA635D">
        <w:tc>
          <w:tcPr>
            <w:tcW w:w="0" w:type="auto"/>
            <w:hideMark/>
          </w:tcPr>
          <w:p w:rsidR="00E7655A" w:rsidRPr="00B90816" w:rsidRDefault="00E7655A" w:rsidP="00E76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81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1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0.221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0.005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0.876</w:t>
            </w:r>
          </w:p>
        </w:tc>
        <w:tc>
          <w:tcPr>
            <w:tcW w:w="1132" w:type="dxa"/>
            <w:hideMark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0.335</w:t>
            </w:r>
          </w:p>
        </w:tc>
        <w:tc>
          <w:tcPr>
            <w:tcW w:w="1131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2.665</w:t>
            </w:r>
          </w:p>
        </w:tc>
        <w:tc>
          <w:tcPr>
            <w:tcW w:w="1132" w:type="dxa"/>
          </w:tcPr>
          <w:p w:rsidR="00E7655A" w:rsidRPr="00B90816" w:rsidRDefault="00F6452D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6.021</w:t>
            </w:r>
          </w:p>
        </w:tc>
        <w:tc>
          <w:tcPr>
            <w:tcW w:w="1132" w:type="dxa"/>
          </w:tcPr>
          <w:p w:rsidR="00E7655A" w:rsidRPr="00B90816" w:rsidRDefault="00E7655A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/>
                <w:sz w:val="18"/>
                <w:szCs w:val="18"/>
              </w:rPr>
              <w:t>0,101</w:t>
            </w:r>
          </w:p>
        </w:tc>
        <w:tc>
          <w:tcPr>
            <w:tcW w:w="1132" w:type="dxa"/>
          </w:tcPr>
          <w:p w:rsidR="00E7655A" w:rsidRPr="00B90816" w:rsidRDefault="0093336B" w:rsidP="00E7655A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color w:val="000000" w:themeColor="dark1"/>
                <w:kern w:val="24"/>
                <w:sz w:val="18"/>
                <w:szCs w:val="18"/>
                <w:lang w:eastAsia="en-US"/>
              </w:rPr>
            </w:pPr>
            <w:r w:rsidRPr="00B90816">
              <w:rPr>
                <w:color w:val="000000" w:themeColor="dark1"/>
                <w:kern w:val="24"/>
                <w:sz w:val="18"/>
                <w:szCs w:val="18"/>
                <w:lang w:eastAsia="en-US"/>
              </w:rPr>
              <w:t>4.650</w:t>
            </w:r>
          </w:p>
        </w:tc>
      </w:tr>
    </w:tbl>
    <w:p w:rsidR="002E75AD" w:rsidRDefault="002E75AD" w:rsidP="002E75AD">
      <w:pPr>
        <w:spacing w:line="360" w:lineRule="auto"/>
        <w:ind w:right="78"/>
        <w:jc w:val="both"/>
      </w:pPr>
    </w:p>
    <w:p w:rsidR="002E75AD" w:rsidRPr="00B90816" w:rsidRDefault="00A712E2" w:rsidP="00D27B2B">
      <w:pPr>
        <w:spacing w:line="360" w:lineRule="auto"/>
        <w:ind w:right="78"/>
        <w:jc w:val="both"/>
        <w:rPr>
          <w:rFonts w:ascii="Times New Roman" w:hAnsi="Times New Roman"/>
          <w:lang w:val="en-GB"/>
        </w:rPr>
      </w:pPr>
      <w:r w:rsidRPr="00B90816">
        <w:rPr>
          <w:rFonts w:ascii="Times New Roman" w:hAnsi="Times New Roman"/>
          <w:lang w:val="en-GB"/>
        </w:rPr>
        <w:t>CBY</w:t>
      </w:r>
      <w:r w:rsidR="00FE507C" w:rsidRPr="00B90816">
        <w:rPr>
          <w:rFonts w:ascii="Times New Roman" w:hAnsi="Times New Roman"/>
          <w:lang w:val="en-GB"/>
        </w:rPr>
        <w:t>1</w:t>
      </w:r>
      <w:r w:rsidR="002E75AD" w:rsidRPr="00B90816">
        <w:rPr>
          <w:rFonts w:ascii="Times New Roman" w:hAnsi="Times New Roman"/>
          <w:lang w:val="en-GB"/>
        </w:rPr>
        <w:t xml:space="preserve"> protein and transcript</w:t>
      </w:r>
      <w:r w:rsidR="00B90816" w:rsidRPr="00B90816">
        <w:rPr>
          <w:rFonts w:ascii="Times New Roman" w:hAnsi="Times New Roman"/>
          <w:lang w:val="en-GB"/>
        </w:rPr>
        <w:t>, beta</w:t>
      </w:r>
      <w:r w:rsidR="00195C9E" w:rsidRPr="00B90816">
        <w:rPr>
          <w:rFonts w:ascii="Times New Roman" w:hAnsi="Times New Roman"/>
          <w:lang w:val="en-GB"/>
        </w:rPr>
        <w:t xml:space="preserve"> </w:t>
      </w:r>
      <w:r w:rsidR="00887DFA" w:rsidRPr="00B90816">
        <w:rPr>
          <w:rFonts w:ascii="Times New Roman" w:hAnsi="Times New Roman"/>
          <w:lang w:val="en-GB"/>
        </w:rPr>
        <w:t xml:space="preserve">catenin </w:t>
      </w:r>
      <w:r w:rsidRPr="00B90816">
        <w:rPr>
          <w:rFonts w:ascii="Times New Roman" w:hAnsi="Times New Roman"/>
          <w:lang w:val="en-GB"/>
        </w:rPr>
        <w:t xml:space="preserve">nuclear </w:t>
      </w:r>
      <w:r w:rsidR="00887DFA" w:rsidRPr="00B90816">
        <w:rPr>
          <w:rFonts w:ascii="Times New Roman" w:hAnsi="Times New Roman"/>
          <w:lang w:val="en-GB"/>
        </w:rPr>
        <w:t>protein and cyclin D1 transcript</w:t>
      </w:r>
      <w:r w:rsidR="002E75AD" w:rsidRPr="00B90816">
        <w:rPr>
          <w:rFonts w:ascii="Times New Roman" w:hAnsi="Times New Roman"/>
          <w:lang w:val="en-GB"/>
        </w:rPr>
        <w:t xml:space="preserve"> lev</w:t>
      </w:r>
      <w:r w:rsidRPr="00B90816">
        <w:rPr>
          <w:rFonts w:ascii="Times New Roman" w:hAnsi="Times New Roman"/>
          <w:lang w:val="en-GB"/>
        </w:rPr>
        <w:t>els in MCF and CD34+ cells of HP</w:t>
      </w:r>
      <w:r w:rsidR="002E75AD" w:rsidRPr="00B90816">
        <w:rPr>
          <w:rFonts w:ascii="Times New Roman" w:hAnsi="Times New Roman"/>
          <w:lang w:val="en-GB"/>
        </w:rPr>
        <w:t xml:space="preserve"> and CML-CP patients were expressed a</w:t>
      </w:r>
      <w:bookmarkStart w:id="0" w:name="_GoBack"/>
      <w:bookmarkEnd w:id="0"/>
      <w:r w:rsidR="002E75AD" w:rsidRPr="00B90816">
        <w:rPr>
          <w:rFonts w:ascii="Times New Roman" w:hAnsi="Times New Roman"/>
          <w:lang w:val="en-GB"/>
        </w:rPr>
        <w:t>s aforesaid.</w:t>
      </w:r>
    </w:p>
    <w:sectPr w:rsidR="002E75AD" w:rsidRPr="00B90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5"/>
    <w:rsid w:val="001243B5"/>
    <w:rsid w:val="00195C9E"/>
    <w:rsid w:val="002106A5"/>
    <w:rsid w:val="002A7AD7"/>
    <w:rsid w:val="002C6237"/>
    <w:rsid w:val="002E75AD"/>
    <w:rsid w:val="00553B49"/>
    <w:rsid w:val="007B709B"/>
    <w:rsid w:val="00887DFA"/>
    <w:rsid w:val="0093336B"/>
    <w:rsid w:val="00951B27"/>
    <w:rsid w:val="009E1BC2"/>
    <w:rsid w:val="00A712E2"/>
    <w:rsid w:val="00AA635D"/>
    <w:rsid w:val="00AB6606"/>
    <w:rsid w:val="00B90816"/>
    <w:rsid w:val="00C314E9"/>
    <w:rsid w:val="00C5584E"/>
    <w:rsid w:val="00D27B2B"/>
    <w:rsid w:val="00E7655A"/>
    <w:rsid w:val="00EE058A"/>
    <w:rsid w:val="00F2379B"/>
    <w:rsid w:val="00F6452D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mbria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4E9"/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14E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59"/>
    <w:rsid w:val="00C3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553B49"/>
    <w:pPr>
      <w:spacing w:before="100" w:beforeAutospacing="1" w:after="119"/>
    </w:pPr>
    <w:rPr>
      <w:rFonts w:eastAsia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mbria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4E9"/>
    <w:rPr>
      <w:rFonts w:ascii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14E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59"/>
    <w:rsid w:val="00C3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553B49"/>
    <w:pPr>
      <w:spacing w:before="100" w:beforeAutospacing="1" w:after="119"/>
    </w:pPr>
    <w:rPr>
      <w:rFonts w:eastAsia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aosp</dc:creator>
  <cp:keywords/>
  <dc:description/>
  <cp:lastModifiedBy>aosp</cp:lastModifiedBy>
  <cp:revision>22</cp:revision>
  <dcterms:created xsi:type="dcterms:W3CDTF">2013-07-01T14:57:00Z</dcterms:created>
  <dcterms:modified xsi:type="dcterms:W3CDTF">2013-10-24T11:02:00Z</dcterms:modified>
</cp:coreProperties>
</file>