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64" w:rsidRPr="00A52B35" w:rsidRDefault="00FA5264" w:rsidP="00FA5264">
      <w:pPr>
        <w:pStyle w:val="Caption"/>
        <w:spacing w:after="0"/>
      </w:pPr>
      <w:r w:rsidRPr="00A52B35">
        <w:t>Table S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 w:rsidRPr="00A52B35">
        <w:t xml:space="preserve"> PLS-DA Classification </w:t>
      </w:r>
      <w:r>
        <w:t xml:space="preserve">by Species </w:t>
      </w:r>
      <w:r w:rsidRPr="00A52B35">
        <w:t>Summary Statistics</w:t>
      </w:r>
    </w:p>
    <w:tbl>
      <w:tblPr>
        <w:tblW w:w="72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35"/>
        <w:gridCol w:w="661"/>
        <w:gridCol w:w="1535"/>
        <w:gridCol w:w="828"/>
        <w:gridCol w:w="1346"/>
        <w:gridCol w:w="1340"/>
      </w:tblGrid>
      <w:tr w:rsidR="00FA5264" w:rsidRPr="00A52B35" w:rsidTr="000203E5">
        <w:trPr>
          <w:trHeight w:val="300"/>
        </w:trPr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  <w:noWrap/>
          </w:tcPr>
          <w:p w:rsidR="00FA5264" w:rsidRPr="00C30CD8" w:rsidRDefault="00FA5264" w:rsidP="000203E5">
            <w:pPr>
              <w:spacing w:after="0"/>
            </w:pPr>
            <w:r w:rsidRPr="00C30CD8">
              <w:t>Treatment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FA5264" w:rsidRPr="00C30CD8" w:rsidRDefault="00FA5264" w:rsidP="000203E5">
            <w:pPr>
              <w:spacing w:after="0"/>
            </w:pPr>
            <w:r w:rsidRPr="00C30CD8">
              <w:t>n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  <w:noWrap/>
          </w:tcPr>
          <w:p w:rsidR="00FA5264" w:rsidRPr="00C30CD8" w:rsidRDefault="00FA5264" w:rsidP="000203E5">
            <w:pPr>
              <w:spacing w:after="0"/>
            </w:pPr>
            <w:r w:rsidRPr="00C30CD8">
              <w:t xml:space="preserve">Species 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FA5264" w:rsidRPr="00C30CD8" w:rsidRDefault="00FA5264" w:rsidP="000203E5">
            <w:pPr>
              <w:spacing w:after="0"/>
            </w:pPr>
            <w:r w:rsidRPr="00C30CD8">
              <w:t>R</w:t>
            </w:r>
            <w:r w:rsidRPr="00AC5400"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noWrap/>
          </w:tcPr>
          <w:p w:rsidR="00FA5264" w:rsidRPr="00C30CD8" w:rsidRDefault="00FA5264" w:rsidP="000203E5">
            <w:pPr>
              <w:spacing w:after="0"/>
            </w:pPr>
            <w:r w:rsidRPr="00C30CD8">
              <w:t>Sensitivity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FA5264" w:rsidRDefault="00FA5264" w:rsidP="000203E5">
            <w:pPr>
              <w:spacing w:after="0"/>
            </w:pPr>
            <w:r w:rsidRPr="00C30CD8">
              <w:t>Specificity</w:t>
            </w:r>
          </w:p>
        </w:tc>
      </w:tr>
      <w:tr w:rsidR="00FA5264" w:rsidRPr="00A52B35" w:rsidTr="000203E5">
        <w:trPr>
          <w:trHeight w:val="300"/>
        </w:trPr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A52B3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Meltwater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</w:tcBorders>
            <w:vAlign w:val="bottom"/>
          </w:tcPr>
          <w:p w:rsidR="00FA5264" w:rsidRPr="00A52B35" w:rsidRDefault="00FA5264" w:rsidP="000203E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268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lef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AU"/>
              </w:rPr>
              <w:t>C. simplex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0.763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sz w:val="22"/>
                <w:szCs w:val="22"/>
                <w:lang w:eastAsia="en-AU"/>
              </w:rPr>
              <w:t>98.8%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sz w:val="22"/>
                <w:szCs w:val="22"/>
                <w:lang w:eastAsia="en-AU"/>
              </w:rPr>
              <w:t>99.7%</w:t>
            </w:r>
          </w:p>
        </w:tc>
      </w:tr>
      <w:tr w:rsidR="00FA5264" w:rsidRPr="00A52B35" w:rsidTr="000203E5">
        <w:trPr>
          <w:trHeight w:val="300"/>
        </w:trPr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661" w:type="dxa"/>
            <w:vAlign w:val="bottom"/>
          </w:tcPr>
          <w:p w:rsidR="00FA5264" w:rsidRPr="00A52B35" w:rsidRDefault="00FA5264" w:rsidP="000203E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lef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AU"/>
              </w:rPr>
              <w:t>F. cylindrus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0.582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sz w:val="22"/>
                <w:szCs w:val="22"/>
                <w:lang w:eastAsia="en-AU"/>
              </w:rPr>
              <w:t>87.2%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sz w:val="22"/>
                <w:szCs w:val="22"/>
                <w:lang w:eastAsia="en-AU"/>
              </w:rPr>
              <w:t>100.0%</w:t>
            </w:r>
          </w:p>
        </w:tc>
      </w:tr>
      <w:tr w:rsidR="00FA5264" w:rsidRPr="00A52B35" w:rsidTr="000203E5">
        <w:trPr>
          <w:trHeight w:val="300"/>
        </w:trPr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661" w:type="dxa"/>
            <w:vAlign w:val="bottom"/>
          </w:tcPr>
          <w:p w:rsidR="00FA5264" w:rsidRPr="00A52B35" w:rsidRDefault="00FA5264" w:rsidP="000203E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lef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AU"/>
              </w:rPr>
              <w:t>P. subcurvata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0.636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sz w:val="22"/>
                <w:szCs w:val="22"/>
                <w:lang w:eastAsia="en-AU"/>
              </w:rPr>
              <w:t>80.5%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sz w:val="22"/>
                <w:szCs w:val="22"/>
                <w:lang w:eastAsia="en-AU"/>
              </w:rPr>
              <w:t>100.0%</w:t>
            </w:r>
          </w:p>
        </w:tc>
      </w:tr>
      <w:tr w:rsidR="00FA5264" w:rsidRPr="00A52B35" w:rsidTr="000203E5">
        <w:trPr>
          <w:trHeight w:val="300"/>
        </w:trPr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Pelagic</w:t>
            </w:r>
          </w:p>
        </w:tc>
        <w:tc>
          <w:tcPr>
            <w:tcW w:w="661" w:type="dxa"/>
            <w:vAlign w:val="bottom"/>
          </w:tcPr>
          <w:p w:rsidR="00FA5264" w:rsidRPr="00A52B35" w:rsidRDefault="00FA5264" w:rsidP="000203E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278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lef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AU"/>
              </w:rPr>
              <w:t>C. simplex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0.790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sz w:val="22"/>
                <w:szCs w:val="22"/>
                <w:lang w:eastAsia="en-AU"/>
              </w:rPr>
              <w:t>100.0%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sz w:val="22"/>
                <w:szCs w:val="22"/>
                <w:lang w:eastAsia="en-AU"/>
              </w:rPr>
              <w:t>99.8%</w:t>
            </w:r>
          </w:p>
        </w:tc>
      </w:tr>
      <w:tr w:rsidR="00FA5264" w:rsidRPr="00A52B35" w:rsidTr="000203E5">
        <w:trPr>
          <w:trHeight w:val="300"/>
        </w:trPr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661" w:type="dxa"/>
            <w:vAlign w:val="bottom"/>
          </w:tcPr>
          <w:p w:rsidR="00FA5264" w:rsidRPr="00A52B35" w:rsidRDefault="00FA5264" w:rsidP="000203E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lef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AU"/>
              </w:rPr>
              <w:t>F. cylindrus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0.577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sz w:val="22"/>
                <w:szCs w:val="22"/>
                <w:lang w:eastAsia="en-AU"/>
              </w:rPr>
              <w:t>89.5%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sz w:val="22"/>
                <w:szCs w:val="22"/>
                <w:lang w:eastAsia="en-AU"/>
              </w:rPr>
              <w:t>99.3%</w:t>
            </w:r>
          </w:p>
        </w:tc>
      </w:tr>
      <w:tr w:rsidR="00FA5264" w:rsidRPr="00A52B35" w:rsidTr="000203E5">
        <w:trPr>
          <w:trHeight w:val="300"/>
        </w:trPr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661" w:type="dxa"/>
            <w:vAlign w:val="bottom"/>
          </w:tcPr>
          <w:p w:rsidR="00FA5264" w:rsidRPr="00A52B35" w:rsidRDefault="00FA5264" w:rsidP="000203E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lef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AU"/>
              </w:rPr>
              <w:t>P. subcurvata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0.642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sz w:val="22"/>
                <w:szCs w:val="22"/>
                <w:lang w:eastAsia="en-AU"/>
              </w:rPr>
              <w:t>74.6%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sz w:val="22"/>
                <w:szCs w:val="22"/>
                <w:lang w:eastAsia="en-AU"/>
              </w:rPr>
              <w:t>100.0%</w:t>
            </w:r>
          </w:p>
        </w:tc>
      </w:tr>
      <w:tr w:rsidR="00FA5264" w:rsidRPr="00A52B35" w:rsidTr="000203E5">
        <w:trPr>
          <w:trHeight w:val="300"/>
        </w:trPr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Sea ice</w:t>
            </w:r>
          </w:p>
        </w:tc>
        <w:tc>
          <w:tcPr>
            <w:tcW w:w="661" w:type="dxa"/>
            <w:vAlign w:val="bottom"/>
          </w:tcPr>
          <w:p w:rsidR="00FA5264" w:rsidRPr="00A52B35" w:rsidRDefault="00FA5264" w:rsidP="000203E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246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lef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AU"/>
              </w:rPr>
              <w:t>C. simplex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0.880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sz w:val="22"/>
                <w:szCs w:val="22"/>
                <w:lang w:eastAsia="en-AU"/>
              </w:rPr>
              <w:t>95.7%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sz w:val="22"/>
                <w:szCs w:val="22"/>
                <w:lang w:eastAsia="en-AU"/>
              </w:rPr>
              <w:t>99.9%</w:t>
            </w:r>
          </w:p>
        </w:tc>
      </w:tr>
      <w:tr w:rsidR="00FA5264" w:rsidRPr="00A52B35" w:rsidTr="000203E5">
        <w:trPr>
          <w:trHeight w:val="300"/>
        </w:trPr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661" w:type="dxa"/>
            <w:vAlign w:val="bottom"/>
          </w:tcPr>
          <w:p w:rsidR="00FA5264" w:rsidRPr="00A52B35" w:rsidRDefault="00FA5264" w:rsidP="000203E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lef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AU"/>
              </w:rPr>
              <w:t>F. cylindrus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0.360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sz w:val="22"/>
                <w:szCs w:val="22"/>
                <w:lang w:eastAsia="en-AU"/>
              </w:rPr>
              <w:t>88.9%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sz w:val="22"/>
                <w:szCs w:val="22"/>
                <w:lang w:eastAsia="en-AU"/>
              </w:rPr>
              <w:t>99.7%</w:t>
            </w:r>
          </w:p>
        </w:tc>
      </w:tr>
      <w:tr w:rsidR="00FA5264" w:rsidRPr="00A52B35" w:rsidTr="000203E5">
        <w:trPr>
          <w:trHeight w:val="315"/>
        </w:trPr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bottom"/>
          </w:tcPr>
          <w:p w:rsidR="00FA5264" w:rsidRPr="00A52B35" w:rsidRDefault="00FA5264" w:rsidP="000203E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lef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AU"/>
              </w:rPr>
              <w:t>P. subcurvata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0.794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sz w:val="22"/>
                <w:szCs w:val="22"/>
                <w:lang w:eastAsia="en-AU"/>
              </w:rPr>
              <w:t>98.0%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64" w:rsidRPr="00A52B35" w:rsidRDefault="00FA5264" w:rsidP="000203E5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A52B35">
              <w:rPr>
                <w:rFonts w:ascii="Calibri" w:hAnsi="Calibri" w:cs="Calibri"/>
                <w:sz w:val="22"/>
                <w:szCs w:val="22"/>
                <w:lang w:eastAsia="en-AU"/>
              </w:rPr>
              <w:t>97.8%</w:t>
            </w:r>
          </w:p>
        </w:tc>
      </w:tr>
    </w:tbl>
    <w:p w:rsidR="00BB31E3" w:rsidRDefault="00BB31E3">
      <w:bookmarkStart w:id="0" w:name="_GoBack"/>
      <w:bookmarkEnd w:id="0"/>
    </w:p>
    <w:sectPr w:rsidR="00BB3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64"/>
    <w:rsid w:val="00133264"/>
    <w:rsid w:val="00244003"/>
    <w:rsid w:val="00304E73"/>
    <w:rsid w:val="00353670"/>
    <w:rsid w:val="003959BB"/>
    <w:rsid w:val="003D3916"/>
    <w:rsid w:val="00697403"/>
    <w:rsid w:val="007A185B"/>
    <w:rsid w:val="007D2A9F"/>
    <w:rsid w:val="00803A89"/>
    <w:rsid w:val="00907ED0"/>
    <w:rsid w:val="00913AF8"/>
    <w:rsid w:val="009444B8"/>
    <w:rsid w:val="00A176EA"/>
    <w:rsid w:val="00A46214"/>
    <w:rsid w:val="00A762EB"/>
    <w:rsid w:val="00B51FFD"/>
    <w:rsid w:val="00BB31E3"/>
    <w:rsid w:val="00C426C8"/>
    <w:rsid w:val="00CB06B7"/>
    <w:rsid w:val="00CD0994"/>
    <w:rsid w:val="00D52015"/>
    <w:rsid w:val="00EA2CB5"/>
    <w:rsid w:val="00FA5264"/>
    <w:rsid w:val="00FD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6F446-85C8-4C91-AA73-0B556EE1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264"/>
    <w:pPr>
      <w:spacing w:after="24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*Abstract"/>
    <w:basedOn w:val="Normal"/>
    <w:autoRedefine/>
    <w:rsid w:val="00913AF8"/>
    <w:pPr>
      <w:spacing w:before="100" w:beforeAutospacing="1" w:after="100" w:afterAutospacing="1" w:line="240" w:lineRule="auto"/>
    </w:pPr>
    <w:rPr>
      <w:rFonts w:ascii="Verdana" w:hAnsi="Verdana"/>
      <w:b/>
      <w:sz w:val="19"/>
      <w:szCs w:val="20"/>
      <w:lang w:val="en-US"/>
    </w:rPr>
  </w:style>
  <w:style w:type="paragraph" w:customStyle="1" w:styleId="Acknowledgements">
    <w:name w:val="*Acknowledgements"/>
    <w:basedOn w:val="Normal"/>
    <w:autoRedefine/>
    <w:qFormat/>
    <w:rsid w:val="00913AF8"/>
    <w:pPr>
      <w:spacing w:before="100" w:beforeAutospacing="1" w:after="100" w:afterAutospacing="1"/>
    </w:pPr>
    <w:rPr>
      <w:rFonts w:ascii="Verdana" w:hAnsi="Verdana"/>
      <w:sz w:val="19"/>
      <w:szCs w:val="20"/>
    </w:rPr>
  </w:style>
  <w:style w:type="paragraph" w:customStyle="1" w:styleId="AdditionalInformation">
    <w:name w:val="*Additional Information"/>
    <w:basedOn w:val="Normal"/>
    <w:autoRedefine/>
    <w:qFormat/>
    <w:rsid w:val="00913AF8"/>
    <w:pPr>
      <w:spacing w:before="100" w:beforeAutospacing="1" w:after="100" w:afterAutospacing="1"/>
    </w:pPr>
    <w:rPr>
      <w:rFonts w:ascii="Verdana" w:hAnsi="Verdana"/>
      <w:sz w:val="19"/>
      <w:szCs w:val="20"/>
    </w:rPr>
  </w:style>
  <w:style w:type="paragraph" w:customStyle="1" w:styleId="Affiliations">
    <w:name w:val="*Affiliations"/>
    <w:basedOn w:val="Normal"/>
    <w:next w:val="Abstract"/>
    <w:autoRedefine/>
    <w:qFormat/>
    <w:rsid w:val="00913AF8"/>
    <w:pPr>
      <w:spacing w:before="60" w:after="100" w:afterAutospacing="1"/>
    </w:pPr>
    <w:rPr>
      <w:rFonts w:ascii="Verdana" w:hAnsi="Verdana"/>
      <w:sz w:val="19"/>
      <w:szCs w:val="20"/>
    </w:rPr>
  </w:style>
  <w:style w:type="paragraph" w:customStyle="1" w:styleId="Authorcontribution">
    <w:name w:val="*Author contribution"/>
    <w:basedOn w:val="Normal"/>
    <w:autoRedefine/>
    <w:qFormat/>
    <w:rsid w:val="00913AF8"/>
    <w:pPr>
      <w:spacing w:before="100" w:beforeAutospacing="1" w:after="100" w:afterAutospacing="1"/>
    </w:pPr>
    <w:rPr>
      <w:rFonts w:ascii="Verdana" w:hAnsi="Verdana"/>
      <w:sz w:val="19"/>
      <w:szCs w:val="20"/>
    </w:rPr>
  </w:style>
  <w:style w:type="paragraph" w:customStyle="1" w:styleId="Authornames">
    <w:name w:val="*Author names"/>
    <w:basedOn w:val="Normal"/>
    <w:autoRedefine/>
    <w:rsid w:val="00913AF8"/>
    <w:pPr>
      <w:spacing w:before="100" w:beforeAutospacing="1" w:after="100" w:afterAutospacing="1"/>
    </w:pPr>
    <w:rPr>
      <w:rFonts w:ascii="Verdana" w:hAnsi="Verdana"/>
      <w:sz w:val="19"/>
      <w:szCs w:val="20"/>
    </w:rPr>
  </w:style>
  <w:style w:type="paragraph" w:customStyle="1" w:styleId="Correspondanceandrequestsformaterials">
    <w:name w:val="*Correspondance and requests for materials"/>
    <w:next w:val="Normal"/>
    <w:autoRedefine/>
    <w:qFormat/>
    <w:rsid w:val="00913AF8"/>
    <w:pPr>
      <w:spacing w:after="0" w:line="240" w:lineRule="auto"/>
    </w:pPr>
    <w:rPr>
      <w:rFonts w:ascii="Verdana" w:hAnsi="Verdana" w:cs="Times New Roman"/>
      <w:sz w:val="19"/>
      <w:szCs w:val="20"/>
      <w:lang w:val="en-US"/>
    </w:rPr>
  </w:style>
  <w:style w:type="paragraph" w:customStyle="1" w:styleId="Results">
    <w:name w:val="*Results"/>
    <w:basedOn w:val="Normal"/>
    <w:autoRedefine/>
    <w:rsid w:val="00913AF8"/>
    <w:pPr>
      <w:spacing w:before="100" w:beforeAutospacing="1" w:after="100" w:afterAutospacing="1" w:line="480" w:lineRule="auto"/>
    </w:pPr>
    <w:rPr>
      <w:rFonts w:ascii="Verdana" w:hAnsi="Verdana"/>
      <w:sz w:val="19"/>
      <w:szCs w:val="20"/>
    </w:rPr>
  </w:style>
  <w:style w:type="paragraph" w:customStyle="1" w:styleId="Discussion">
    <w:name w:val="*Discussion"/>
    <w:basedOn w:val="Results"/>
    <w:autoRedefine/>
    <w:qFormat/>
    <w:rsid w:val="00913AF8"/>
  </w:style>
  <w:style w:type="paragraph" w:customStyle="1" w:styleId="Figurecaption">
    <w:name w:val="*Figure caption"/>
    <w:basedOn w:val="AdditionalInformation"/>
    <w:autoRedefine/>
    <w:qFormat/>
    <w:rsid w:val="00913AF8"/>
  </w:style>
  <w:style w:type="paragraph" w:customStyle="1" w:styleId="Head1">
    <w:name w:val="*Head 1"/>
    <w:basedOn w:val="Normal"/>
    <w:autoRedefine/>
    <w:qFormat/>
    <w:rsid w:val="00913AF8"/>
    <w:pPr>
      <w:spacing w:before="100" w:beforeAutospacing="1" w:after="100" w:afterAutospacing="1"/>
    </w:pPr>
    <w:rPr>
      <w:b/>
      <w:sz w:val="22"/>
      <w:szCs w:val="20"/>
    </w:rPr>
  </w:style>
  <w:style w:type="character" w:customStyle="1" w:styleId="Head2">
    <w:name w:val="*Head 2"/>
    <w:basedOn w:val="DefaultParagraphFont"/>
    <w:rsid w:val="00913AF8"/>
    <w:rPr>
      <w:rFonts w:ascii="Verdana" w:hAnsi="Verdana"/>
      <w:b/>
      <w:sz w:val="19"/>
      <w:szCs w:val="20"/>
    </w:rPr>
  </w:style>
  <w:style w:type="paragraph" w:customStyle="1" w:styleId="Heading">
    <w:name w:val="*Heading"/>
    <w:basedOn w:val="Normal"/>
    <w:autoRedefine/>
    <w:rsid w:val="00913AF8"/>
    <w:pPr>
      <w:spacing w:before="100" w:beforeAutospacing="1" w:after="100" w:afterAutospacing="1"/>
    </w:pPr>
    <w:rPr>
      <w:rFonts w:ascii="Verdana" w:hAnsi="Verdana"/>
      <w:color w:val="FF0000"/>
      <w:szCs w:val="20"/>
    </w:rPr>
  </w:style>
  <w:style w:type="paragraph" w:customStyle="1" w:styleId="Introduction">
    <w:name w:val="*Introduction"/>
    <w:basedOn w:val="Normal"/>
    <w:autoRedefine/>
    <w:rsid w:val="00913AF8"/>
    <w:pPr>
      <w:spacing w:before="100" w:beforeAutospacing="1" w:after="100" w:afterAutospacing="1" w:line="480" w:lineRule="auto"/>
    </w:pPr>
    <w:rPr>
      <w:rFonts w:ascii="Verdana" w:hAnsi="Verdana"/>
      <w:sz w:val="20"/>
      <w:szCs w:val="20"/>
    </w:rPr>
  </w:style>
  <w:style w:type="paragraph" w:customStyle="1" w:styleId="Methods">
    <w:name w:val="*Methods"/>
    <w:basedOn w:val="Normal"/>
    <w:autoRedefine/>
    <w:qFormat/>
    <w:rsid w:val="00913AF8"/>
    <w:pPr>
      <w:spacing w:before="100" w:beforeAutospacing="1" w:after="100" w:afterAutospacing="1"/>
    </w:pPr>
    <w:rPr>
      <w:rFonts w:ascii="Verdana" w:hAnsi="Verdana"/>
      <w:sz w:val="19"/>
      <w:szCs w:val="20"/>
    </w:rPr>
  </w:style>
  <w:style w:type="paragraph" w:customStyle="1" w:styleId="References">
    <w:name w:val="*References"/>
    <w:basedOn w:val="Normal"/>
    <w:autoRedefine/>
    <w:qFormat/>
    <w:rsid w:val="00913AF8"/>
    <w:pPr>
      <w:spacing w:before="100" w:beforeAutospacing="1" w:after="100" w:afterAutospacing="1"/>
      <w:ind w:left="-720" w:firstLine="720"/>
    </w:pPr>
    <w:rPr>
      <w:rFonts w:ascii="Verdana" w:hAnsi="Verdana"/>
      <w:sz w:val="19"/>
      <w:szCs w:val="20"/>
    </w:rPr>
  </w:style>
  <w:style w:type="paragraph" w:customStyle="1" w:styleId="Title">
    <w:name w:val="*Title"/>
    <w:basedOn w:val="Normal"/>
    <w:autoRedefine/>
    <w:rsid w:val="00913AF8"/>
    <w:pPr>
      <w:spacing w:before="360" w:after="100" w:afterAutospacing="1"/>
    </w:pPr>
    <w:rPr>
      <w:b/>
      <w:szCs w:val="20"/>
    </w:rPr>
  </w:style>
  <w:style w:type="paragraph" w:customStyle="1" w:styleId="Subjectareas">
    <w:name w:val="*Subject areas"/>
    <w:basedOn w:val="Title"/>
    <w:next w:val="Authornames"/>
    <w:autoRedefine/>
    <w:qFormat/>
    <w:rsid w:val="00913AF8"/>
    <w:rPr>
      <w:caps/>
    </w:rPr>
  </w:style>
  <w:style w:type="paragraph" w:styleId="Caption">
    <w:name w:val="caption"/>
    <w:basedOn w:val="Normal"/>
    <w:next w:val="Normal"/>
    <w:uiPriority w:val="35"/>
    <w:unhideWhenUsed/>
    <w:qFormat/>
    <w:rsid w:val="00FA5264"/>
    <w:pPr>
      <w:spacing w:after="20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Sackett</dc:creator>
  <cp:keywords/>
  <dc:description/>
  <cp:lastModifiedBy>Olivia Sackett</cp:lastModifiedBy>
  <cp:revision>1</cp:revision>
  <dcterms:created xsi:type="dcterms:W3CDTF">2013-10-24T08:28:00Z</dcterms:created>
  <dcterms:modified xsi:type="dcterms:W3CDTF">2013-10-24T08:28:00Z</dcterms:modified>
</cp:coreProperties>
</file>