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B0" w:rsidRDefault="007D40B0" w:rsidP="007D40B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AF0CD4">
        <w:rPr>
          <w:rFonts w:ascii="Times New Roman" w:hAnsi="Times New Roman"/>
          <w:b/>
          <w:bCs/>
          <w:color w:val="000000"/>
          <w:sz w:val="24"/>
          <w:szCs w:val="24"/>
        </w:rPr>
        <w:t>Supplementary Table S1.</w:t>
      </w:r>
      <w:proofErr w:type="gramEnd"/>
      <w:r w:rsidRPr="00AF0CD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0CD4">
        <w:rPr>
          <w:rFonts w:ascii="Times New Roman" w:hAnsi="Times New Roman"/>
          <w:b/>
          <w:bCs/>
          <w:color w:val="000000"/>
          <w:sz w:val="24"/>
          <w:szCs w:val="24"/>
        </w:rPr>
        <w:t>Clinicopathologic</w:t>
      </w:r>
      <w:proofErr w:type="spellEnd"/>
      <w:r w:rsidRPr="00AF0CD4">
        <w:rPr>
          <w:rFonts w:ascii="Times New Roman" w:hAnsi="Times New Roman"/>
          <w:b/>
          <w:bCs/>
          <w:color w:val="000000"/>
          <w:sz w:val="24"/>
          <w:szCs w:val="24"/>
        </w:rPr>
        <w:t xml:space="preserve"> characteristics of patients with pancreatic cancer </w:t>
      </w:r>
      <w:r>
        <w:rPr>
          <w:rFonts w:ascii="Times New Roman" w:hAnsi="Times New Roman" w:hint="eastAsia"/>
          <w:b/>
          <w:bCs/>
          <w:color w:val="000000"/>
          <w:sz w:val="24"/>
          <w:szCs w:val="24"/>
        </w:rPr>
        <w:t>in the discovery cohort</w:t>
      </w:r>
    </w:p>
    <w:p w:rsidR="007D40B0" w:rsidRDefault="007D40B0" w:rsidP="007D40B0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536"/>
      </w:tblGrid>
      <w:tr w:rsidR="007D40B0" w:rsidRPr="00B305DE" w:rsidTr="007A7717">
        <w:trPr>
          <w:cantSplit/>
          <w:trHeight w:val="819"/>
        </w:trPr>
        <w:tc>
          <w:tcPr>
            <w:tcW w:w="1384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>Variable</w:t>
            </w:r>
          </w:p>
        </w:tc>
        <w:tc>
          <w:tcPr>
            <w:tcW w:w="4536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>No. of cancer p</w:t>
            </w:r>
            <w:r>
              <w:rPr>
                <w:rFonts w:ascii="Times New Roman" w:hAnsi="Times New Roman" w:hint="eastAsia"/>
                <w:color w:val="000000"/>
                <w:sz w:val="20"/>
              </w:rPr>
              <w:t>a</w:t>
            </w:r>
            <w:r w:rsidRPr="002D74D7">
              <w:rPr>
                <w:rFonts w:ascii="Times New Roman" w:hAnsi="Times New Roman"/>
                <w:color w:val="000000"/>
                <w:sz w:val="20"/>
              </w:rPr>
              <w:t>t</w:t>
            </w:r>
            <w:r>
              <w:rPr>
                <w:rFonts w:ascii="Times New Roman" w:hAnsi="Times New Roman" w:hint="eastAsia"/>
                <w:color w:val="000000"/>
                <w:sz w:val="20"/>
              </w:rPr>
              <w:t>ient</w:t>
            </w: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s </w:t>
            </w:r>
            <w:r>
              <w:rPr>
                <w:rFonts w:ascii="Times New Roman" w:hAnsi="Times New Roman" w:hint="eastAsia"/>
                <w:color w:val="000000"/>
                <w:sz w:val="20"/>
              </w:rPr>
              <w:t>in the discovery cohort</w:t>
            </w:r>
          </w:p>
        </w:tc>
      </w:tr>
      <w:tr w:rsidR="007D40B0" w:rsidRPr="002D74D7" w:rsidTr="007A7717">
        <w:trPr>
          <w:cantSplit/>
          <w:trHeight w:val="468"/>
        </w:trPr>
        <w:tc>
          <w:tcPr>
            <w:tcW w:w="1384" w:type="dxa"/>
            <w:tcBorders>
              <w:bottom w:val="single" w:sz="4" w:space="0" w:color="auto"/>
            </w:tcBorders>
          </w:tcPr>
          <w:p w:rsidR="007D40B0" w:rsidRPr="002D74D7" w:rsidRDefault="007D40B0" w:rsidP="007A7717">
            <w:pPr>
              <w:pStyle w:val="Default"/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autoSpaceDE/>
              <w:autoSpaceDN/>
              <w:adjustRightInd/>
              <w:spacing w:line="480" w:lineRule="auto"/>
              <w:rPr>
                <w:kern w:val="2"/>
                <w:sz w:val="20"/>
              </w:rPr>
            </w:pPr>
            <w:r w:rsidRPr="002D74D7">
              <w:rPr>
                <w:kern w:val="2"/>
                <w:sz w:val="20"/>
              </w:rPr>
              <w:t>All patients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7</w:t>
            </w:r>
          </w:p>
        </w:tc>
      </w:tr>
      <w:tr w:rsidR="007D40B0" w:rsidRPr="002D74D7" w:rsidTr="007A7717">
        <w:trPr>
          <w:cantSplit/>
          <w:trHeight w:val="468"/>
        </w:trPr>
        <w:tc>
          <w:tcPr>
            <w:tcW w:w="5920" w:type="dxa"/>
            <w:gridSpan w:val="2"/>
            <w:tcBorders>
              <w:bottom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36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sz w:val="20"/>
              </w:rPr>
              <w:t>Age (</w:t>
            </w:r>
            <w:proofErr w:type="spellStart"/>
            <w:r w:rsidRPr="002D74D7">
              <w:rPr>
                <w:rFonts w:ascii="Times New Roman" w:hAnsi="Times New Roman"/>
                <w:sz w:val="20"/>
              </w:rPr>
              <w:t>y.o</w:t>
            </w:r>
            <w:proofErr w:type="spellEnd"/>
            <w:r w:rsidRPr="002D74D7">
              <w:rPr>
                <w:rFonts w:ascii="Times New Roman" w:hAnsi="Times New Roman"/>
                <w:sz w:val="20"/>
              </w:rPr>
              <w:t>)</w:t>
            </w:r>
          </w:p>
        </w:tc>
      </w:tr>
      <w:tr w:rsidR="007D40B0" w:rsidRPr="002D74D7" w:rsidTr="007A7717">
        <w:trPr>
          <w:cantSplit/>
          <w:trHeight w:val="504"/>
        </w:trPr>
        <w:tc>
          <w:tcPr>
            <w:tcW w:w="1384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≤ </w:t>
            </w:r>
            <w:r>
              <w:rPr>
                <w:rFonts w:ascii="Times New Roman" w:hAnsi="Times New Roman" w:hint="eastAsia"/>
                <w:color w:val="000000"/>
                <w:sz w:val="20"/>
              </w:rPr>
              <w:t>7</w:t>
            </w: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4536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4</w:t>
            </w:r>
          </w:p>
        </w:tc>
      </w:tr>
      <w:tr w:rsidR="007D40B0" w:rsidRPr="002D74D7" w:rsidTr="007A7717">
        <w:trPr>
          <w:cantSplit/>
          <w:trHeight w:val="492"/>
        </w:trPr>
        <w:tc>
          <w:tcPr>
            <w:tcW w:w="1384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&gt; </w:t>
            </w:r>
            <w:r>
              <w:rPr>
                <w:rFonts w:ascii="Times New Roman" w:hAnsi="Times New Roman" w:hint="eastAsia"/>
                <w:color w:val="000000"/>
                <w:sz w:val="20"/>
              </w:rPr>
              <w:t>7</w:t>
            </w: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0 </w:t>
            </w:r>
          </w:p>
        </w:tc>
        <w:tc>
          <w:tcPr>
            <w:tcW w:w="4536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3</w:t>
            </w:r>
          </w:p>
        </w:tc>
      </w:tr>
      <w:tr w:rsidR="007D40B0" w:rsidRPr="002D74D7" w:rsidTr="007A7717">
        <w:trPr>
          <w:cantSplit/>
          <w:trHeight w:val="528"/>
        </w:trPr>
        <w:tc>
          <w:tcPr>
            <w:tcW w:w="5920" w:type="dxa"/>
            <w:gridSpan w:val="2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360" w:lineRule="auto"/>
              <w:jc w:val="left"/>
              <w:rPr>
                <w:rFonts w:ascii="Times New Roman" w:eastAsia="Osaka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>Sex</w:t>
            </w:r>
          </w:p>
        </w:tc>
      </w:tr>
      <w:tr w:rsidR="007D40B0" w:rsidRPr="002D74D7" w:rsidTr="007A7717">
        <w:trPr>
          <w:cantSplit/>
          <w:trHeight w:val="528"/>
        </w:trPr>
        <w:tc>
          <w:tcPr>
            <w:tcW w:w="1384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   Male</w:t>
            </w:r>
          </w:p>
        </w:tc>
        <w:tc>
          <w:tcPr>
            <w:tcW w:w="4536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</w:tr>
      <w:tr w:rsidR="007D40B0" w:rsidRPr="002D74D7" w:rsidTr="007A7717">
        <w:trPr>
          <w:cantSplit/>
          <w:trHeight w:val="612"/>
        </w:trPr>
        <w:tc>
          <w:tcPr>
            <w:tcW w:w="1384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   Female</w:t>
            </w:r>
          </w:p>
        </w:tc>
        <w:tc>
          <w:tcPr>
            <w:tcW w:w="4536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eastAsia="Osaka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</w:tr>
      <w:tr w:rsidR="007D40B0" w:rsidRPr="002D74D7" w:rsidTr="007A7717">
        <w:trPr>
          <w:cantSplit/>
          <w:trHeight w:val="396"/>
        </w:trPr>
        <w:tc>
          <w:tcPr>
            <w:tcW w:w="5920" w:type="dxa"/>
            <w:gridSpan w:val="2"/>
            <w:tcBorders>
              <w:top w:val="nil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360" w:lineRule="auto"/>
              <w:jc w:val="left"/>
              <w:rPr>
                <w:rFonts w:ascii="Times New Roman" w:eastAsia="Osaka" w:hAnsi="Times New Roman"/>
                <w:color w:val="000000"/>
                <w:sz w:val="20"/>
              </w:rPr>
            </w:pPr>
            <w:proofErr w:type="spellStart"/>
            <w:r w:rsidRPr="002D74D7">
              <w:rPr>
                <w:rFonts w:ascii="Times New Roman" w:hAnsi="Times New Roman"/>
                <w:color w:val="000000"/>
                <w:sz w:val="20"/>
              </w:rPr>
              <w:t>pT</w:t>
            </w:r>
            <w:proofErr w:type="spellEnd"/>
            <w:r w:rsidRPr="002D74D7">
              <w:rPr>
                <w:rFonts w:ascii="Times New Roman" w:hAnsi="Times New Roman"/>
                <w:color w:val="000000"/>
                <w:sz w:val="20"/>
                <w:vertAlign w:val="superscript"/>
              </w:rPr>
              <w:t>#</w:t>
            </w: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 status</w:t>
            </w:r>
          </w:p>
        </w:tc>
      </w:tr>
      <w:tr w:rsidR="007D40B0" w:rsidRPr="002D74D7" w:rsidTr="007A7717">
        <w:trPr>
          <w:cantSplit/>
          <w:trHeight w:val="396"/>
        </w:trPr>
        <w:tc>
          <w:tcPr>
            <w:tcW w:w="1384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   Tis/1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0</w:t>
            </w:r>
          </w:p>
        </w:tc>
      </w:tr>
      <w:tr w:rsidR="007D40B0" w:rsidRPr="002D74D7" w:rsidTr="007A7717">
        <w:trPr>
          <w:cantSplit/>
          <w:trHeight w:val="432"/>
        </w:trPr>
        <w:tc>
          <w:tcPr>
            <w:tcW w:w="1384" w:type="dxa"/>
            <w:tcBorders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   T2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7D40B0" w:rsidRPr="002D74D7" w:rsidTr="007A7717">
        <w:trPr>
          <w:cantSplit/>
          <w:trHeight w:val="504"/>
        </w:trPr>
        <w:tc>
          <w:tcPr>
            <w:tcW w:w="1384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   T3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4</w:t>
            </w:r>
          </w:p>
        </w:tc>
      </w:tr>
      <w:tr w:rsidR="007D40B0" w:rsidRPr="002D74D7" w:rsidTr="007A7717">
        <w:trPr>
          <w:cantSplit/>
          <w:trHeight w:val="387"/>
        </w:trPr>
        <w:tc>
          <w:tcPr>
            <w:tcW w:w="1384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   T4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</w:tr>
      <w:tr w:rsidR="007D40B0" w:rsidRPr="002D74D7" w:rsidTr="007A7717">
        <w:trPr>
          <w:cantSplit/>
          <w:trHeight w:val="420"/>
        </w:trPr>
        <w:tc>
          <w:tcPr>
            <w:tcW w:w="5920" w:type="dxa"/>
            <w:gridSpan w:val="2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360" w:lineRule="auto"/>
              <w:jc w:val="left"/>
              <w:rPr>
                <w:rFonts w:ascii="Times New Roman" w:eastAsia="Osaka" w:hAnsi="Times New Roman"/>
                <w:color w:val="000000"/>
                <w:sz w:val="20"/>
              </w:rPr>
            </w:pPr>
            <w:proofErr w:type="spellStart"/>
            <w:r w:rsidRPr="002D74D7">
              <w:rPr>
                <w:rFonts w:ascii="Times New Roman" w:hAnsi="Times New Roman"/>
                <w:color w:val="000000"/>
                <w:sz w:val="20"/>
              </w:rPr>
              <w:t>pN</w:t>
            </w:r>
            <w:proofErr w:type="spellEnd"/>
            <w:r w:rsidRPr="002D74D7">
              <w:rPr>
                <w:rFonts w:ascii="Times New Roman" w:hAnsi="Times New Roman"/>
                <w:color w:val="000000"/>
                <w:sz w:val="20"/>
                <w:vertAlign w:val="superscript"/>
              </w:rPr>
              <w:t>#</w:t>
            </w: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 status</w:t>
            </w:r>
          </w:p>
        </w:tc>
      </w:tr>
      <w:tr w:rsidR="007D40B0" w:rsidRPr="002D74D7" w:rsidTr="007A7717">
        <w:trPr>
          <w:cantSplit/>
          <w:trHeight w:val="420"/>
        </w:trPr>
        <w:tc>
          <w:tcPr>
            <w:tcW w:w="1384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   N0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</w:tr>
      <w:tr w:rsidR="007D40B0" w:rsidRPr="002D74D7" w:rsidTr="007A7717">
        <w:trPr>
          <w:cantSplit/>
          <w:trHeight w:val="407"/>
        </w:trPr>
        <w:tc>
          <w:tcPr>
            <w:tcW w:w="1384" w:type="dxa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   N1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5</w:t>
            </w:r>
          </w:p>
        </w:tc>
      </w:tr>
      <w:tr w:rsidR="007D40B0" w:rsidRPr="002D74D7" w:rsidTr="007A7717">
        <w:trPr>
          <w:cantSplit/>
          <w:trHeight w:val="528"/>
        </w:trPr>
        <w:tc>
          <w:tcPr>
            <w:tcW w:w="5920" w:type="dxa"/>
            <w:gridSpan w:val="2"/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360" w:lineRule="auto"/>
              <w:jc w:val="left"/>
              <w:rPr>
                <w:rFonts w:ascii="Times New Roman" w:eastAsia="Osaka" w:hAnsi="Times New Roman"/>
                <w:color w:val="000000"/>
                <w:sz w:val="20"/>
              </w:rPr>
            </w:pPr>
            <w:proofErr w:type="spellStart"/>
            <w:r w:rsidRPr="002D74D7">
              <w:rPr>
                <w:rFonts w:ascii="Times New Roman" w:hAnsi="Times New Roman"/>
                <w:color w:val="000000"/>
                <w:sz w:val="20"/>
              </w:rPr>
              <w:t>pStage</w:t>
            </w:r>
            <w:proofErr w:type="spellEnd"/>
            <w:r w:rsidRPr="002D74D7">
              <w:rPr>
                <w:rFonts w:ascii="Times New Roman" w:hAnsi="Times New Roman"/>
                <w:color w:val="000000"/>
                <w:sz w:val="20"/>
                <w:vertAlign w:val="superscript"/>
              </w:rPr>
              <w:t>#</w:t>
            </w: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 status</w:t>
            </w:r>
          </w:p>
        </w:tc>
      </w:tr>
      <w:tr w:rsidR="007D40B0" w:rsidRPr="002D74D7" w:rsidTr="007A7717">
        <w:trPr>
          <w:cantSplit/>
          <w:trHeight w:val="528"/>
        </w:trPr>
        <w:tc>
          <w:tcPr>
            <w:tcW w:w="1384" w:type="dxa"/>
            <w:tcBorders>
              <w:lef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ind w:firstLineChars="150" w:firstLine="30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>0 / I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0</w:t>
            </w:r>
          </w:p>
        </w:tc>
      </w:tr>
      <w:tr w:rsidR="007D40B0" w:rsidRPr="002D74D7" w:rsidTr="007A7717">
        <w:trPr>
          <w:cantSplit/>
          <w:trHeight w:val="528"/>
        </w:trPr>
        <w:tc>
          <w:tcPr>
            <w:tcW w:w="1384" w:type="dxa"/>
            <w:tcBorders>
              <w:lef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   II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1</w:t>
            </w:r>
          </w:p>
        </w:tc>
      </w:tr>
      <w:tr w:rsidR="007D40B0" w:rsidRPr="002D74D7" w:rsidTr="007A7717">
        <w:trPr>
          <w:cantSplit/>
          <w:trHeight w:val="528"/>
        </w:trPr>
        <w:tc>
          <w:tcPr>
            <w:tcW w:w="1384" w:type="dxa"/>
            <w:tcBorders>
              <w:lef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   III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3</w:t>
            </w:r>
          </w:p>
        </w:tc>
      </w:tr>
      <w:tr w:rsidR="007D40B0" w:rsidRPr="002D74D7" w:rsidTr="007A7717">
        <w:trPr>
          <w:cantSplit/>
          <w:trHeight w:val="528"/>
        </w:trPr>
        <w:tc>
          <w:tcPr>
            <w:tcW w:w="1384" w:type="dxa"/>
            <w:tcBorders>
              <w:lef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D74D7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  <w:proofErr w:type="spellStart"/>
            <w:r w:rsidRPr="002D74D7">
              <w:rPr>
                <w:rFonts w:ascii="Times New Roman" w:hAnsi="Times New Roman"/>
                <w:color w:val="000000"/>
                <w:sz w:val="20"/>
              </w:rPr>
              <w:t>IVa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3</w:t>
            </w:r>
          </w:p>
        </w:tc>
      </w:tr>
      <w:tr w:rsidR="007D40B0" w:rsidRPr="002D74D7" w:rsidTr="007A7717">
        <w:trPr>
          <w:cantSplit/>
          <w:trHeight w:val="450"/>
        </w:trPr>
        <w:tc>
          <w:tcPr>
            <w:tcW w:w="1384" w:type="dxa"/>
            <w:tcBorders>
              <w:lef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ind w:firstLineChars="150" w:firstLine="300"/>
              <w:jc w:val="left"/>
              <w:rPr>
                <w:rFonts w:ascii="Times New Roman" w:eastAsia="Osaka" w:hAnsi="Times New Roman"/>
                <w:color w:val="000000"/>
                <w:sz w:val="20"/>
              </w:rPr>
            </w:pPr>
            <w:proofErr w:type="spellStart"/>
            <w:r w:rsidRPr="002D74D7">
              <w:rPr>
                <w:rFonts w:ascii="Times New Roman" w:hAnsi="Times New Roman"/>
                <w:color w:val="000000"/>
                <w:sz w:val="20"/>
              </w:rPr>
              <w:t>IVb</w:t>
            </w:r>
            <w:proofErr w:type="spellEnd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D40B0" w:rsidRPr="002D74D7" w:rsidRDefault="007D40B0" w:rsidP="007A7717">
            <w:pPr>
              <w:tabs>
                <w:tab w:val="left" w:pos="273"/>
                <w:tab w:val="left" w:pos="360"/>
                <w:tab w:val="left" w:pos="709"/>
                <w:tab w:val="decimal" w:pos="5160"/>
                <w:tab w:val="decimal" w:pos="6480"/>
                <w:tab w:val="decimal" w:pos="768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</w:rPr>
              <w:t>0</w:t>
            </w:r>
          </w:p>
        </w:tc>
      </w:tr>
    </w:tbl>
    <w:p w:rsidR="007D40B0" w:rsidRDefault="007D40B0" w:rsidP="007D40B0"/>
    <w:p w:rsidR="007D40B0" w:rsidRPr="002D74D7" w:rsidRDefault="007D40B0" w:rsidP="007D40B0">
      <w:pPr>
        <w:tabs>
          <w:tab w:val="left" w:pos="273"/>
          <w:tab w:val="left" w:pos="360"/>
          <w:tab w:val="left" w:pos="709"/>
          <w:tab w:val="decimal" w:pos="5160"/>
          <w:tab w:val="decimal" w:pos="6480"/>
          <w:tab w:val="decimal" w:pos="7680"/>
        </w:tabs>
        <w:spacing w:line="480" w:lineRule="auto"/>
        <w:jc w:val="left"/>
        <w:rPr>
          <w:rFonts w:ascii="Times New Roman" w:hAnsi="Times New Roman"/>
          <w:color w:val="000000"/>
          <w:sz w:val="20"/>
        </w:rPr>
      </w:pPr>
      <w:r w:rsidRPr="002D74D7">
        <w:rPr>
          <w:rFonts w:ascii="Times New Roman" w:hAnsi="Times New Roman"/>
          <w:color w:val="000000"/>
          <w:sz w:val="20"/>
          <w:vertAlign w:val="superscript"/>
        </w:rPr>
        <w:t>#</w:t>
      </w:r>
      <w:proofErr w:type="spellStart"/>
      <w:r w:rsidRPr="002D74D7">
        <w:rPr>
          <w:rFonts w:ascii="Times New Roman" w:hAnsi="Times New Roman"/>
          <w:color w:val="000000"/>
          <w:sz w:val="20"/>
        </w:rPr>
        <w:t>pT</w:t>
      </w:r>
      <w:proofErr w:type="spellEnd"/>
      <w:r w:rsidRPr="002D74D7">
        <w:rPr>
          <w:rFonts w:ascii="Times New Roman" w:hAnsi="Times New Roman"/>
          <w:color w:val="000000"/>
          <w:sz w:val="20"/>
        </w:rPr>
        <w:t xml:space="preserve"> = pathologic primary tumor; </w:t>
      </w:r>
      <w:proofErr w:type="spellStart"/>
      <w:r w:rsidRPr="002D74D7">
        <w:rPr>
          <w:rFonts w:ascii="Times New Roman" w:hAnsi="Times New Roman"/>
          <w:color w:val="000000"/>
          <w:sz w:val="20"/>
        </w:rPr>
        <w:t>pN</w:t>
      </w:r>
      <w:proofErr w:type="spellEnd"/>
      <w:r w:rsidRPr="002D74D7">
        <w:rPr>
          <w:rFonts w:ascii="Times New Roman" w:hAnsi="Times New Roman"/>
          <w:color w:val="000000"/>
          <w:sz w:val="20"/>
        </w:rPr>
        <w:t xml:space="preserve"> = pathologic lymph node status; </w:t>
      </w:r>
      <w:proofErr w:type="spellStart"/>
      <w:r w:rsidRPr="002D74D7">
        <w:rPr>
          <w:rFonts w:ascii="Times New Roman" w:hAnsi="Times New Roman"/>
          <w:color w:val="000000"/>
          <w:sz w:val="20"/>
        </w:rPr>
        <w:t>pStage</w:t>
      </w:r>
      <w:proofErr w:type="spellEnd"/>
      <w:r w:rsidRPr="002D74D7">
        <w:rPr>
          <w:rFonts w:ascii="Times New Roman" w:hAnsi="Times New Roman"/>
          <w:color w:val="000000"/>
          <w:sz w:val="20"/>
        </w:rPr>
        <w:t xml:space="preserve"> = pathologic disease stage.</w:t>
      </w:r>
      <w:bookmarkStart w:id="0" w:name="_GoBack"/>
      <w:bookmarkEnd w:id="0"/>
    </w:p>
    <w:sectPr w:rsidR="007D40B0" w:rsidRPr="002D74D7" w:rsidSect="000827F6">
      <w:footerReference w:type="default" r:id="rId5"/>
      <w:pgSz w:w="12242" w:h="15842" w:code="1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37350"/>
      <w:docPartObj>
        <w:docPartGallery w:val="Page Numbers (Bottom of Page)"/>
        <w:docPartUnique/>
      </w:docPartObj>
    </w:sdtPr>
    <w:sdtEndPr/>
    <w:sdtContent>
      <w:p w:rsidR="00213AD1" w:rsidRDefault="00F258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25858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213AD1" w:rsidRDefault="00F2585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B0"/>
    <w:rsid w:val="004C0FE5"/>
    <w:rsid w:val="007D40B0"/>
    <w:rsid w:val="00F2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B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40B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D40B0"/>
    <w:rPr>
      <w:rFonts w:ascii="Century" w:eastAsia="ＭＳ 明朝" w:hAnsi="Century" w:cs="Times New Roman"/>
    </w:rPr>
  </w:style>
  <w:style w:type="paragraph" w:customStyle="1" w:styleId="Default">
    <w:name w:val="Default"/>
    <w:rsid w:val="007D40B0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B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40B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D40B0"/>
    <w:rPr>
      <w:rFonts w:ascii="Century" w:eastAsia="ＭＳ 明朝" w:hAnsi="Century" w:cs="Times New Roman"/>
    </w:rPr>
  </w:style>
  <w:style w:type="paragraph" w:customStyle="1" w:styleId="Default">
    <w:name w:val="Default"/>
    <w:rsid w:val="007D40B0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Kyana</dc:creator>
  <cp:lastModifiedBy>Kyana</cp:lastModifiedBy>
  <cp:revision>2</cp:revision>
  <dcterms:created xsi:type="dcterms:W3CDTF">2013-11-25T02:29:00Z</dcterms:created>
  <dcterms:modified xsi:type="dcterms:W3CDTF">2013-11-25T02:29:00Z</dcterms:modified>
</cp:coreProperties>
</file>