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5" w:rsidRDefault="00C44245" w:rsidP="00F061B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322E" w:rsidRDefault="00F1322E" w:rsidP="00F061B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061BD" w:rsidRPr="000C3F9B" w:rsidRDefault="00F061BD" w:rsidP="00F061BD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0C3F9B">
        <w:rPr>
          <w:rFonts w:ascii="Arial" w:hAnsi="Arial" w:cs="Arial"/>
          <w:b/>
          <w:sz w:val="24"/>
          <w:szCs w:val="24"/>
          <w:lang w:val="en-US"/>
        </w:rPr>
        <w:t>TABLE</w:t>
      </w:r>
      <w:r w:rsidR="00C442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E6BBD">
        <w:rPr>
          <w:rFonts w:ascii="Arial" w:hAnsi="Arial" w:cs="Arial"/>
          <w:b/>
          <w:sz w:val="24"/>
          <w:szCs w:val="24"/>
          <w:lang w:val="en-US"/>
        </w:rPr>
        <w:t>S</w:t>
      </w:r>
      <w:r w:rsidR="00C44245">
        <w:rPr>
          <w:rFonts w:ascii="Arial" w:hAnsi="Arial" w:cs="Arial"/>
          <w:b/>
          <w:sz w:val="24"/>
          <w:szCs w:val="24"/>
          <w:lang w:val="en-US"/>
        </w:rPr>
        <w:t>4</w:t>
      </w:r>
      <w:r w:rsidRPr="000C3F9B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C3F9B">
        <w:rPr>
          <w:rFonts w:ascii="Arial" w:hAnsi="Arial" w:cs="Arial"/>
          <w:sz w:val="24"/>
          <w:szCs w:val="24"/>
          <w:lang w:val="en-US"/>
        </w:rPr>
        <w:t xml:space="preserve"> </w:t>
      </w:r>
      <w:r w:rsidR="000C3F9B" w:rsidRPr="000C3F9B">
        <w:rPr>
          <w:rFonts w:ascii="Arial" w:hAnsi="Arial" w:cs="Arial"/>
          <w:sz w:val="24"/>
          <w:szCs w:val="24"/>
          <w:lang w:val="en-US"/>
        </w:rPr>
        <w:t>Percentage of antim</w:t>
      </w:r>
      <w:r w:rsidR="003145DE">
        <w:rPr>
          <w:rFonts w:ascii="Arial" w:hAnsi="Arial" w:cs="Arial"/>
          <w:sz w:val="24"/>
          <w:szCs w:val="24"/>
          <w:lang w:val="en-US"/>
        </w:rPr>
        <w:t>icrobial resistance populations</w:t>
      </w:r>
    </w:p>
    <w:tbl>
      <w:tblPr>
        <w:tblW w:w="8231" w:type="dxa"/>
        <w:jc w:val="center"/>
        <w:tblInd w:w="-1108" w:type="dxa"/>
        <w:tblCellMar>
          <w:left w:w="70" w:type="dxa"/>
          <w:right w:w="70" w:type="dxa"/>
        </w:tblCellMar>
        <w:tblLook w:val="04A0"/>
      </w:tblPr>
      <w:tblGrid>
        <w:gridCol w:w="1924"/>
        <w:gridCol w:w="3481"/>
        <w:gridCol w:w="1425"/>
        <w:gridCol w:w="1401"/>
      </w:tblGrid>
      <w:tr w:rsidR="006B7B70" w:rsidRPr="003145DE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7B70" w:rsidRPr="00033824" w:rsidRDefault="0066519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Culture media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Capsule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Time</w:t>
            </w:r>
            <w:r w:rsidR="006651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(t)</w:t>
            </w:r>
          </w:p>
        </w:tc>
      </w:tr>
      <w:tr w:rsidR="006B7B70" w:rsidRPr="003145DE" w:rsidTr="00B409E4">
        <w:trPr>
          <w:trHeight w:val="330"/>
          <w:jc w:val="center"/>
        </w:trPr>
        <w:tc>
          <w:tcPr>
            <w:tcW w:w="18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</w:t>
            </w: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ES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7B70" w:rsidRPr="003145DE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</w:t>
            </w:r>
            <w:r w:rsidRPr="003145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US" w:eastAsia="es-ES"/>
              </w:rPr>
              <w:t>2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</w:pPr>
          </w:p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45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TSA+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Ampicillin</w:t>
            </w:r>
            <w:proofErr w:type="spellEnd"/>
            <w:r w:rsidRPr="003145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00414D" w:rsidRPr="003145D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 xml:space="preserve">        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(2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D21FD7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1.45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D21FD7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3.02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.4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797FF1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D47B4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797FF1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.08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="00797FF1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0.04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D47B4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0.50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D47B4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0.34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0.18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CA2EC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3.36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CA2EC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3.07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</w:t>
            </w:r>
            <w:r w:rsidR="0096337D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6B7B70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7B70" w:rsidRPr="00033824" w:rsidRDefault="00CA2EC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5.79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7B70" w:rsidRPr="00033824" w:rsidRDefault="00746AD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</w:t>
            </w:r>
            <w:r w:rsidR="00CA2EC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.07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</w:t>
            </w:r>
            <w:r w:rsidR="00CA2EC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</w:t>
            </w:r>
            <w:r w:rsidR="0096337D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</w:t>
            </w:r>
            <w:r w:rsidR="00CA2EC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6B7B70" w:rsidRPr="00033824" w:rsidRDefault="0014352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TSA+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Ampicillin</w:t>
            </w:r>
            <w:proofErr w:type="spellEnd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0414D"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(4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3E516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0.15 ± 0.08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3E516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0.13 ± 0.01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3E516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05</w:t>
            </w:r>
            <w:r w:rsidR="006B7B7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3E516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 ± 0.01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49329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0.06 ± 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49329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0.02 ± 0.02</w:t>
            </w:r>
          </w:p>
        </w:tc>
      </w:tr>
      <w:tr w:rsidR="006B7B70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FB1B5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0.22 ± 0.12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7B70" w:rsidRPr="00033824" w:rsidRDefault="00FB1B5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</w:t>
            </w:r>
            <w:r w:rsidR="00A6632D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22 ± 0.01</w:t>
            </w:r>
          </w:p>
        </w:tc>
      </w:tr>
      <w:tr w:rsidR="006B7B70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B70" w:rsidRPr="00033824" w:rsidRDefault="006B7B7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7B70" w:rsidRPr="00033824" w:rsidRDefault="0062627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0.54 ± 0.14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B7B70" w:rsidRPr="00033824" w:rsidRDefault="0062627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0.37 ± 0.09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3145DE" w:rsidRDefault="003145D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3145DE" w:rsidRDefault="003145D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Ampicillin</w:t>
            </w:r>
            <w:proofErr w:type="spellEnd"/>
            <w:r w:rsidR="0000414D"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F132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EA4BB0"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2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lastRenderedPageBreak/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913E3F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="0067165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110B1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913E3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 ± 1.</w:t>
            </w:r>
            <w:r w:rsidR="00913E3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3396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5.32 ± </w:t>
            </w:r>
            <w:r w:rsidR="00D77B7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0D056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D3396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.65 ± 0.83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3396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B82C81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 ± 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3396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1.36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="00B82C81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3396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5.</w:t>
            </w:r>
            <w:r w:rsidR="00321585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12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9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5E693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</w:t>
            </w:r>
            <w:r w:rsidR="00D3396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.64 ± 2.85</w:t>
            </w:r>
          </w:p>
        </w:tc>
      </w:tr>
      <w:tr w:rsidR="00F76124" w:rsidRPr="00033824" w:rsidTr="00B409E4">
        <w:trPr>
          <w:trHeight w:val="33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D3396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.6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7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1.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CD1DEA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</w:t>
            </w:r>
            <w:r w:rsidR="00D3396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.62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  <w:r w:rsidR="00D3396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.89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17504F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Ampicillin</w:t>
            </w:r>
            <w:proofErr w:type="spellEnd"/>
            <w:r w:rsidR="0000414D"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132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  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(4 µg/mL</w:t>
            </w:r>
            <w:r w:rsidR="0000414D"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17504F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65 ± 3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110B1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="0017504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223E0B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5 ± </w:t>
            </w:r>
            <w:r w:rsidR="0017504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.1</w:t>
            </w:r>
            <w:r w:rsidR="0017504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4A5E7A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3.34 ± </w:t>
            </w:r>
            <w:r w:rsidR="0021566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.63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21566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4A5E7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.55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0.7</w:t>
            </w:r>
            <w:r w:rsidR="004A5E7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A386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FD5A1E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.6</w:t>
            </w:r>
            <w:r w:rsidR="00FD5A1E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FD5A1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2.29 ± 0.60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9325E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5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="00EF238F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45±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921E09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="009325EB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28 ± 1.56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1334E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5.87 ± </w:t>
            </w:r>
            <w:r w:rsidR="005B567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="005B567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1334E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</w:t>
            </w:r>
            <w:r w:rsidR="005B567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.26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  <w:r w:rsidR="005B567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.82</w:t>
            </w:r>
          </w:p>
        </w:tc>
      </w:tr>
      <w:tr w:rsidR="006B2456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83203" w:rsidRDefault="0068320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MRSC+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Ampicillin</w:t>
            </w:r>
            <w:proofErr w:type="spellEnd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132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(2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0.050 ± 0.030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0.019 ± 0.017</w:t>
            </w:r>
          </w:p>
        </w:tc>
      </w:tr>
      <w:tr w:rsidR="006B2456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0.012 ± 0.010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5D57DC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± 0.001</w:t>
            </w:r>
          </w:p>
        </w:tc>
      </w:tr>
      <w:tr w:rsidR="006B2456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7E0DA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0.002 ± 0.003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7E0DA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0.002 ± 0.003</w:t>
            </w:r>
          </w:p>
        </w:tc>
      </w:tr>
      <w:tr w:rsidR="006B2456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7E0DA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0.018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B2456" w:rsidRPr="00033824" w:rsidRDefault="007E0DA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5D57DC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6B2456" w:rsidRPr="00033824" w:rsidTr="00B409E4">
        <w:trPr>
          <w:trHeight w:val="33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456" w:rsidRPr="00033824" w:rsidRDefault="006B245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456" w:rsidRPr="00033824" w:rsidRDefault="006045A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0.009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00</w:t>
            </w:r>
            <w:r w:rsidR="00B22B8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2456" w:rsidRPr="00033824" w:rsidRDefault="006045A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0.004</w:t>
            </w:r>
            <w:r w:rsidR="006B245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003</w:t>
            </w:r>
          </w:p>
        </w:tc>
      </w:tr>
      <w:tr w:rsidR="001818F6" w:rsidRPr="00033824" w:rsidTr="00B409E4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3145DE" w:rsidRDefault="003145DE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</w:pPr>
          </w:p>
          <w:p w:rsidR="00FB429E" w:rsidRDefault="00FB429E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</w:pPr>
          </w:p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MRSC+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Ampicillin</w:t>
            </w:r>
            <w:proofErr w:type="spellEnd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F132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(4 µg/mL)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0.043 ± 0.033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A4163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0.033 ± 0.028</w:t>
            </w:r>
          </w:p>
        </w:tc>
      </w:tr>
      <w:tr w:rsidR="001818F6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09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921E09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0.001</w:t>
            </w:r>
          </w:p>
        </w:tc>
      </w:tr>
      <w:tr w:rsidR="001818F6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0.002 ± 0.003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1818F6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701029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0.002</w:t>
            </w:r>
          </w:p>
        </w:tc>
      </w:tr>
      <w:tr w:rsidR="001818F6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8F6" w:rsidRPr="00033824" w:rsidRDefault="001818F6" w:rsidP="00FB429E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18F6" w:rsidRPr="00033824" w:rsidRDefault="001818F6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3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0.00</w:t>
            </w:r>
            <w:r w:rsidR="00A41636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35135" w:rsidRDefault="00835135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9225B7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TSA+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(4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Placebo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E568C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E568C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0.05</w:t>
            </w:r>
          </w:p>
        </w:tc>
      </w:tr>
      <w:tr w:rsidR="005A07B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0.15 ± 0.07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0.19 ± 0.02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A4770C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± 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A4770C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± 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A4770C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0.09 ± 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A4770C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</w:t>
            </w:r>
            <w:r w:rsidR="00B26EA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3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A4770C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 ± 0.05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B26EAA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</w:t>
            </w:r>
            <w:r w:rsidR="00A4770C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A4770C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0.02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TSA+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(8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0.19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0.24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</w:t>
            </w:r>
          </w:p>
        </w:tc>
      </w:tr>
      <w:tr w:rsidR="005A07B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0.07 ± 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07BD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0.05 ± 0.01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± 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5A07B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0.08</w:t>
            </w:r>
            <w:r w:rsidR="00622CA3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5A07BD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</w:t>
            </w:r>
          </w:p>
        </w:tc>
      </w:tr>
      <w:tr w:rsidR="00F76124" w:rsidRPr="00033824" w:rsidTr="00B409E4">
        <w:trPr>
          <w:trHeight w:val="33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± 0.02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622CA3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</w:t>
            </w:r>
            <w:r w:rsidR="00794075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01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F079E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(4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6105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1.95 ± 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68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53264A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.9</w:t>
            </w:r>
            <w:r w:rsidR="00D61052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4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="00D61052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7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E6E0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8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1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E6E0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1.57 ± 0.91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CB761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  <w:r w:rsidR="00DE6E0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.01 ± 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DE6E0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CB761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2.51 ± 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DE6E0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E6E08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CB7612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79 ±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6.3</w:t>
            </w:r>
            <w:r w:rsidR="00DE6E0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1.</w:t>
            </w:r>
            <w:r w:rsidR="00DE6E0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</w:tr>
      <w:tr w:rsidR="00F76124" w:rsidRPr="00033824" w:rsidTr="00B409E4">
        <w:trPr>
          <w:trHeight w:val="330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CB761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2.79 ± 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.7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CB761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88384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.27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1.</w:t>
            </w:r>
            <w:r w:rsidR="00883840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35135" w:rsidRDefault="00835135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835135" w:rsidRDefault="00835135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F76124" w:rsidRPr="00033824" w:rsidRDefault="0088384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(8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Placebo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71454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1.83 ± 0.99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71454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0.85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AC3BE0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2.66 ± 2</w:t>
            </w:r>
            <w:r w:rsidR="00714542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.38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714542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0.93 ± 1.10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145B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1.97 ± 1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.72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145B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.79 ± 0.25</w:t>
            </w:r>
          </w:p>
        </w:tc>
      </w:tr>
      <w:tr w:rsidR="00F76124" w:rsidRPr="00033824" w:rsidTr="00B409E4">
        <w:trPr>
          <w:trHeight w:val="300"/>
          <w:jc w:val="center"/>
        </w:trPr>
        <w:tc>
          <w:tcPr>
            <w:tcW w:w="186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145B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7.89 ± 2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24" w:rsidRPr="00033824" w:rsidRDefault="00D145B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 ± 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</w:tr>
      <w:tr w:rsidR="00F76124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24" w:rsidRPr="00033824" w:rsidRDefault="00F76124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3E4FDA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2.15 ± 1.12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6124" w:rsidRPr="00033824" w:rsidRDefault="00D145BB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.21</w:t>
            </w:r>
            <w:r w:rsidR="00F76124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</w:t>
            </w:r>
            <w:r w:rsidR="003E4FDA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</w:pPr>
          </w:p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MRSC+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 xml:space="preserve"> (4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0.06 ± 0.04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0.03 ± 0.02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0.05 ± 0.02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 ± 0.01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0.002 ± 0.001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0.001 ± 0.001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0.024 ± 0.0.22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D145BB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± 0.000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0.006 ± 0.001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0.00</w:t>
            </w:r>
            <w:r w:rsidR="00D145BB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3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± 0.00</w:t>
            </w:r>
            <w:r w:rsidR="00D145BB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322E" w:rsidRDefault="00F1322E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</w:pPr>
          </w:p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MRSC+</w:t>
            </w:r>
            <w:r w:rsidR="001D4C2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Tetracycline</w:t>
            </w:r>
            <w:proofErr w:type="spellEnd"/>
            <w:r w:rsidR="00B409E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 xml:space="preserve"> (8 µg/mL</w:t>
            </w:r>
            <w:r w:rsidRPr="0003382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Placebo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0.053 ± 0.029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 ± 0.015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0.015 ± 0.013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 ± 0.002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0.002 ± 0.002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breve 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plus </w:t>
            </w: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rhamnosus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0.018 ± 0.013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± 0.002</w:t>
            </w:r>
          </w:p>
        </w:tc>
      </w:tr>
      <w:tr w:rsidR="0000414D" w:rsidRPr="00033824" w:rsidTr="00B409E4">
        <w:trPr>
          <w:trHeight w:val="315"/>
          <w:jc w:val="center"/>
        </w:trPr>
        <w:tc>
          <w:tcPr>
            <w:tcW w:w="186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14D" w:rsidRPr="00033824" w:rsidRDefault="0000414D" w:rsidP="00B409E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0.00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± 0.00</w:t>
            </w:r>
            <w:r w:rsidR="00BA4688" w:rsidRPr="000338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:rsidR="006B7B70" w:rsidRDefault="006B7B70"/>
    <w:p w:rsidR="005A07BD" w:rsidRPr="002C2BE4" w:rsidRDefault="00F061BD" w:rsidP="003145DE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E42E9">
        <w:rPr>
          <w:rFonts w:ascii="Arial" w:hAnsi="Arial" w:cs="Arial"/>
          <w:sz w:val="24"/>
          <w:szCs w:val="24"/>
          <w:lang w:val="en-US"/>
        </w:rPr>
        <w:t>Values are means ± SEM,</w:t>
      </w:r>
      <w:r>
        <w:rPr>
          <w:rFonts w:ascii="Arial" w:hAnsi="Arial" w:cs="Arial"/>
          <w:sz w:val="24"/>
          <w:szCs w:val="24"/>
          <w:lang w:val="en-US"/>
        </w:rPr>
        <w:t xml:space="preserve"> in percentages of </w:t>
      </w:r>
      <w:r w:rsidR="004D6E1D">
        <w:rPr>
          <w:rFonts w:ascii="Arial" w:hAnsi="Arial" w:cs="Arial"/>
          <w:sz w:val="24"/>
          <w:szCs w:val="24"/>
          <w:lang w:val="en-US"/>
        </w:rPr>
        <w:t>resistant</w:t>
      </w:r>
      <w:r>
        <w:rPr>
          <w:rFonts w:ascii="Arial" w:hAnsi="Arial" w:cs="Arial"/>
          <w:sz w:val="24"/>
          <w:szCs w:val="24"/>
          <w:lang w:val="en-US"/>
        </w:rPr>
        <w:t xml:space="preserve"> bacteria. </w:t>
      </w:r>
      <w:r w:rsidRPr="003145DE">
        <w:rPr>
          <w:rFonts w:ascii="Arial" w:hAnsi="Arial" w:cs="Arial"/>
          <w:sz w:val="24"/>
          <w:szCs w:val="24"/>
          <w:lang w:val="en-US"/>
        </w:rPr>
        <w:t>n</w:t>
      </w:r>
      <w:r w:rsidRPr="009E42E9">
        <w:rPr>
          <w:rFonts w:ascii="Arial" w:hAnsi="Arial" w:cs="Arial"/>
          <w:sz w:val="24"/>
          <w:szCs w:val="24"/>
          <w:lang w:val="en-US"/>
        </w:rPr>
        <w:t>=</w:t>
      </w:r>
      <w:r w:rsidR="003D443B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per group</w:t>
      </w:r>
      <w:r w:rsidR="00665199">
        <w:rPr>
          <w:rFonts w:ascii="Arial" w:hAnsi="Arial" w:cs="Arial"/>
          <w:sz w:val="24"/>
          <w:szCs w:val="24"/>
          <w:lang w:val="en-US"/>
        </w:rPr>
        <w:t>.</w:t>
      </w:r>
      <w:r w:rsidR="003145DE" w:rsidRPr="003145DE">
        <w:rPr>
          <w:rFonts w:ascii="Arial" w:hAnsi="Arial" w:cs="Arial"/>
          <w:sz w:val="24"/>
          <w:szCs w:val="24"/>
          <w:lang w:val="en-US"/>
        </w:rPr>
        <w:t xml:space="preserve"> Means within a group without a common letter differ significantly. </w:t>
      </w:r>
      <w:proofErr w:type="gramStart"/>
      <w:r w:rsidR="003145DE" w:rsidRPr="00665199">
        <w:rPr>
          <w:rFonts w:ascii="Arial" w:hAnsi="Arial" w:cs="Arial"/>
          <w:i/>
          <w:sz w:val="24"/>
          <w:szCs w:val="24"/>
          <w:lang w:val="en-US"/>
        </w:rPr>
        <w:t>P</w:t>
      </w:r>
      <w:r w:rsidR="003145DE" w:rsidRPr="00665199">
        <w:rPr>
          <w:rFonts w:ascii="Arial" w:hAnsi="Arial" w:cs="Arial"/>
          <w:sz w:val="24"/>
          <w:szCs w:val="24"/>
          <w:lang w:val="en-US"/>
        </w:rPr>
        <w:t>&lt;0.05.</w:t>
      </w:r>
      <w:proofErr w:type="gramEnd"/>
      <w:r w:rsidR="003145DE" w:rsidRPr="006651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3145DE" w:rsidRPr="00665199">
        <w:rPr>
          <w:rFonts w:ascii="Arial" w:hAnsi="Arial" w:cs="Arial"/>
          <w:sz w:val="24"/>
          <w:szCs w:val="24"/>
          <w:lang w:val="en-US"/>
        </w:rPr>
        <w:t>t</w:t>
      </w:r>
      <w:r w:rsidR="003145DE" w:rsidRPr="00665199">
        <w:rPr>
          <w:rFonts w:ascii="Arial" w:hAnsi="Arial" w:cs="Arial"/>
          <w:sz w:val="24"/>
          <w:szCs w:val="24"/>
          <w:vertAlign w:val="subscript"/>
          <w:lang w:val="en-US"/>
        </w:rPr>
        <w:t>1</w:t>
      </w:r>
      <w:r w:rsidR="00665199">
        <w:rPr>
          <w:rFonts w:ascii="Arial" w:hAnsi="Arial" w:cs="Arial"/>
          <w:sz w:val="24"/>
          <w:szCs w:val="24"/>
          <w:lang w:val="en-US"/>
        </w:rPr>
        <w:t xml:space="preserve">, </w:t>
      </w:r>
      <w:r w:rsidR="003145DE" w:rsidRPr="00665199">
        <w:rPr>
          <w:rFonts w:ascii="Arial" w:hAnsi="Arial" w:cs="Arial"/>
          <w:sz w:val="24"/>
          <w:szCs w:val="24"/>
          <w:lang w:val="en-US"/>
        </w:rPr>
        <w:t>first washout; t</w:t>
      </w:r>
      <w:r w:rsidR="003145DE" w:rsidRPr="00665199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65199">
        <w:rPr>
          <w:rFonts w:ascii="Arial" w:hAnsi="Arial" w:cs="Arial"/>
          <w:sz w:val="24"/>
          <w:szCs w:val="24"/>
          <w:lang w:val="en-US"/>
        </w:rPr>
        <w:t xml:space="preserve">, </w:t>
      </w:r>
      <w:r w:rsidR="003145DE" w:rsidRPr="00665199">
        <w:rPr>
          <w:rFonts w:ascii="Arial" w:hAnsi="Arial" w:cs="Arial"/>
          <w:sz w:val="24"/>
          <w:szCs w:val="24"/>
          <w:lang w:val="en-US"/>
        </w:rPr>
        <w:t>intervention.</w:t>
      </w:r>
      <w:proofErr w:type="gramEnd"/>
      <w:r w:rsidR="002C2B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2C2BE4">
        <w:rPr>
          <w:rFonts w:ascii="Arial" w:hAnsi="Arial" w:cs="Arial"/>
          <w:sz w:val="24"/>
          <w:szCs w:val="24"/>
          <w:lang w:val="en-US"/>
        </w:rPr>
        <w:t>MRS, Man-</w:t>
      </w:r>
      <w:proofErr w:type="spellStart"/>
      <w:r w:rsidR="002C2BE4">
        <w:rPr>
          <w:rFonts w:ascii="Arial" w:hAnsi="Arial" w:cs="Arial"/>
          <w:sz w:val="24"/>
          <w:szCs w:val="24"/>
          <w:lang w:val="en-US"/>
        </w:rPr>
        <w:t>Rogosa</w:t>
      </w:r>
      <w:proofErr w:type="spellEnd"/>
      <w:r w:rsidR="002C2BE4">
        <w:rPr>
          <w:rFonts w:ascii="Arial" w:hAnsi="Arial" w:cs="Arial"/>
          <w:sz w:val="24"/>
          <w:szCs w:val="24"/>
          <w:lang w:val="en-US"/>
        </w:rPr>
        <w:t>-Sharpe; MRSC, Man-</w:t>
      </w:r>
      <w:proofErr w:type="spellStart"/>
      <w:r w:rsidR="002C2BE4">
        <w:rPr>
          <w:rFonts w:ascii="Arial" w:hAnsi="Arial" w:cs="Arial"/>
          <w:sz w:val="24"/>
          <w:szCs w:val="24"/>
          <w:lang w:val="en-US"/>
        </w:rPr>
        <w:t>Rogosa</w:t>
      </w:r>
      <w:proofErr w:type="spellEnd"/>
      <w:r w:rsidR="002C2BE4">
        <w:rPr>
          <w:rFonts w:ascii="Arial" w:hAnsi="Arial" w:cs="Arial"/>
          <w:sz w:val="24"/>
          <w:szCs w:val="24"/>
          <w:lang w:val="en-US"/>
        </w:rPr>
        <w:t xml:space="preserve">-Sharpe with </w:t>
      </w:r>
      <w:proofErr w:type="spellStart"/>
      <w:r w:rsidR="002C2BE4">
        <w:rPr>
          <w:rFonts w:ascii="Arial" w:hAnsi="Arial" w:cs="Arial"/>
          <w:sz w:val="24"/>
          <w:szCs w:val="24"/>
          <w:lang w:val="en-US"/>
        </w:rPr>
        <w:t>cysteine</w:t>
      </w:r>
      <w:proofErr w:type="spellEnd"/>
      <w:r w:rsidR="002C2BE4">
        <w:rPr>
          <w:rFonts w:ascii="Arial" w:hAnsi="Arial" w:cs="Arial"/>
          <w:sz w:val="24"/>
          <w:szCs w:val="24"/>
          <w:lang w:val="en-US"/>
        </w:rPr>
        <w:t>; TSA, Tryptone soy agar.</w:t>
      </w:r>
      <w:proofErr w:type="gramEnd"/>
    </w:p>
    <w:sectPr w:rsidR="005A07BD" w:rsidRPr="002C2BE4" w:rsidSect="006832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B70"/>
    <w:rsid w:val="0000414D"/>
    <w:rsid w:val="00033824"/>
    <w:rsid w:val="000A3804"/>
    <w:rsid w:val="000C3F9B"/>
    <w:rsid w:val="000D056B"/>
    <w:rsid w:val="00110B1E"/>
    <w:rsid w:val="001334E2"/>
    <w:rsid w:val="00143528"/>
    <w:rsid w:val="0017504F"/>
    <w:rsid w:val="00176705"/>
    <w:rsid w:val="001818F6"/>
    <w:rsid w:val="001928A1"/>
    <w:rsid w:val="001A6C60"/>
    <w:rsid w:val="001C33B9"/>
    <w:rsid w:val="001D4C28"/>
    <w:rsid w:val="00215668"/>
    <w:rsid w:val="00223E0B"/>
    <w:rsid w:val="002A522A"/>
    <w:rsid w:val="002A739A"/>
    <w:rsid w:val="002C2BE4"/>
    <w:rsid w:val="003145DE"/>
    <w:rsid w:val="00321585"/>
    <w:rsid w:val="003D443B"/>
    <w:rsid w:val="003E4FDA"/>
    <w:rsid w:val="003E5169"/>
    <w:rsid w:val="00484873"/>
    <w:rsid w:val="00493290"/>
    <w:rsid w:val="004A5E7A"/>
    <w:rsid w:val="004B7FF8"/>
    <w:rsid w:val="004D6E1D"/>
    <w:rsid w:val="0053264A"/>
    <w:rsid w:val="00537A6E"/>
    <w:rsid w:val="005A07BD"/>
    <w:rsid w:val="005B5678"/>
    <w:rsid w:val="005D57DC"/>
    <w:rsid w:val="005E6934"/>
    <w:rsid w:val="006045AD"/>
    <w:rsid w:val="00622CA3"/>
    <w:rsid w:val="00626279"/>
    <w:rsid w:val="00665199"/>
    <w:rsid w:val="0067165F"/>
    <w:rsid w:val="00683203"/>
    <w:rsid w:val="00683E86"/>
    <w:rsid w:val="006B2456"/>
    <w:rsid w:val="006B5E0D"/>
    <w:rsid w:val="006B7B70"/>
    <w:rsid w:val="006E6BBD"/>
    <w:rsid w:val="00701029"/>
    <w:rsid w:val="00714542"/>
    <w:rsid w:val="007458D3"/>
    <w:rsid w:val="00746AD6"/>
    <w:rsid w:val="007511F1"/>
    <w:rsid w:val="00794075"/>
    <w:rsid w:val="00797FF1"/>
    <w:rsid w:val="007C2C6D"/>
    <w:rsid w:val="007E0DA8"/>
    <w:rsid w:val="00835135"/>
    <w:rsid w:val="00883840"/>
    <w:rsid w:val="0089375C"/>
    <w:rsid w:val="008E19BC"/>
    <w:rsid w:val="00913E3F"/>
    <w:rsid w:val="00921E09"/>
    <w:rsid w:val="009225B7"/>
    <w:rsid w:val="009325EB"/>
    <w:rsid w:val="0096337D"/>
    <w:rsid w:val="009D10B3"/>
    <w:rsid w:val="00A41636"/>
    <w:rsid w:val="00A4770C"/>
    <w:rsid w:val="00A6632D"/>
    <w:rsid w:val="00AC3BE0"/>
    <w:rsid w:val="00B22B86"/>
    <w:rsid w:val="00B26EAA"/>
    <w:rsid w:val="00B409E4"/>
    <w:rsid w:val="00B82C81"/>
    <w:rsid w:val="00BA4688"/>
    <w:rsid w:val="00C35A9B"/>
    <w:rsid w:val="00C44245"/>
    <w:rsid w:val="00C644E4"/>
    <w:rsid w:val="00CA2EC6"/>
    <w:rsid w:val="00CB7612"/>
    <w:rsid w:val="00CD1DEA"/>
    <w:rsid w:val="00CE684B"/>
    <w:rsid w:val="00CF1DA3"/>
    <w:rsid w:val="00D145BB"/>
    <w:rsid w:val="00D21FD7"/>
    <w:rsid w:val="00D25292"/>
    <w:rsid w:val="00D33964"/>
    <w:rsid w:val="00D47B46"/>
    <w:rsid w:val="00D61052"/>
    <w:rsid w:val="00D77B74"/>
    <w:rsid w:val="00D81910"/>
    <w:rsid w:val="00DA386B"/>
    <w:rsid w:val="00DA56CB"/>
    <w:rsid w:val="00DE6E08"/>
    <w:rsid w:val="00E568C8"/>
    <w:rsid w:val="00EA4BB0"/>
    <w:rsid w:val="00EF238F"/>
    <w:rsid w:val="00F061BD"/>
    <w:rsid w:val="00F079EB"/>
    <w:rsid w:val="00F1322E"/>
    <w:rsid w:val="00F450B2"/>
    <w:rsid w:val="00F65A73"/>
    <w:rsid w:val="00F76124"/>
    <w:rsid w:val="00F938B2"/>
    <w:rsid w:val="00FB1129"/>
    <w:rsid w:val="00FB1B5D"/>
    <w:rsid w:val="00FB429E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Empar Chenoll</dc:creator>
  <cp:lastModifiedBy>sergio</cp:lastModifiedBy>
  <cp:revision>7</cp:revision>
  <cp:lastPrinted>2013-04-11T09:06:00Z</cp:lastPrinted>
  <dcterms:created xsi:type="dcterms:W3CDTF">2013-09-19T15:59:00Z</dcterms:created>
  <dcterms:modified xsi:type="dcterms:W3CDTF">2013-09-20T10:24:00Z</dcterms:modified>
</cp:coreProperties>
</file>