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12" w:rsidRDefault="00F17D12"/>
    <w:p w:rsidR="00C232E8" w:rsidRPr="00C232E8" w:rsidRDefault="00C232E8" w:rsidP="00C232E8">
      <w:pPr>
        <w:rPr>
          <w:rFonts w:ascii="Times New Roman" w:hAnsi="Times New Roman" w:cs="Times New Roman"/>
          <w:b/>
          <w:sz w:val="24"/>
          <w:szCs w:val="24"/>
        </w:rPr>
      </w:pPr>
      <w:r w:rsidRPr="00C232E8">
        <w:rPr>
          <w:rFonts w:ascii="Times New Roman" w:hAnsi="Times New Roman" w:cs="Times New Roman"/>
          <w:b/>
          <w:sz w:val="24"/>
          <w:szCs w:val="24"/>
        </w:rPr>
        <w:t xml:space="preserve">Table S8 </w:t>
      </w:r>
      <w:r w:rsidR="009717DB" w:rsidRPr="009717DB">
        <w:rPr>
          <w:rFonts w:ascii="Times New Roman" w:hAnsi="Times New Roman" w:cs="Times New Roman"/>
          <w:b/>
          <w:sz w:val="24"/>
          <w:szCs w:val="24"/>
        </w:rPr>
        <w:t>Summary of the 67 putative novel goat genes</w:t>
      </w:r>
    </w:p>
    <w:p w:rsidR="00C232E8" w:rsidRPr="00C232E8" w:rsidRDefault="00C232E8">
      <w:bookmarkStart w:id="0" w:name="_GoBack"/>
      <w:bookmarkEnd w:id="0"/>
    </w:p>
    <w:tbl>
      <w:tblPr>
        <w:tblStyle w:val="a5"/>
        <w:tblW w:w="8670" w:type="dxa"/>
        <w:jc w:val="center"/>
        <w:tblLook w:val="04A0" w:firstRow="1" w:lastRow="0" w:firstColumn="1" w:lastColumn="0" w:noHBand="0" w:noVBand="1"/>
      </w:tblPr>
      <w:tblGrid>
        <w:gridCol w:w="2072"/>
        <w:gridCol w:w="1762"/>
        <w:gridCol w:w="1097"/>
        <w:gridCol w:w="5388"/>
      </w:tblGrid>
      <w:tr w:rsidR="00C232E8" w:rsidRPr="00605407" w:rsidTr="00C23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vAlign w:val="center"/>
            <w:hideMark/>
          </w:tcPr>
          <w:p w:rsidR="00C232E8" w:rsidRPr="00605407" w:rsidRDefault="00363BEF" w:rsidP="00584BD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Unigenes</w:t>
            </w:r>
            <w:proofErr w:type="spellEnd"/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232E8" w:rsidRPr="00605407" w:rsidRDefault="00C232E8" w:rsidP="00584BD7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Accession number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232E8" w:rsidRPr="00605407" w:rsidRDefault="00C232E8" w:rsidP="002342E8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E</w:t>
            </w:r>
            <w:r w:rsidR="002342E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-v</w:t>
            </w: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alue</w:t>
            </w:r>
          </w:p>
        </w:tc>
        <w:tc>
          <w:tcPr>
            <w:tcW w:w="5388" w:type="dxa"/>
            <w:shd w:val="clear" w:color="auto" w:fill="auto"/>
            <w:noWrap/>
            <w:vAlign w:val="center"/>
            <w:hideMark/>
          </w:tcPr>
          <w:p w:rsidR="00C232E8" w:rsidRPr="00605407" w:rsidRDefault="00C232E8" w:rsidP="00584BD7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Description</w:t>
            </w:r>
          </w:p>
        </w:tc>
      </w:tr>
      <w:tr w:rsidR="00C232E8" w:rsidRPr="00605407" w:rsidTr="00C2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isotig14752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XM_869219.3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oligosaccharyltransferase</w:t>
            </w:r>
            <w:proofErr w:type="spellEnd"/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4 homolog</w:t>
            </w:r>
          </w:p>
        </w:tc>
      </w:tr>
      <w:tr w:rsidR="00C232E8" w:rsidRPr="00605407" w:rsidTr="00C232E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isotig14705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NM_001113317.1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split hand/foot malformation (</w:t>
            </w:r>
            <w:proofErr w:type="spellStart"/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ectrodactyly</w:t>
            </w:r>
            <w:proofErr w:type="spellEnd"/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 type 1</w:t>
            </w:r>
          </w:p>
        </w:tc>
      </w:tr>
      <w:tr w:rsidR="00C232E8" w:rsidRPr="00605407" w:rsidTr="00C2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isotig14566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NM_174623.2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thymosin</w:t>
            </w:r>
            <w:proofErr w:type="spellEnd"/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beta 10</w:t>
            </w:r>
          </w:p>
        </w:tc>
      </w:tr>
      <w:tr w:rsidR="00C232E8" w:rsidRPr="00605407" w:rsidTr="00C232E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isotig14420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XM_001789566.2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1.00E-137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uncharacterized LOC784537</w:t>
            </w:r>
          </w:p>
        </w:tc>
      </w:tr>
      <w:tr w:rsidR="00C232E8" w:rsidRPr="00605407" w:rsidTr="00C2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isotig14338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NM_176855.1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oxytocin, </w:t>
            </w:r>
            <w:proofErr w:type="spellStart"/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prepropeptide</w:t>
            </w:r>
            <w:proofErr w:type="spellEnd"/>
          </w:p>
        </w:tc>
      </w:tr>
      <w:tr w:rsidR="00C232E8" w:rsidRPr="00605407" w:rsidTr="00C232E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isotig13968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NM_001033608.1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macrophage migration inhibitory factor</w:t>
            </w:r>
          </w:p>
        </w:tc>
      </w:tr>
      <w:tr w:rsidR="00C232E8" w:rsidRPr="00605407" w:rsidTr="00C2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isotig13756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NM_174811.3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guanine nucleotide binding protein (G protein), gamma 5</w:t>
            </w:r>
          </w:p>
        </w:tc>
      </w:tr>
      <w:tr w:rsidR="00C232E8" w:rsidRPr="00605407" w:rsidTr="00C232E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isotig13704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XM_001251646.3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uncharacterized LOC786364</w:t>
            </w:r>
          </w:p>
        </w:tc>
      </w:tr>
      <w:tr w:rsidR="00C232E8" w:rsidRPr="00605407" w:rsidTr="00C2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isotig13558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NM_001190300.1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1.00E-150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microseminoprotein</w:t>
            </w:r>
            <w:proofErr w:type="spellEnd"/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, beta</w:t>
            </w:r>
          </w:p>
        </w:tc>
      </w:tr>
      <w:tr w:rsidR="00C232E8" w:rsidRPr="00605407" w:rsidTr="00C232E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isotig13555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XM_001790361.1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uncharacterized LOC100140375</w:t>
            </w:r>
          </w:p>
        </w:tc>
      </w:tr>
      <w:tr w:rsidR="00C232E8" w:rsidRPr="00605407" w:rsidTr="00C2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isotig13542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XM_002703847.1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uncharacterized LOC100335236, transcript variant 1</w:t>
            </w:r>
          </w:p>
        </w:tc>
      </w:tr>
      <w:tr w:rsidR="00C232E8" w:rsidRPr="00605407" w:rsidTr="00C232E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isotig13456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NM_001101225.1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polymerase (DNA-directed), epsilon 4</w:t>
            </w:r>
          </w:p>
        </w:tc>
      </w:tr>
      <w:tr w:rsidR="00C232E8" w:rsidRPr="00605407" w:rsidTr="00C2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isotig13158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NM_174707.2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matrix </w:t>
            </w:r>
            <w:proofErr w:type="spellStart"/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Gla</w:t>
            </w:r>
            <w:proofErr w:type="spellEnd"/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protein</w:t>
            </w:r>
          </w:p>
        </w:tc>
      </w:tr>
      <w:tr w:rsidR="00C232E8" w:rsidRPr="00605407" w:rsidTr="00C232E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isotig13056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XM_002702202.1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7.00E-96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uncharacterized LOC100297004</w:t>
            </w:r>
          </w:p>
        </w:tc>
      </w:tr>
      <w:tr w:rsidR="00C232E8" w:rsidRPr="00605407" w:rsidTr="00C2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isotig13031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NM_001034787.1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mitochondrial ribosomal protein 63</w:t>
            </w:r>
          </w:p>
        </w:tc>
      </w:tr>
      <w:tr w:rsidR="00C232E8" w:rsidRPr="00605407" w:rsidTr="00C232E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isotig12994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NM_001075542.1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cornifelin</w:t>
            </w:r>
            <w:proofErr w:type="spellEnd"/>
          </w:p>
        </w:tc>
      </w:tr>
      <w:tr w:rsidR="00C232E8" w:rsidRPr="00605407" w:rsidTr="00C2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vAlign w:val="center"/>
            <w:hideMark/>
          </w:tcPr>
          <w:p w:rsidR="00C232E8" w:rsidRPr="00605407" w:rsidRDefault="00C232E8" w:rsidP="00584BD7">
            <w:pPr>
              <w:widowControl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isotig12157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232E8" w:rsidRPr="00605407" w:rsidRDefault="00C232E8" w:rsidP="00584BD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XM_002696332.1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232E8" w:rsidRPr="00605407" w:rsidRDefault="00C232E8" w:rsidP="00584BD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vAlign w:val="center"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cytochrome c oxidase subunit 8A, mitochondrial-like, transcript variant 1</w:t>
            </w:r>
          </w:p>
        </w:tc>
      </w:tr>
      <w:tr w:rsidR="00C232E8" w:rsidRPr="00605407" w:rsidTr="00C232E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isotig12126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NM_001099204.1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mitotic spindle organizing protein 2B</w:t>
            </w:r>
          </w:p>
        </w:tc>
      </w:tr>
      <w:tr w:rsidR="00C232E8" w:rsidRPr="00605407" w:rsidTr="00C2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isotig11944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NM_001077520.1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cysteine-rich C-terminal 1</w:t>
            </w:r>
          </w:p>
        </w:tc>
      </w:tr>
      <w:tr w:rsidR="00C232E8" w:rsidRPr="00605407" w:rsidTr="00C232E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isotig11929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NM_001206365.1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sarcolipin</w:t>
            </w:r>
            <w:proofErr w:type="spellEnd"/>
          </w:p>
        </w:tc>
      </w:tr>
      <w:tr w:rsidR="00C232E8" w:rsidRPr="00605407" w:rsidTr="00C2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isotig11335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NM_001113230.1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acylphosphatase</w:t>
            </w:r>
            <w:proofErr w:type="spellEnd"/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2, muscle type</w:t>
            </w:r>
          </w:p>
        </w:tc>
      </w:tr>
      <w:tr w:rsidR="00C232E8" w:rsidRPr="00605407" w:rsidTr="00C232E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isotig11250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NM_001163139.1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glutathione peroxidase 2</w:t>
            </w:r>
          </w:p>
        </w:tc>
      </w:tr>
      <w:tr w:rsidR="00C232E8" w:rsidRPr="00605407" w:rsidTr="00C2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isotig10848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NM_001205995.1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WW domain binding protein 5</w:t>
            </w:r>
          </w:p>
        </w:tc>
      </w:tr>
      <w:tr w:rsidR="00C232E8" w:rsidRPr="00605407" w:rsidTr="00C232E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isotig10641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NM_174320.3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1.00E-180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FXYD domain containing ion transport regulator 2</w:t>
            </w:r>
          </w:p>
        </w:tc>
      </w:tr>
      <w:tr w:rsidR="00C232E8" w:rsidRPr="00605407" w:rsidTr="00C2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isotig10383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NM_001077893.1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eukaryotic translation initiation factor 4E binding protein 1</w:t>
            </w:r>
          </w:p>
        </w:tc>
      </w:tr>
      <w:tr w:rsidR="00C232E8" w:rsidRPr="00605407" w:rsidTr="00C232E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isotig09998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NM_001015531.1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ribosomal protein S5</w:t>
            </w:r>
          </w:p>
        </w:tc>
      </w:tr>
      <w:tr w:rsidR="00C232E8" w:rsidRPr="00605407" w:rsidTr="00C2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isotig09479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NM_174076.3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glutathione peroxidase 1</w:t>
            </w:r>
          </w:p>
        </w:tc>
      </w:tr>
      <w:tr w:rsidR="00C232E8" w:rsidRPr="00605407" w:rsidTr="00C232E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isotig09186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NM_001144087.1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coiled-coil domain containing 85B</w:t>
            </w:r>
          </w:p>
        </w:tc>
      </w:tr>
      <w:tr w:rsidR="00C232E8" w:rsidRPr="00605407" w:rsidTr="00C2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isotig09136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NM_001034352.1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bolA</w:t>
            </w:r>
            <w:proofErr w:type="spellEnd"/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homolog 1</w:t>
            </w:r>
          </w:p>
        </w:tc>
      </w:tr>
      <w:tr w:rsidR="00C232E8" w:rsidRPr="00605407" w:rsidTr="00C232E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isotig08802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NM_001110446.1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DiGeorge</w:t>
            </w:r>
            <w:proofErr w:type="spellEnd"/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syndrome critical region gene 6</w:t>
            </w:r>
          </w:p>
        </w:tc>
      </w:tr>
      <w:tr w:rsidR="00C232E8" w:rsidRPr="00605407" w:rsidTr="00C2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isotig08395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NM_001007815.1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microsomal glutathione S-</w:t>
            </w:r>
            <w:proofErr w:type="spellStart"/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transferase</w:t>
            </w:r>
            <w:proofErr w:type="spellEnd"/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1</w:t>
            </w:r>
          </w:p>
        </w:tc>
      </w:tr>
      <w:tr w:rsidR="00C232E8" w:rsidRPr="00605407" w:rsidTr="00C232E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isotig07893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NM_001035500.1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mitochondrial ribosomal protein S34</w:t>
            </w:r>
          </w:p>
        </w:tc>
      </w:tr>
      <w:tr w:rsidR="00C232E8" w:rsidRPr="00605407" w:rsidTr="00C2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isotig07577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NM_001046157.1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spondin</w:t>
            </w:r>
            <w:proofErr w:type="spellEnd"/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2</w:t>
            </w:r>
          </w:p>
        </w:tc>
      </w:tr>
      <w:tr w:rsidR="00C232E8" w:rsidRPr="00605407" w:rsidTr="00C232E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isotig07051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NM_001045996.1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mitochondrial ribosomal protein L28</w:t>
            </w:r>
          </w:p>
        </w:tc>
      </w:tr>
      <w:tr w:rsidR="00C232E8" w:rsidRPr="00605407" w:rsidTr="00C2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isotig05514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NM_001113313.1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neurogranin</w:t>
            </w:r>
            <w:proofErr w:type="spellEnd"/>
          </w:p>
        </w:tc>
      </w:tr>
      <w:tr w:rsidR="00C232E8" w:rsidRPr="00605407" w:rsidTr="00C232E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isotig04462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NM_001077903.1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cyclin</w:t>
            </w:r>
            <w:proofErr w:type="spellEnd"/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-dependent kinase inhibitor 1C</w:t>
            </w:r>
          </w:p>
        </w:tc>
      </w:tr>
      <w:tr w:rsidR="00C232E8" w:rsidRPr="00605407" w:rsidTr="00C2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isotig04217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NM_001015536.1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thioredoxin</w:t>
            </w:r>
            <w:proofErr w:type="spellEnd"/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domain containing 12</w:t>
            </w:r>
          </w:p>
        </w:tc>
      </w:tr>
      <w:tr w:rsidR="00C232E8" w:rsidRPr="00605407" w:rsidTr="00C232E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isotig03636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NM_001015567.2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serine/threonine kinase receptor associated protein</w:t>
            </w:r>
          </w:p>
        </w:tc>
      </w:tr>
      <w:tr w:rsidR="00C232E8" w:rsidRPr="00605407" w:rsidTr="00C2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lastRenderedPageBreak/>
              <w:t>isotig03456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NM_001013583.1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carboxyl ester lipase</w:t>
            </w:r>
          </w:p>
        </w:tc>
      </w:tr>
      <w:tr w:rsidR="00C232E8" w:rsidRPr="00605407" w:rsidTr="00C232E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isotig03408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XM_001254067.2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uncharacterized LOC786372</w:t>
            </w:r>
          </w:p>
        </w:tc>
      </w:tr>
      <w:tr w:rsidR="00C232E8" w:rsidRPr="00605407" w:rsidTr="00C2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isotig03321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NM_001114520.1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calcium/</w:t>
            </w:r>
            <w:proofErr w:type="spellStart"/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calmodulin</w:t>
            </w:r>
            <w:proofErr w:type="spellEnd"/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-dependent protein kinase II inhibitor 1</w:t>
            </w:r>
          </w:p>
        </w:tc>
      </w:tr>
      <w:tr w:rsidR="00C232E8" w:rsidRPr="00605407" w:rsidTr="00C232E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isotig02917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NM_001105494.1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cortexin</w:t>
            </w:r>
            <w:proofErr w:type="spellEnd"/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1</w:t>
            </w:r>
          </w:p>
        </w:tc>
      </w:tr>
      <w:tr w:rsidR="00C232E8" w:rsidRPr="00605407" w:rsidTr="00C2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isotig02909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NM_001034301.1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small </w:t>
            </w:r>
            <w:proofErr w:type="spellStart"/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proline</w:t>
            </w:r>
            <w:proofErr w:type="spellEnd"/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-rich protein 3</w:t>
            </w:r>
          </w:p>
        </w:tc>
      </w:tr>
      <w:tr w:rsidR="00C232E8" w:rsidRPr="00605407" w:rsidTr="00C232E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isotig02758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XM_002704108.2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3.00E-82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uncharacterized LOC100174927</w:t>
            </w:r>
          </w:p>
        </w:tc>
      </w:tr>
      <w:tr w:rsidR="00C232E8" w:rsidRPr="00605407" w:rsidTr="00C2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isotig01555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XM_001250683.3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carbonic anhydrase 1-like</w:t>
            </w:r>
          </w:p>
        </w:tc>
      </w:tr>
      <w:tr w:rsidR="00C232E8" w:rsidRPr="00605407" w:rsidTr="00C232E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isotig01197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NM_001046002.1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CD48 molecule</w:t>
            </w:r>
          </w:p>
        </w:tc>
      </w:tr>
      <w:tr w:rsidR="00C232E8" w:rsidRPr="00605407" w:rsidTr="00C2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isotig01135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XM_001250514.3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family with sequence similarity 127 member</w:t>
            </w:r>
          </w:p>
        </w:tc>
      </w:tr>
      <w:tr w:rsidR="00C232E8" w:rsidRPr="00605407" w:rsidTr="00C232E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isotig00546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XM_002703711.1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uncharacterized LOC100296060</w:t>
            </w:r>
          </w:p>
        </w:tc>
      </w:tr>
      <w:tr w:rsidR="00C232E8" w:rsidRPr="00605407" w:rsidTr="00C2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HQDJLS201EQ9I0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NM_001195051.1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myeloma overexpressed 2</w:t>
            </w:r>
          </w:p>
        </w:tc>
      </w:tr>
      <w:tr w:rsidR="00C232E8" w:rsidRPr="00605407" w:rsidTr="00C232E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HQDJLS201E0QJG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NR_031346.1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8.00E-37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microRNA mir-22</w:t>
            </w:r>
          </w:p>
        </w:tc>
      </w:tr>
      <w:tr w:rsidR="00C232E8" w:rsidRPr="00605407" w:rsidTr="00C2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HQDJLS201DR0RE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NM_001101062.1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platelet factor 4</w:t>
            </w:r>
          </w:p>
        </w:tc>
      </w:tr>
      <w:tr w:rsidR="00C232E8" w:rsidRPr="00605407" w:rsidTr="00C232E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HQDJLS201DIS7E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NR_031036.1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6.00E-28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microRNA mir-2299</w:t>
            </w:r>
          </w:p>
        </w:tc>
      </w:tr>
      <w:tr w:rsidR="00C232E8" w:rsidRPr="00605407" w:rsidTr="00C2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HQDJLS201D0ZF0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XM_002688453.2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1.00E-136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chromosome 6 open reading frame, human C4orf48</w:t>
            </w:r>
          </w:p>
        </w:tc>
      </w:tr>
      <w:tr w:rsidR="00C232E8" w:rsidRPr="00605407" w:rsidTr="00C232E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HQDJLS201CC0TS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NM_001040587.1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peptide YY</w:t>
            </w:r>
          </w:p>
        </w:tc>
      </w:tr>
      <w:tr w:rsidR="00C232E8" w:rsidRPr="00605407" w:rsidTr="00C2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HQDJLS201C8GIX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XM_003587966.1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1.00E-142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uncharacterized LOC100848866</w:t>
            </w:r>
          </w:p>
        </w:tc>
      </w:tr>
      <w:tr w:rsidR="00C232E8" w:rsidRPr="00605407" w:rsidTr="00C232E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HQDJLS201BYCQT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XM_002694067.1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uncharacterized LOC100337507</w:t>
            </w:r>
          </w:p>
        </w:tc>
      </w:tr>
      <w:tr w:rsidR="00C232E8" w:rsidRPr="00605407" w:rsidTr="00C2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HQDJLS201BB3F3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XM_002706588.1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1.00E-171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uncharacterized LOC100297713</w:t>
            </w:r>
          </w:p>
        </w:tc>
      </w:tr>
      <w:tr w:rsidR="00C232E8" w:rsidRPr="00605407" w:rsidTr="00C232E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HQDJLS201B6EK0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NR_031258.1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2.00E-21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microRNA mir-2443</w:t>
            </w:r>
          </w:p>
        </w:tc>
      </w:tr>
      <w:tr w:rsidR="00C232E8" w:rsidRPr="00605407" w:rsidTr="00C2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HQDJLS201AVW6X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NR_031101.1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7.00E-31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microRNA mir-2315</w:t>
            </w:r>
          </w:p>
        </w:tc>
      </w:tr>
      <w:tr w:rsidR="00C232E8" w:rsidRPr="00605407" w:rsidTr="00C232E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HQDJLS201AVU7T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NR_030925.1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5.00E-28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microRNA mir-484</w:t>
            </w:r>
          </w:p>
        </w:tc>
      </w:tr>
      <w:tr w:rsidR="00C232E8" w:rsidRPr="00605407" w:rsidTr="00C2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HQDJLS201AVDPM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XM_003582338.1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1.00E-167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c-X-C motif chemokine 15-like</w:t>
            </w:r>
          </w:p>
        </w:tc>
      </w:tr>
      <w:tr w:rsidR="00C232E8" w:rsidRPr="00605407" w:rsidTr="00C232E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HNTXQRY02JB3OS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XM_003582854.1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1.00E-129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uncharacterized LOC100852187</w:t>
            </w:r>
          </w:p>
        </w:tc>
      </w:tr>
      <w:tr w:rsidR="00C232E8" w:rsidRPr="00605407" w:rsidTr="00C2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HNTXQRY02IVSET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XM_002702236.1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1.00E-99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uncharacterized LOC100196898</w:t>
            </w:r>
          </w:p>
        </w:tc>
      </w:tr>
      <w:tr w:rsidR="00C232E8" w:rsidRPr="00605407" w:rsidTr="00C232E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HNTXQRY02ISTGH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NR_030845.1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4.00E-26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microRNA mir-1940</w:t>
            </w:r>
          </w:p>
        </w:tc>
      </w:tr>
      <w:tr w:rsidR="00C232E8" w:rsidRPr="00605407" w:rsidTr="00C2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HN40NPI01E3OZ6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NM_001037627.1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FXYD domain containing ion transport regulator 7</w:t>
            </w:r>
          </w:p>
        </w:tc>
      </w:tr>
      <w:tr w:rsidR="00C232E8" w:rsidRPr="00605407" w:rsidTr="00C232E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HN40NPI01DK4LJ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NM_175829.2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NADH dehydrogenase (ubiquinone) 1 alpha </w:t>
            </w:r>
            <w:proofErr w:type="spellStart"/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subcomplex</w:t>
            </w:r>
            <w:proofErr w:type="spellEnd"/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, 5</w:t>
            </w:r>
          </w:p>
        </w:tc>
      </w:tr>
      <w:tr w:rsidR="00C232E8" w:rsidRPr="00605407" w:rsidTr="00C2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  <w:t>HN40NPI01B3BQL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XM_003583208.1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kern w:val="0"/>
                <w:szCs w:val="21"/>
              </w:rPr>
              <w:t>1.00E-134</w:t>
            </w:r>
          </w:p>
        </w:tc>
        <w:tc>
          <w:tcPr>
            <w:tcW w:w="5388" w:type="dxa"/>
            <w:shd w:val="clear" w:color="auto" w:fill="auto"/>
            <w:noWrap/>
            <w:hideMark/>
          </w:tcPr>
          <w:p w:rsidR="00C232E8" w:rsidRPr="00605407" w:rsidRDefault="00C232E8" w:rsidP="00584B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540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uncharacterized LOC100851008</w:t>
            </w:r>
          </w:p>
        </w:tc>
      </w:tr>
    </w:tbl>
    <w:p w:rsidR="00C232E8" w:rsidRDefault="00C232E8"/>
    <w:p w:rsidR="00C232E8" w:rsidRDefault="00C232E8"/>
    <w:sectPr w:rsidR="00C23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47" w:rsidRDefault="00FA5E47" w:rsidP="00605407">
      <w:r>
        <w:separator/>
      </w:r>
    </w:p>
  </w:endnote>
  <w:endnote w:type="continuationSeparator" w:id="0">
    <w:p w:rsidR="00FA5E47" w:rsidRDefault="00FA5E47" w:rsidP="0060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47" w:rsidRDefault="00FA5E47" w:rsidP="00605407">
      <w:r>
        <w:separator/>
      </w:r>
    </w:p>
  </w:footnote>
  <w:footnote w:type="continuationSeparator" w:id="0">
    <w:p w:rsidR="00FA5E47" w:rsidRDefault="00FA5E47" w:rsidP="00605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80"/>
    <w:rsid w:val="00226180"/>
    <w:rsid w:val="002342E8"/>
    <w:rsid w:val="00363BEF"/>
    <w:rsid w:val="00372171"/>
    <w:rsid w:val="00411E2B"/>
    <w:rsid w:val="005E25E2"/>
    <w:rsid w:val="00605407"/>
    <w:rsid w:val="0062480E"/>
    <w:rsid w:val="009554C8"/>
    <w:rsid w:val="009717DB"/>
    <w:rsid w:val="00C232E8"/>
    <w:rsid w:val="00E47F14"/>
    <w:rsid w:val="00F17D12"/>
    <w:rsid w:val="00FA5E47"/>
    <w:rsid w:val="00FD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4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407"/>
    <w:rPr>
      <w:sz w:val="18"/>
      <w:szCs w:val="18"/>
    </w:rPr>
  </w:style>
  <w:style w:type="table" w:styleId="a5">
    <w:name w:val="Light Shading"/>
    <w:basedOn w:val="a1"/>
    <w:uiPriority w:val="60"/>
    <w:rsid w:val="0060540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0540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4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407"/>
    <w:rPr>
      <w:sz w:val="18"/>
      <w:szCs w:val="18"/>
    </w:rPr>
  </w:style>
  <w:style w:type="table" w:styleId="a5">
    <w:name w:val="Light Shading"/>
    <w:basedOn w:val="a1"/>
    <w:uiPriority w:val="60"/>
    <w:rsid w:val="0060540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0540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2013-08-20T07:59:00Z</dcterms:created>
  <dcterms:modified xsi:type="dcterms:W3CDTF">2013-08-20T10:13:00Z</dcterms:modified>
</cp:coreProperties>
</file>