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28" w:rsidRDefault="00554528" w:rsidP="00554528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7A4501">
        <w:rPr>
          <w:rFonts w:ascii="Times New Roman" w:hAnsi="Times New Roman" w:cs="Times New Roman" w:hint="eastAsia"/>
          <w:sz w:val="24"/>
          <w:szCs w:val="24"/>
        </w:rPr>
        <w:t xml:space="preserve">Table </w:t>
      </w:r>
      <w:r w:rsidR="004A2AA1">
        <w:rPr>
          <w:rFonts w:ascii="Times New Roman" w:hAnsi="Times New Roman" w:cs="Times New Roman" w:hint="eastAsia"/>
          <w:sz w:val="24"/>
          <w:szCs w:val="24"/>
        </w:rPr>
        <w:t>S</w:t>
      </w:r>
      <w:r w:rsidRPr="007A4501">
        <w:rPr>
          <w:rFonts w:ascii="Times New Roman" w:hAnsi="Times New Roman" w:cs="Times New Roman" w:hint="eastAsia"/>
          <w:sz w:val="24"/>
          <w:szCs w:val="24"/>
        </w:rPr>
        <w:t>4 Haplotype analysis comparing all AS patients to controls.</w:t>
      </w:r>
    </w:p>
    <w:p w:rsidR="007A4501" w:rsidRPr="007A4501" w:rsidRDefault="007A4501" w:rsidP="00554528">
      <w:pPr>
        <w:ind w:firstLine="4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Look w:val="04A0"/>
      </w:tblPr>
      <w:tblGrid>
        <w:gridCol w:w="1341"/>
        <w:gridCol w:w="1097"/>
        <w:gridCol w:w="1219"/>
        <w:gridCol w:w="1355"/>
        <w:gridCol w:w="1887"/>
        <w:gridCol w:w="1623"/>
      </w:tblGrid>
      <w:tr w:rsidR="00554528" w:rsidRPr="007A4501" w:rsidTr="00B95506">
        <w:tc>
          <w:tcPr>
            <w:tcW w:w="1342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7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Haplotype</w:t>
            </w:r>
          </w:p>
        </w:tc>
        <w:tc>
          <w:tcPr>
            <w:tcW w:w="1219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Case ratio</w:t>
            </w:r>
          </w:p>
        </w:tc>
        <w:tc>
          <w:tcPr>
            <w:tcW w:w="135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control ratio</w:t>
            </w:r>
          </w:p>
        </w:tc>
        <w:tc>
          <w:tcPr>
            <w:tcW w:w="188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OR (95%CI)</w:t>
            </w:r>
          </w:p>
        </w:tc>
        <w:tc>
          <w:tcPr>
            <w:tcW w:w="1624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p-value</w:t>
            </w:r>
          </w:p>
        </w:tc>
      </w:tr>
      <w:tr w:rsidR="00554528" w:rsidRPr="007A4501" w:rsidTr="00B95506">
        <w:tc>
          <w:tcPr>
            <w:tcW w:w="1342" w:type="dxa"/>
            <w:vMerge w:val="restart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block 1</w:t>
            </w:r>
          </w:p>
        </w:tc>
        <w:tc>
          <w:tcPr>
            <w:tcW w:w="1097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TT</w:t>
            </w:r>
          </w:p>
        </w:tc>
        <w:tc>
          <w:tcPr>
            <w:tcW w:w="1219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416:376</w:t>
            </w:r>
          </w:p>
        </w:tc>
        <w:tc>
          <w:tcPr>
            <w:tcW w:w="135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454:354</w:t>
            </w:r>
          </w:p>
        </w:tc>
        <w:tc>
          <w:tcPr>
            <w:tcW w:w="188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0.863(0.709~1.050)</w:t>
            </w:r>
          </w:p>
        </w:tc>
        <w:tc>
          <w:tcPr>
            <w:tcW w:w="1624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0.141</w:t>
            </w:r>
          </w:p>
        </w:tc>
      </w:tr>
      <w:tr w:rsidR="00554528" w:rsidRPr="007A4501" w:rsidTr="00B95506">
        <w:tc>
          <w:tcPr>
            <w:tcW w:w="1342" w:type="dxa"/>
            <w:vMerge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7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AT</w:t>
            </w:r>
          </w:p>
        </w:tc>
        <w:tc>
          <w:tcPr>
            <w:tcW w:w="1219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288:504</w:t>
            </w:r>
          </w:p>
        </w:tc>
        <w:tc>
          <w:tcPr>
            <w:tcW w:w="135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267:541</w:t>
            </w:r>
          </w:p>
        </w:tc>
        <w:tc>
          <w:tcPr>
            <w:tcW w:w="188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1.158(0.942~1.423)</w:t>
            </w:r>
          </w:p>
        </w:tc>
        <w:tc>
          <w:tcPr>
            <w:tcW w:w="1624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0.163</w:t>
            </w:r>
          </w:p>
        </w:tc>
      </w:tr>
      <w:tr w:rsidR="00554528" w:rsidRPr="007A4501" w:rsidTr="00B95506">
        <w:tc>
          <w:tcPr>
            <w:tcW w:w="1342" w:type="dxa"/>
            <w:vMerge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7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AG</w:t>
            </w:r>
          </w:p>
        </w:tc>
        <w:tc>
          <w:tcPr>
            <w:tcW w:w="1219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85:707</w:t>
            </w:r>
          </w:p>
        </w:tc>
        <w:tc>
          <w:tcPr>
            <w:tcW w:w="135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82:726</w:t>
            </w:r>
          </w:p>
        </w:tc>
        <w:tc>
          <w:tcPr>
            <w:tcW w:w="188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1.064(0.773~1.467)</w:t>
            </w:r>
          </w:p>
        </w:tc>
        <w:tc>
          <w:tcPr>
            <w:tcW w:w="1624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0.703</w:t>
            </w:r>
          </w:p>
        </w:tc>
      </w:tr>
      <w:tr w:rsidR="00554528" w:rsidRPr="007A4501" w:rsidTr="00B95506">
        <w:tc>
          <w:tcPr>
            <w:tcW w:w="1342" w:type="dxa"/>
            <w:vMerge w:val="restart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block 2</w:t>
            </w:r>
          </w:p>
        </w:tc>
        <w:tc>
          <w:tcPr>
            <w:tcW w:w="1097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CTT</w:t>
            </w:r>
          </w:p>
        </w:tc>
        <w:tc>
          <w:tcPr>
            <w:tcW w:w="1219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382:410</w:t>
            </w:r>
          </w:p>
        </w:tc>
        <w:tc>
          <w:tcPr>
            <w:tcW w:w="135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282:526</w:t>
            </w:r>
          </w:p>
        </w:tc>
        <w:tc>
          <w:tcPr>
            <w:tcW w:w="188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1.738(1.422~2.124)</w:t>
            </w:r>
          </w:p>
        </w:tc>
        <w:tc>
          <w:tcPr>
            <w:tcW w:w="1624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6.266E-8*</w:t>
            </w:r>
          </w:p>
        </w:tc>
      </w:tr>
      <w:tr w:rsidR="00554528" w:rsidRPr="007A4501" w:rsidTr="00B95506">
        <w:tc>
          <w:tcPr>
            <w:tcW w:w="1342" w:type="dxa"/>
            <w:vMerge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7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TCG</w:t>
            </w:r>
          </w:p>
        </w:tc>
        <w:tc>
          <w:tcPr>
            <w:tcW w:w="1219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206:586</w:t>
            </w:r>
          </w:p>
        </w:tc>
        <w:tc>
          <w:tcPr>
            <w:tcW w:w="135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212:596</w:t>
            </w:r>
          </w:p>
        </w:tc>
        <w:tc>
          <w:tcPr>
            <w:tcW w:w="188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0.988(0.791~1.235)</w:t>
            </w:r>
          </w:p>
        </w:tc>
        <w:tc>
          <w:tcPr>
            <w:tcW w:w="1624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0.918</w:t>
            </w:r>
          </w:p>
        </w:tc>
      </w:tr>
      <w:tr w:rsidR="00554528" w:rsidRPr="007A4501" w:rsidTr="00B95506">
        <w:tc>
          <w:tcPr>
            <w:tcW w:w="1342" w:type="dxa"/>
            <w:vMerge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7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TCT</w:t>
            </w:r>
          </w:p>
        </w:tc>
        <w:tc>
          <w:tcPr>
            <w:tcW w:w="1219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196:596</w:t>
            </w:r>
          </w:p>
        </w:tc>
        <w:tc>
          <w:tcPr>
            <w:tcW w:w="135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208:600</w:t>
            </w:r>
          </w:p>
        </w:tc>
        <w:tc>
          <w:tcPr>
            <w:tcW w:w="188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0.949(0.757~1.189)</w:t>
            </w:r>
          </w:p>
        </w:tc>
        <w:tc>
          <w:tcPr>
            <w:tcW w:w="1624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0.647</w:t>
            </w:r>
          </w:p>
        </w:tc>
      </w:tr>
      <w:tr w:rsidR="00554528" w:rsidRPr="007A4501" w:rsidTr="00B95506">
        <w:tc>
          <w:tcPr>
            <w:tcW w:w="1342" w:type="dxa"/>
            <w:vMerge w:val="restart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block 3</w:t>
            </w:r>
          </w:p>
        </w:tc>
        <w:tc>
          <w:tcPr>
            <w:tcW w:w="1097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CCA</w:t>
            </w:r>
          </w:p>
        </w:tc>
        <w:tc>
          <w:tcPr>
            <w:tcW w:w="1219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370:422</w:t>
            </w:r>
          </w:p>
        </w:tc>
        <w:tc>
          <w:tcPr>
            <w:tcW w:w="135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361:447</w:t>
            </w:r>
          </w:p>
        </w:tc>
        <w:tc>
          <w:tcPr>
            <w:tcW w:w="188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1.086(0.892~1.322)</w:t>
            </w:r>
          </w:p>
        </w:tc>
        <w:tc>
          <w:tcPr>
            <w:tcW w:w="1624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0.413</w:t>
            </w:r>
          </w:p>
        </w:tc>
      </w:tr>
      <w:tr w:rsidR="00554528" w:rsidRPr="007A4501" w:rsidTr="00B95506">
        <w:tc>
          <w:tcPr>
            <w:tcW w:w="1342" w:type="dxa"/>
            <w:vMerge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7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TTA</w:t>
            </w:r>
          </w:p>
        </w:tc>
        <w:tc>
          <w:tcPr>
            <w:tcW w:w="1219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262:530</w:t>
            </w:r>
          </w:p>
        </w:tc>
        <w:tc>
          <w:tcPr>
            <w:tcW w:w="135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241:567</w:t>
            </w:r>
          </w:p>
        </w:tc>
        <w:tc>
          <w:tcPr>
            <w:tcW w:w="188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1.163(0.942~1.437)</w:t>
            </w:r>
          </w:p>
        </w:tc>
        <w:tc>
          <w:tcPr>
            <w:tcW w:w="1624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0.161</w:t>
            </w:r>
          </w:p>
        </w:tc>
      </w:tr>
      <w:tr w:rsidR="00554528" w:rsidRPr="007A4501" w:rsidTr="00B95506">
        <w:tc>
          <w:tcPr>
            <w:tcW w:w="1342" w:type="dxa"/>
            <w:vMerge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7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CTA</w:t>
            </w:r>
          </w:p>
        </w:tc>
        <w:tc>
          <w:tcPr>
            <w:tcW w:w="1219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101:691</w:t>
            </w:r>
          </w:p>
        </w:tc>
        <w:tc>
          <w:tcPr>
            <w:tcW w:w="135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121:687</w:t>
            </w:r>
          </w:p>
        </w:tc>
        <w:tc>
          <w:tcPr>
            <w:tcW w:w="188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0.830(0.624~1.103)</w:t>
            </w:r>
          </w:p>
        </w:tc>
        <w:tc>
          <w:tcPr>
            <w:tcW w:w="1624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0.198</w:t>
            </w:r>
          </w:p>
        </w:tc>
      </w:tr>
      <w:tr w:rsidR="00554528" w:rsidRPr="007A4501" w:rsidTr="00B95506">
        <w:tc>
          <w:tcPr>
            <w:tcW w:w="1342" w:type="dxa"/>
            <w:vMerge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7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CTG</w:t>
            </w:r>
          </w:p>
        </w:tc>
        <w:tc>
          <w:tcPr>
            <w:tcW w:w="1219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56:736</w:t>
            </w:r>
          </w:p>
        </w:tc>
        <w:tc>
          <w:tcPr>
            <w:tcW w:w="135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81:727</w:t>
            </w:r>
          </w:p>
        </w:tc>
        <w:tc>
          <w:tcPr>
            <w:tcW w:w="1885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0.683(0.478~0.975)</w:t>
            </w:r>
          </w:p>
        </w:tc>
        <w:tc>
          <w:tcPr>
            <w:tcW w:w="1624" w:type="dxa"/>
          </w:tcPr>
          <w:p w:rsidR="00554528" w:rsidRPr="007A4501" w:rsidRDefault="00554528" w:rsidP="00B95506">
            <w:pPr>
              <w:rPr>
                <w:rFonts w:ascii="Times New Roman" w:hAnsi="Times New Roman" w:cs="Times New Roman"/>
                <w:szCs w:val="21"/>
              </w:rPr>
            </w:pPr>
            <w:r w:rsidRPr="007A4501">
              <w:rPr>
                <w:rFonts w:ascii="Times New Roman" w:hAnsi="Times New Roman" w:cs="Times New Roman" w:hint="eastAsia"/>
                <w:szCs w:val="21"/>
              </w:rPr>
              <w:t>0.035#</w:t>
            </w:r>
          </w:p>
        </w:tc>
      </w:tr>
    </w:tbl>
    <w:p w:rsidR="0011569D" w:rsidRDefault="00554528" w:rsidP="00ED07AF">
      <w:pPr>
        <w:ind w:firstLine="420"/>
      </w:pPr>
      <w:r w:rsidRPr="00E26C08">
        <w:rPr>
          <w:rFonts w:ascii="Times New Roman" w:hAnsi="Times New Roman" w:cs="Times New Roman"/>
          <w:szCs w:val="21"/>
        </w:rPr>
        <w:t>Haplotypes are constructed</w:t>
      </w:r>
      <w:r w:rsidR="00D221C7">
        <w:rPr>
          <w:rFonts w:ascii="Times New Roman" w:hAnsi="Times New Roman" w:cs="Times New Roman" w:hint="eastAsia"/>
          <w:szCs w:val="21"/>
        </w:rPr>
        <w:t xml:space="preserve"> due to LD map (Figure 2)</w:t>
      </w:r>
      <w:r w:rsidRPr="00E26C08">
        <w:rPr>
          <w:rFonts w:ascii="Times New Roman" w:hAnsi="Times New Roman" w:cs="Times New Roman"/>
          <w:szCs w:val="21"/>
        </w:rPr>
        <w:t>.  Case ratio means in the case group, the frequency of this kind of haplotype vs. other kinds of haplotype; control ratio means in the control group, the frequency of this kind of haplotype vs. other kinds of haplotype.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="00D221C7">
        <w:rPr>
          <w:rFonts w:ascii="Times New Roman" w:hAnsi="Times New Roman" w:cs="Times New Roman"/>
          <w:szCs w:val="21"/>
        </w:rPr>
        <w:t>B</w:t>
      </w:r>
      <w:r w:rsidR="00D221C7">
        <w:rPr>
          <w:rFonts w:ascii="Times New Roman" w:hAnsi="Times New Roman" w:cs="Times New Roman" w:hint="eastAsia"/>
          <w:szCs w:val="21"/>
        </w:rPr>
        <w:t xml:space="preserve">lock 2 contains rs4133101 rs4546432 and rs4383756 SNPs in </w:t>
      </w:r>
      <w:r w:rsidR="00D221C7" w:rsidRPr="00D221C7">
        <w:rPr>
          <w:rFonts w:ascii="Times New Roman" w:hAnsi="Times New Roman" w:cs="Times New Roman" w:hint="eastAsia"/>
          <w:i/>
          <w:szCs w:val="21"/>
        </w:rPr>
        <w:t>PTGER4</w:t>
      </w:r>
      <w:r w:rsidR="00D221C7">
        <w:rPr>
          <w:rFonts w:ascii="Times New Roman" w:hAnsi="Times New Roman" w:cs="Times New Roman" w:hint="eastAsia"/>
          <w:szCs w:val="21"/>
        </w:rPr>
        <w:t>. CTT frequency is higher than controls (p=6.266</w:t>
      </w:r>
      <w:r w:rsidR="009F7F84" w:rsidRPr="009F7F84">
        <w:rPr>
          <w:rFonts w:ascii="Times New Roman" w:hAnsi="Times New Roman" w:cs="Times New Roman" w:hint="eastAsia"/>
          <w:szCs w:val="21"/>
        </w:rPr>
        <w:t>×</w:t>
      </w:r>
      <w:r w:rsidR="009F7F84" w:rsidRPr="009F7F84">
        <w:rPr>
          <w:rFonts w:ascii="Times New Roman" w:hAnsi="Times New Roman" w:cs="Times New Roman"/>
          <w:szCs w:val="21"/>
        </w:rPr>
        <w:t>10</w:t>
      </w:r>
      <w:r w:rsidR="00D221C7" w:rsidRPr="009F7F84">
        <w:rPr>
          <w:rFonts w:ascii="Times New Roman" w:hAnsi="Times New Roman" w:cs="Times New Roman" w:hint="eastAsia"/>
          <w:szCs w:val="21"/>
          <w:vertAlign w:val="superscript"/>
        </w:rPr>
        <w:t>-8</w:t>
      </w:r>
      <w:r w:rsidR="00D221C7">
        <w:rPr>
          <w:rFonts w:ascii="Times New Roman" w:hAnsi="Times New Roman" w:cs="Times New Roman" w:hint="eastAsia"/>
          <w:szCs w:val="21"/>
        </w:rPr>
        <w:t>)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D02B8C">
        <w:rPr>
          <w:rFonts w:ascii="Times New Roman" w:hAnsi="Times New Roman" w:cs="Times New Roman" w:hint="eastAsia"/>
          <w:szCs w:val="21"/>
        </w:rPr>
        <w:t>.</w:t>
      </w:r>
    </w:p>
    <w:sectPr w:rsidR="0011569D" w:rsidSect="001156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6A" w:rsidRDefault="00F41D6A" w:rsidP="00D221C7">
      <w:r>
        <w:separator/>
      </w:r>
    </w:p>
  </w:endnote>
  <w:endnote w:type="continuationSeparator" w:id="1">
    <w:p w:rsidR="00F41D6A" w:rsidRDefault="00F41D6A" w:rsidP="00D2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C7" w:rsidRDefault="00D221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C7" w:rsidRDefault="00D221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C7" w:rsidRDefault="00D221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6A" w:rsidRDefault="00F41D6A" w:rsidP="00D221C7">
      <w:r>
        <w:separator/>
      </w:r>
    </w:p>
  </w:footnote>
  <w:footnote w:type="continuationSeparator" w:id="1">
    <w:p w:rsidR="00F41D6A" w:rsidRDefault="00F41D6A" w:rsidP="00D22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C7" w:rsidRDefault="00D221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C7" w:rsidRDefault="00D221C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C7" w:rsidRDefault="00D221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528"/>
    <w:rsid w:val="00082D0A"/>
    <w:rsid w:val="001147BA"/>
    <w:rsid w:val="0011569D"/>
    <w:rsid w:val="00170B5F"/>
    <w:rsid w:val="004A2AA1"/>
    <w:rsid w:val="004A4369"/>
    <w:rsid w:val="005338DB"/>
    <w:rsid w:val="00554528"/>
    <w:rsid w:val="00747399"/>
    <w:rsid w:val="00790ED2"/>
    <w:rsid w:val="007A4501"/>
    <w:rsid w:val="007B2577"/>
    <w:rsid w:val="008317FB"/>
    <w:rsid w:val="009F49C2"/>
    <w:rsid w:val="009F7F84"/>
    <w:rsid w:val="00A86BDE"/>
    <w:rsid w:val="00AD1716"/>
    <w:rsid w:val="00AF2210"/>
    <w:rsid w:val="00D02B8C"/>
    <w:rsid w:val="00D221C7"/>
    <w:rsid w:val="00DE3227"/>
    <w:rsid w:val="00ED07AF"/>
    <w:rsid w:val="00F4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28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528"/>
    <w:pPr>
      <w:spacing w:line="240" w:lineRule="auto"/>
      <w:ind w:firstLineChars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22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21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22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221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2013-02-24T07:45:00Z</dcterms:created>
  <dcterms:modified xsi:type="dcterms:W3CDTF">2013-08-18T03:16:00Z</dcterms:modified>
</cp:coreProperties>
</file>