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7E" w:rsidRDefault="00536C7E" w:rsidP="00536C7E">
      <w:pPr>
        <w:jc w:val="both"/>
        <w:rPr>
          <w:rFonts w:ascii="Times New Roman" w:hAnsi="Times New Roman"/>
        </w:rPr>
      </w:pPr>
      <w:r w:rsidRPr="00B75CB3">
        <w:rPr>
          <w:rFonts w:ascii="Times New Roman" w:hAnsi="Times New Roman"/>
          <w:b/>
          <w:lang w:val="en-GB"/>
        </w:rPr>
        <w:t xml:space="preserve">Figure </w:t>
      </w:r>
      <w:r>
        <w:rPr>
          <w:rFonts w:ascii="Times New Roman" w:hAnsi="Times New Roman"/>
          <w:b/>
          <w:lang w:val="en-GB"/>
        </w:rPr>
        <w:t>S2</w:t>
      </w:r>
      <w:r w:rsidRPr="00B75CB3">
        <w:rPr>
          <w:rFonts w:ascii="Times New Roman" w:hAnsi="Times New Roman"/>
          <w:b/>
          <w:lang w:val="en-GB"/>
        </w:rPr>
        <w:t>.</w:t>
      </w:r>
      <w:r w:rsidRPr="00B75CB3">
        <w:rPr>
          <w:rFonts w:ascii="Times New Roman" w:hAnsi="Times New Roman"/>
          <w:lang w:val="en-GB"/>
        </w:rPr>
        <w:t xml:space="preserve"> </w:t>
      </w:r>
      <w:proofErr w:type="gramStart"/>
      <w:r w:rsidRPr="00B75CB3">
        <w:rPr>
          <w:rFonts w:ascii="Times New Roman" w:hAnsi="Times New Roman"/>
          <w:lang w:val="en-GB"/>
        </w:rPr>
        <w:t>The high-resolution structure of the CIN85 SH3-C domain.</w:t>
      </w:r>
      <w:proofErr w:type="gramEnd"/>
      <w:r w:rsidRPr="00B75CB3">
        <w:rPr>
          <w:rFonts w:ascii="Times New Roman" w:hAnsi="Times New Roman"/>
          <w:lang w:val="en-GB"/>
        </w:rPr>
        <w:t xml:space="preserve"> </w:t>
      </w:r>
      <w:proofErr w:type="gramStart"/>
      <w:r w:rsidRPr="00B75CB3">
        <w:rPr>
          <w:rFonts w:ascii="Times New Roman" w:hAnsi="Times New Roman"/>
          <w:b/>
          <w:lang w:val="en-GB"/>
        </w:rPr>
        <w:t>a</w:t>
      </w:r>
      <w:proofErr w:type="gramEnd"/>
      <w:r w:rsidRPr="00B75CB3">
        <w:rPr>
          <w:rFonts w:ascii="Times New Roman" w:hAnsi="Times New Roman"/>
          <w:lang w:val="en-GB"/>
        </w:rPr>
        <w:t xml:space="preserve"> and </w:t>
      </w:r>
      <w:r w:rsidRPr="00B75CB3">
        <w:rPr>
          <w:rFonts w:ascii="Times New Roman" w:hAnsi="Times New Roman"/>
          <w:b/>
          <w:lang w:val="en-GB"/>
        </w:rPr>
        <w:t>b</w:t>
      </w:r>
      <w:r w:rsidRPr="00B75CB3">
        <w:rPr>
          <w:rFonts w:ascii="Times New Roman" w:hAnsi="Times New Roman"/>
          <w:lang w:val="en-GB"/>
        </w:rPr>
        <w:t xml:space="preserve">. The structure of the CIN85 SH3-C domain is represented in sticks. The electron density map is </w:t>
      </w:r>
      <w:r w:rsidRPr="00B75CB3">
        <w:rPr>
          <w:rFonts w:ascii="Times New Roman" w:hAnsi="Times New Roman"/>
        </w:rPr>
        <w:t xml:space="preserve">contoured at 2.0 </w:t>
      </w:r>
      <w:r w:rsidRPr="00B75CB3">
        <w:rPr>
          <w:rFonts w:ascii="Times New Roman" w:hAnsi="Times New Roman"/>
        </w:rPr>
        <w:sym w:font="Symbol" w:char="F073"/>
      </w:r>
      <w:r w:rsidRPr="00B75CB3">
        <w:rPr>
          <w:rFonts w:ascii="Times New Roman" w:hAnsi="Times New Roman"/>
        </w:rPr>
        <w:t xml:space="preserve">. </w:t>
      </w:r>
      <w:r w:rsidRPr="00B75CB3">
        <w:rPr>
          <w:rFonts w:ascii="Times New Roman" w:hAnsi="Times New Roman"/>
          <w:b/>
        </w:rPr>
        <w:t>c</w:t>
      </w:r>
      <w:r w:rsidRPr="00B75CB3">
        <w:rPr>
          <w:rFonts w:ascii="Times New Roman" w:hAnsi="Times New Roman"/>
        </w:rPr>
        <w:t xml:space="preserve">. Structural alignment of the CIN85 SH3-C domain free (X-ray structure in green, NMR structure (PDB 2K9G) in yellow), the CIN85 SH3-C domain in complex with </w:t>
      </w:r>
      <w:proofErr w:type="spellStart"/>
      <w:r w:rsidRPr="00B75CB3">
        <w:rPr>
          <w:rFonts w:ascii="Times New Roman" w:hAnsi="Times New Roman"/>
        </w:rPr>
        <w:t>ubiquitin</w:t>
      </w:r>
      <w:proofErr w:type="spellEnd"/>
      <w:r w:rsidRPr="00B75CB3">
        <w:rPr>
          <w:rFonts w:ascii="Times New Roman" w:hAnsi="Times New Roman"/>
        </w:rPr>
        <w:t xml:space="preserve"> (cyan) (PDB 2K6D), and the CD2AP SH3-C domain in complex with </w:t>
      </w:r>
      <w:proofErr w:type="spellStart"/>
      <w:r w:rsidRPr="00B75CB3">
        <w:rPr>
          <w:rFonts w:ascii="Times New Roman" w:hAnsi="Times New Roman"/>
        </w:rPr>
        <w:t>ubiquitin</w:t>
      </w:r>
      <w:proofErr w:type="spellEnd"/>
      <w:r w:rsidRPr="00B75CB3">
        <w:rPr>
          <w:rFonts w:ascii="Times New Roman" w:hAnsi="Times New Roman"/>
        </w:rPr>
        <w:t xml:space="preserve"> (red). </w:t>
      </w:r>
    </w:p>
    <w:p w:rsidR="00536C7E" w:rsidRPr="00B75CB3" w:rsidRDefault="00536C7E" w:rsidP="00536C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276215" cy="1797685"/>
            <wp:effectExtent l="25400" t="0" r="6985" b="0"/>
            <wp:docPr id="2" name="Picture 1" descr="Suppl_Fig2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l_Fig2ne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179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DD6" w:rsidRDefault="005F1DD6" w:rsidP="00BD47F4">
      <w:bookmarkStart w:id="0" w:name="_GoBack"/>
      <w:bookmarkEnd w:id="0"/>
    </w:p>
    <w:sectPr w:rsidR="005F1DD6" w:rsidSect="005F1DD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BD47F4"/>
    <w:rsid w:val="00084141"/>
    <w:rsid w:val="00326639"/>
    <w:rsid w:val="00536C7E"/>
    <w:rsid w:val="005F1DD6"/>
    <w:rsid w:val="00BD47F4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F4"/>
    <w:rPr>
      <w:rFonts w:ascii="Cambria" w:eastAsia="Cambria" w:hAnsi="Cambria" w:cs="Times New Roman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7F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F4"/>
    <w:rPr>
      <w:rFonts w:ascii="Lucida Grande" w:eastAsia="Cambria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F4"/>
    <w:rPr>
      <w:rFonts w:ascii="Cambria" w:eastAsia="Cambria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7F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F4"/>
    <w:rPr>
      <w:rFonts w:ascii="Lucida Grande" w:eastAsia="Cambria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Macintosh Word</Application>
  <DocSecurity>0</DocSecurity>
  <Lines>8</Lines>
  <Paragraphs>1</Paragraphs>
  <ScaleCrop>false</ScaleCrop>
  <Company>University of Oxford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Ortega Roldan</dc:creator>
  <cp:keywords/>
  <dc:description/>
  <cp:lastModifiedBy>Nico van Nuland</cp:lastModifiedBy>
  <cp:revision>2</cp:revision>
  <dcterms:created xsi:type="dcterms:W3CDTF">2013-08-19T14:00:00Z</dcterms:created>
  <dcterms:modified xsi:type="dcterms:W3CDTF">2013-08-25T09:51:00Z</dcterms:modified>
</cp:coreProperties>
</file>