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4A" w:rsidRPr="009236B6" w:rsidRDefault="0098674A" w:rsidP="0098674A">
      <w:pPr>
        <w:keepNext/>
        <w:spacing w:after="0" w:line="480" w:lineRule="auto"/>
        <w:jc w:val="both"/>
        <w:rPr>
          <w:bCs/>
          <w:noProof/>
          <w:szCs w:val="20"/>
          <w:lang w:val="en-GB"/>
        </w:rPr>
      </w:pPr>
      <w:r>
        <w:rPr>
          <w:bCs/>
          <w:szCs w:val="20"/>
          <w:lang w:val="en-GB"/>
        </w:rPr>
        <w:t xml:space="preserve">Figure </w:t>
      </w:r>
      <w:r w:rsidR="002874D9">
        <w:rPr>
          <w:bCs/>
          <w:szCs w:val="20"/>
          <w:lang w:val="en-GB"/>
        </w:rPr>
        <w:t>S</w:t>
      </w:r>
      <w:r w:rsidR="00FE6904">
        <w:rPr>
          <w:bCs/>
          <w:szCs w:val="20"/>
          <w:lang w:val="en-GB"/>
        </w:rPr>
        <w:t>1</w:t>
      </w:r>
      <w:r>
        <w:rPr>
          <w:bCs/>
          <w:szCs w:val="20"/>
          <w:lang w:val="en-GB"/>
        </w:rPr>
        <w:t xml:space="preserve">, </w:t>
      </w:r>
      <w:r w:rsidR="002874D9">
        <w:rPr>
          <w:bCs/>
          <w:szCs w:val="20"/>
          <w:lang w:val="en-GB"/>
        </w:rPr>
        <w:t>Supporting Information.</w:t>
      </w:r>
      <w:r w:rsidRPr="009236B6">
        <w:rPr>
          <w:bCs/>
          <w:noProof/>
          <w:szCs w:val="20"/>
          <w:lang w:val="en-GB"/>
        </w:rPr>
        <w:t xml:space="preserve"> </w:t>
      </w:r>
    </w:p>
    <w:p w:rsidR="0098674A" w:rsidRPr="009236B6" w:rsidRDefault="0098674A" w:rsidP="0098674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W w:w="5830" w:type="dxa"/>
        <w:jc w:val="center"/>
        <w:tblLook w:val="0000"/>
      </w:tblPr>
      <w:tblGrid>
        <w:gridCol w:w="720"/>
        <w:gridCol w:w="607"/>
        <w:gridCol w:w="716"/>
        <w:gridCol w:w="607"/>
        <w:gridCol w:w="716"/>
        <w:gridCol w:w="607"/>
        <w:gridCol w:w="607"/>
        <w:gridCol w:w="607"/>
        <w:gridCol w:w="607"/>
        <w:gridCol w:w="607"/>
        <w:gridCol w:w="716"/>
        <w:gridCol w:w="607"/>
        <w:gridCol w:w="716"/>
      </w:tblGrid>
      <w:tr w:rsidR="0098674A" w:rsidRPr="002874D9" w:rsidTr="00194544">
        <w:trPr>
          <w:trHeight w:val="27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before="100" w:beforeAutospacing="1" w:after="100" w:afterAutospacing="1" w:line="240" w:lineRule="auto"/>
              <w:rPr>
                <w:rFonts w:cs="Arial"/>
                <w:lang w:val="en-GB"/>
              </w:rPr>
            </w:pPr>
            <w:r w:rsidRPr="009236B6">
              <w:rPr>
                <w:rFonts w:cs="Arial"/>
                <w:lang w:val="en-GB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A</w:t>
            </w:r>
            <w:r w:rsidRPr="009236B6">
              <w:rPr>
                <w:rFonts w:cs="Arial"/>
                <w:color w:val="000000"/>
                <w:vertAlign w:val="subscript"/>
                <w:lang w:val="en-GB"/>
              </w:rPr>
              <w:t>VCG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A</w:t>
            </w:r>
            <w:r w:rsidRPr="009236B6">
              <w:rPr>
                <w:rFonts w:cs="Arial"/>
                <w:color w:val="000000"/>
                <w:vertAlign w:val="subscript"/>
                <w:lang w:val="en-GB"/>
              </w:rPr>
              <w:t>PVS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P</w:t>
            </w:r>
            <w:r w:rsidRPr="009236B6">
              <w:rPr>
                <w:rFonts w:cs="Arial"/>
                <w:color w:val="000000"/>
                <w:vertAlign w:val="subscript"/>
                <w:lang w:val="en-GB"/>
              </w:rPr>
              <w:t>VCG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P</w:t>
            </w:r>
            <w:r w:rsidRPr="009236B6">
              <w:rPr>
                <w:rFonts w:cs="Arial"/>
                <w:color w:val="000000"/>
                <w:vertAlign w:val="subscript"/>
                <w:lang w:val="en-GB"/>
              </w:rPr>
              <w:t>PVS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M</w:t>
            </w:r>
            <w:r w:rsidRPr="009236B6">
              <w:rPr>
                <w:rFonts w:cs="Arial"/>
                <w:color w:val="000000"/>
                <w:vertAlign w:val="subscript"/>
                <w:lang w:val="en-GB"/>
              </w:rPr>
              <w:t>Bou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M</w:t>
            </w:r>
            <w:r w:rsidRPr="009236B6">
              <w:rPr>
                <w:rFonts w:cs="Arial"/>
                <w:color w:val="000000"/>
                <w:vertAlign w:val="subscript"/>
                <w:lang w:val="en-GB"/>
              </w:rPr>
              <w:t>Puy</w:t>
            </w:r>
          </w:p>
        </w:tc>
      </w:tr>
      <w:tr w:rsidR="0098674A" w:rsidRPr="002874D9" w:rsidTr="00194544">
        <w:trPr>
          <w:trHeight w:val="270"/>
          <w:jc w:val="center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Locus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Ho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He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Ho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He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Ho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He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Ho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He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Ho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He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Ho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He</w:t>
            </w:r>
          </w:p>
        </w:tc>
      </w:tr>
      <w:tr w:rsidR="0098674A" w:rsidRPr="009236B6" w:rsidTr="00194544">
        <w:trPr>
          <w:trHeight w:val="270"/>
          <w:jc w:val="center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8674A" w:rsidRPr="009236B6" w:rsidRDefault="0098674A" w:rsidP="00194544">
            <w:pPr>
              <w:spacing w:after="0" w:line="240" w:lineRule="auto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Ba13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0.74*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0.79*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0.77*</w:t>
            </w:r>
          </w:p>
        </w:tc>
      </w:tr>
      <w:tr w:rsidR="0098674A" w:rsidRPr="009236B6" w:rsidTr="00194544">
        <w:trPr>
          <w:trHeight w:val="27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Ba23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0.48*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0.37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0.45</w:t>
            </w:r>
          </w:p>
        </w:tc>
      </w:tr>
      <w:tr w:rsidR="0098674A" w:rsidRPr="009236B6" w:rsidTr="00194544">
        <w:trPr>
          <w:trHeight w:val="27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Ba25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0.93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0.82*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0.83</w:t>
            </w:r>
          </w:p>
        </w:tc>
      </w:tr>
      <w:tr w:rsidR="0098674A" w:rsidRPr="009236B6" w:rsidTr="00194544">
        <w:trPr>
          <w:trHeight w:val="27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Ba3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0.36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0.64</w:t>
            </w:r>
          </w:p>
        </w:tc>
      </w:tr>
      <w:tr w:rsidR="0098674A" w:rsidRPr="009236B6" w:rsidTr="00194544">
        <w:trPr>
          <w:trHeight w:val="27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Ba30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0.91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0.91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0.91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0.96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0.89*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0.90</w:t>
            </w:r>
          </w:p>
        </w:tc>
      </w:tr>
      <w:tr w:rsidR="0098674A" w:rsidRPr="009236B6" w:rsidTr="00194544">
        <w:trPr>
          <w:trHeight w:val="27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Ba32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0.20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0.66</w:t>
            </w:r>
          </w:p>
        </w:tc>
      </w:tr>
      <w:tr w:rsidR="0098674A" w:rsidRPr="009236B6" w:rsidTr="00194544">
        <w:trPr>
          <w:trHeight w:val="27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Ba33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0.77*</w:t>
            </w:r>
          </w:p>
        </w:tc>
      </w:tr>
      <w:tr w:rsidR="0098674A" w:rsidRPr="009236B6" w:rsidTr="00194544">
        <w:trPr>
          <w:trHeight w:val="27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Ba35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0.74*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0.73</w:t>
            </w:r>
          </w:p>
        </w:tc>
      </w:tr>
      <w:tr w:rsidR="0098674A" w:rsidRPr="009236B6" w:rsidTr="00194544">
        <w:trPr>
          <w:trHeight w:val="27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Ba46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0.45*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0.42</w:t>
            </w:r>
          </w:p>
        </w:tc>
      </w:tr>
      <w:tr w:rsidR="0098674A" w:rsidRPr="009236B6" w:rsidTr="00194544">
        <w:trPr>
          <w:trHeight w:val="27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Ba7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0.40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0.70</w:t>
            </w:r>
          </w:p>
        </w:tc>
      </w:tr>
      <w:tr w:rsidR="0098674A" w:rsidRPr="009236B6" w:rsidTr="00194544">
        <w:trPr>
          <w:trHeight w:val="27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Ba8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0.56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0.68</w:t>
            </w:r>
          </w:p>
        </w:tc>
      </w:tr>
      <w:tr w:rsidR="0098674A" w:rsidRPr="009236B6" w:rsidTr="00194544">
        <w:trPr>
          <w:trHeight w:val="270"/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Ba9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0.60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0.81*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0.71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8674A" w:rsidRPr="009236B6" w:rsidRDefault="0098674A" w:rsidP="00194544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 w:rsidRPr="009236B6">
              <w:rPr>
                <w:rFonts w:cs="Arial"/>
                <w:color w:val="000000"/>
                <w:lang w:val="en-GB"/>
              </w:rPr>
              <w:t>0.82</w:t>
            </w:r>
          </w:p>
        </w:tc>
      </w:tr>
    </w:tbl>
    <w:p w:rsidR="0007152E" w:rsidRDefault="00FE6904"/>
    <w:sectPr w:rsidR="0007152E" w:rsidSect="0038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288"/>
    <w:multiLevelType w:val="hybridMultilevel"/>
    <w:tmpl w:val="4FAE38A6"/>
    <w:lvl w:ilvl="0" w:tplc="6362290E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674A"/>
    <w:rsid w:val="001D1011"/>
    <w:rsid w:val="002874D9"/>
    <w:rsid w:val="002A19A2"/>
    <w:rsid w:val="003831B3"/>
    <w:rsid w:val="0098674A"/>
    <w:rsid w:val="00B9662D"/>
    <w:rsid w:val="00CD2225"/>
    <w:rsid w:val="00FE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4A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Titre2"/>
    <w:basedOn w:val="Normal"/>
    <w:next w:val="Normal"/>
    <w:link w:val="Sous-titreCar"/>
    <w:autoRedefine/>
    <w:qFormat/>
    <w:rsid w:val="00B9662D"/>
    <w:pPr>
      <w:numPr>
        <w:numId w:val="1"/>
      </w:numPr>
      <w:spacing w:after="60" w:line="240" w:lineRule="auto"/>
      <w:jc w:val="both"/>
      <w:outlineLvl w:val="1"/>
    </w:pPr>
    <w:rPr>
      <w:rFonts w:asciiTheme="majorHAnsi" w:eastAsiaTheme="majorEastAsia" w:hAnsiTheme="majorHAnsi" w:cstheme="majorBidi"/>
      <w:b/>
      <w:smallCaps/>
      <w:sz w:val="24"/>
      <w:szCs w:val="24"/>
      <w:lang w:eastAsia="en-US"/>
    </w:rPr>
  </w:style>
  <w:style w:type="character" w:customStyle="1" w:styleId="Sous-titreCar">
    <w:name w:val="Sous-titre Car"/>
    <w:aliases w:val="Titre2 Car"/>
    <w:basedOn w:val="Policepardfaut"/>
    <w:link w:val="Sous-titre"/>
    <w:rsid w:val="00B9662D"/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styleId="lev">
    <w:name w:val="Strong"/>
    <w:aliases w:val="titre2"/>
    <w:basedOn w:val="Policepardfaut"/>
    <w:qFormat/>
    <w:rsid w:val="00B9662D"/>
    <w:rPr>
      <w:rFonts w:asciiTheme="majorHAnsi" w:hAnsiTheme="majorHAnsi"/>
      <w:b/>
      <w:bCs/>
      <w:i/>
    </w:rPr>
  </w:style>
  <w:style w:type="paragraph" w:styleId="Titre">
    <w:name w:val="Title"/>
    <w:basedOn w:val="Normal"/>
    <w:next w:val="Normal"/>
    <w:link w:val="TitreCar"/>
    <w:qFormat/>
    <w:rsid w:val="00B9662D"/>
    <w:pPr>
      <w:spacing w:before="360" w:after="60" w:line="240" w:lineRule="auto"/>
      <w:ind w:firstLine="567"/>
      <w:outlineLvl w:val="0"/>
    </w:pPr>
    <w:rPr>
      <w:rFonts w:asciiTheme="minorHAnsi" w:eastAsiaTheme="majorEastAsia" w:hAnsiTheme="minorHAnsi" w:cstheme="majorBidi"/>
      <w:b/>
      <w:bCs/>
      <w:kern w:val="28"/>
      <w:sz w:val="2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B9662D"/>
    <w:rPr>
      <w:rFonts w:asciiTheme="minorHAnsi" w:eastAsiaTheme="majorEastAsia" w:hAnsiTheme="minorHAnsi" w:cstheme="majorBidi"/>
      <w:b/>
      <w:bCs/>
      <w:kern w:val="28"/>
      <w:sz w:val="2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3</cp:revision>
  <dcterms:created xsi:type="dcterms:W3CDTF">2013-03-14T08:37:00Z</dcterms:created>
  <dcterms:modified xsi:type="dcterms:W3CDTF">2013-03-14T13:10:00Z</dcterms:modified>
</cp:coreProperties>
</file>