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47" w:rsidRPr="00EB26F6" w:rsidRDefault="008F4547" w:rsidP="0063367A">
      <w:pPr>
        <w:jc w:val="center"/>
        <w:rPr>
          <w:b/>
        </w:rPr>
      </w:pPr>
      <w:bookmarkStart w:id="0" w:name="_GoBack"/>
      <w:bookmarkEnd w:id="0"/>
      <w:r>
        <w:rPr>
          <w:b/>
        </w:rPr>
        <w:t>Table S6. T</w:t>
      </w:r>
      <w:r w:rsidRPr="00611E31">
        <w:rPr>
          <w:b/>
        </w:rPr>
        <w:t>able of abbreviations</w:t>
      </w:r>
    </w:p>
    <w:tbl>
      <w:tblPr>
        <w:tblW w:w="6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255"/>
      </w:tblGrid>
      <w:tr w:rsidR="008F4547" w:rsidTr="0063367A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b/>
                <w:color w:val="000000"/>
                <w:sz w:val="20"/>
                <w:szCs w:val="20"/>
              </w:rPr>
            </w:pPr>
            <w:r w:rsidRPr="009B3C03">
              <w:rPr>
                <w:b/>
                <w:bCs/>
                <w:color w:val="000000"/>
                <w:sz w:val="20"/>
                <w:szCs w:val="20"/>
              </w:rPr>
              <w:t>Abbreviations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b/>
                <w:color w:val="000000"/>
                <w:sz w:val="20"/>
                <w:szCs w:val="20"/>
              </w:rPr>
            </w:pPr>
            <w:r w:rsidRPr="009B3C03">
              <w:rPr>
                <w:b/>
                <w:bCs/>
                <w:color w:val="000000"/>
                <w:sz w:val="20"/>
                <w:szCs w:val="20"/>
              </w:rPr>
              <w:t>Terms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AUC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The Area Under the Receiver Operating Characteristic Curve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BOW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Bag-of-words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BRASS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Brigham Rheumatoid Arthritis Sequential Study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CFS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Correlation-based Feature Selection (CFS)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CRP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 xml:space="preserve">C-reactive protein level 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3C03">
              <w:rPr>
                <w:color w:val="000000"/>
                <w:sz w:val="20"/>
                <w:szCs w:val="20"/>
              </w:rPr>
              <w:t>cTAKES</w:t>
            </w:r>
            <w:proofErr w:type="spellEnd"/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 xml:space="preserve">clinical Text Analysis and Knowledge Extraction System 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CUI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 xml:space="preserve">Concept Unique Identifiers 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DAS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Disease Activity Score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DAS28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Disease Activity Score in 28 joints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DMARDs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Disease activity modifying anti-rheumatic drugs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EMR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Electronic Medical Records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ESR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erythrocyte sedimentation rate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F1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F1 score: harmonic mean of recall (R) and precision (P)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FN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False Negatives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FP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False Positives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FPR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False Positive Rate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FS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Feature Selection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IAA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 xml:space="preserve">inter-annotator agreement 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 xml:space="preserve">Low/Remission 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MD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Doctor of Medicine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MH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 xml:space="preserve">Moderate/High 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Machine Learning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Named Entities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NLP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Natural Language Processing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Precision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PPV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positive predictive value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Recall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RA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Rheumatoid Arthritis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RBF-kernel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Gaussian Kernel</w:t>
            </w:r>
            <w:r>
              <w:rPr>
                <w:color w:val="000000"/>
                <w:sz w:val="20"/>
                <w:szCs w:val="20"/>
              </w:rPr>
              <w:t xml:space="preserve"> (Radial Basis Function kernel)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ROC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Receiver Operating Characteristic Curve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SVM</w:t>
            </w: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Support Vector Machine</w:t>
            </w:r>
            <w:r>
              <w:rPr>
                <w:color w:val="000000"/>
                <w:sz w:val="20"/>
                <w:szCs w:val="20"/>
              </w:rPr>
              <w:t>s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TP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True Positives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TPR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True Positive Rate</w:t>
            </w:r>
          </w:p>
        </w:tc>
      </w:tr>
      <w:tr w:rsidR="008F4547" w:rsidTr="0063367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>UMLS</w:t>
            </w:r>
          </w:p>
        </w:tc>
        <w:tc>
          <w:tcPr>
            <w:tcW w:w="52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4547" w:rsidRPr="009B3C03" w:rsidRDefault="008F4547" w:rsidP="00620D1A">
            <w:pPr>
              <w:rPr>
                <w:color w:val="000000"/>
                <w:sz w:val="20"/>
                <w:szCs w:val="20"/>
              </w:rPr>
            </w:pPr>
            <w:r w:rsidRPr="009B3C03">
              <w:rPr>
                <w:color w:val="000000"/>
                <w:sz w:val="20"/>
                <w:szCs w:val="20"/>
              </w:rPr>
              <w:t xml:space="preserve">Unified Medical Language System </w:t>
            </w:r>
          </w:p>
        </w:tc>
      </w:tr>
    </w:tbl>
    <w:p w:rsidR="008F4547" w:rsidRPr="00DF0B32" w:rsidRDefault="008F4547" w:rsidP="008F4547">
      <w:pPr>
        <w:rPr>
          <w:b/>
        </w:rPr>
      </w:pPr>
    </w:p>
    <w:p w:rsidR="00574301" w:rsidRDefault="00574301"/>
    <w:sectPr w:rsidR="00574301" w:rsidSect="00620D1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84C"/>
    <w:multiLevelType w:val="hybridMultilevel"/>
    <w:tmpl w:val="0CEC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E0478"/>
    <w:multiLevelType w:val="hybridMultilevel"/>
    <w:tmpl w:val="2D72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F2245"/>
    <w:multiLevelType w:val="multilevel"/>
    <w:tmpl w:val="565C80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140"/>
        </w:tabs>
        <w:ind w:left="34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340"/>
        </w:tabs>
        <w:ind w:left="14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47"/>
    <w:rsid w:val="000B20B5"/>
    <w:rsid w:val="000C61CA"/>
    <w:rsid w:val="00304B03"/>
    <w:rsid w:val="00316060"/>
    <w:rsid w:val="00574301"/>
    <w:rsid w:val="006103CD"/>
    <w:rsid w:val="00620D1A"/>
    <w:rsid w:val="0063367A"/>
    <w:rsid w:val="006B2230"/>
    <w:rsid w:val="00744ECF"/>
    <w:rsid w:val="007B6203"/>
    <w:rsid w:val="008F4547"/>
    <w:rsid w:val="009846D7"/>
    <w:rsid w:val="009B2A5C"/>
    <w:rsid w:val="00C0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D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D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7D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54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rsid w:val="008F4547"/>
    <w:pPr>
      <w:spacing w:after="0" w:line="240" w:lineRule="auto"/>
    </w:pPr>
    <w:rPr>
      <w:rFonts w:ascii="Times New Roman" w:eastAsia="SimSun" w:hAnsi="Times New Roman" w:cs="Times New Roman"/>
      <w:lang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8F4547"/>
  </w:style>
  <w:style w:type="paragraph" w:styleId="BalloonText">
    <w:name w:val="Balloon Text"/>
    <w:basedOn w:val="Normal"/>
    <w:link w:val="BalloonTextChar"/>
    <w:uiPriority w:val="99"/>
    <w:semiHidden/>
    <w:unhideWhenUsed/>
    <w:rsid w:val="00633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7A"/>
    <w:rPr>
      <w:rFonts w:ascii="Tahoma" w:eastAsia="SimSun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C07D13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07D13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C07D13"/>
    <w:rPr>
      <w:rFonts w:ascii="Arial" w:eastAsia="SimSun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07D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07D13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07D13"/>
    <w:rPr>
      <w:rFonts w:ascii="Consolas" w:eastAsia="SimSun" w:hAnsi="Consola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D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D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7D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54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rsid w:val="008F4547"/>
    <w:pPr>
      <w:spacing w:after="0" w:line="240" w:lineRule="auto"/>
    </w:pPr>
    <w:rPr>
      <w:rFonts w:ascii="Times New Roman" w:eastAsia="SimSun" w:hAnsi="Times New Roman" w:cs="Times New Roman"/>
      <w:lang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8F4547"/>
  </w:style>
  <w:style w:type="paragraph" w:styleId="BalloonText">
    <w:name w:val="Balloon Text"/>
    <w:basedOn w:val="Normal"/>
    <w:link w:val="BalloonTextChar"/>
    <w:uiPriority w:val="99"/>
    <w:semiHidden/>
    <w:unhideWhenUsed/>
    <w:rsid w:val="00633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7A"/>
    <w:rPr>
      <w:rFonts w:ascii="Tahoma" w:eastAsia="SimSun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C07D13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07D13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C07D13"/>
    <w:rPr>
      <w:rFonts w:ascii="Arial" w:eastAsia="SimSun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07D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07D13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07D13"/>
    <w:rPr>
      <w:rFonts w:ascii="Consolas" w:eastAsia="SimSun" w:hAnsi="Consola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Boston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Chen</dc:creator>
  <cp:lastModifiedBy>Lin, Chen</cp:lastModifiedBy>
  <cp:revision>2</cp:revision>
  <dcterms:created xsi:type="dcterms:W3CDTF">2013-07-09T19:32:00Z</dcterms:created>
  <dcterms:modified xsi:type="dcterms:W3CDTF">2013-07-09T19:32:00Z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