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63" w:rsidRDefault="00EE0063" w:rsidP="00EE0063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Table S3. Primers used in </w:t>
      </w:r>
      <w:proofErr w:type="spellStart"/>
      <w:r>
        <w:rPr>
          <w:b/>
          <w:bCs/>
          <w:sz w:val="24"/>
          <w:szCs w:val="24"/>
        </w:rPr>
        <w:t>pmirGLO</w:t>
      </w:r>
      <w:proofErr w:type="spellEnd"/>
      <w:r>
        <w:rPr>
          <w:b/>
          <w:bCs/>
          <w:sz w:val="24"/>
          <w:szCs w:val="24"/>
        </w:rPr>
        <w:t xml:space="preserve"> cloning </w:t>
      </w:r>
    </w:p>
    <w:tbl>
      <w:tblPr>
        <w:tblStyle w:val="TableGrid"/>
        <w:tblW w:w="0" w:type="auto"/>
        <w:tblLook w:val="04A0"/>
      </w:tblPr>
      <w:tblGrid>
        <w:gridCol w:w="1018"/>
        <w:gridCol w:w="10"/>
        <w:gridCol w:w="5360"/>
        <w:gridCol w:w="3188"/>
      </w:tblGrid>
      <w:tr w:rsidR="00EE0063" w:rsidTr="00EE73B1">
        <w:tc>
          <w:tcPr>
            <w:tcW w:w="1028" w:type="dxa"/>
            <w:gridSpan w:val="2"/>
          </w:tcPr>
          <w:p w:rsidR="00EE0063" w:rsidRPr="00E552C1" w:rsidRDefault="00EE0063" w:rsidP="00EE73B1">
            <w:pPr>
              <w:jc w:val="center"/>
              <w:rPr>
                <w:b/>
                <w:sz w:val="24"/>
                <w:szCs w:val="24"/>
              </w:rPr>
            </w:pPr>
            <w:r w:rsidRPr="00E552C1">
              <w:rPr>
                <w:b/>
                <w:sz w:val="24"/>
                <w:szCs w:val="24"/>
              </w:rPr>
              <w:t>Primer number</w:t>
            </w:r>
          </w:p>
        </w:tc>
        <w:tc>
          <w:tcPr>
            <w:tcW w:w="5360" w:type="dxa"/>
          </w:tcPr>
          <w:p w:rsidR="00EE0063" w:rsidRPr="00E552C1" w:rsidRDefault="00EE0063" w:rsidP="00EE73B1">
            <w:pPr>
              <w:jc w:val="center"/>
              <w:rPr>
                <w:b/>
                <w:sz w:val="24"/>
                <w:szCs w:val="24"/>
              </w:rPr>
            </w:pPr>
            <w:r w:rsidRPr="00E552C1">
              <w:rPr>
                <w:b/>
                <w:sz w:val="24"/>
                <w:szCs w:val="24"/>
              </w:rPr>
              <w:t>Sequences (5’ to 3’)</w:t>
            </w:r>
          </w:p>
        </w:tc>
        <w:tc>
          <w:tcPr>
            <w:tcW w:w="3188" w:type="dxa"/>
          </w:tcPr>
          <w:p w:rsidR="00EE0063" w:rsidRPr="00E552C1" w:rsidRDefault="00EE0063" w:rsidP="00EE73B1">
            <w:pPr>
              <w:jc w:val="center"/>
              <w:rPr>
                <w:b/>
                <w:sz w:val="24"/>
                <w:szCs w:val="24"/>
              </w:rPr>
            </w:pPr>
            <w:r w:rsidRPr="00E552C1">
              <w:rPr>
                <w:b/>
                <w:sz w:val="24"/>
                <w:szCs w:val="24"/>
              </w:rPr>
              <w:t>Remarks</w:t>
            </w:r>
          </w:p>
        </w:tc>
      </w:tr>
      <w:tr w:rsidR="00EE0063" w:rsidRPr="00D730CC" w:rsidTr="00EE73B1">
        <w:tc>
          <w:tcPr>
            <w:tcW w:w="1018" w:type="dxa"/>
          </w:tcPr>
          <w:p w:rsidR="00EE0063" w:rsidRPr="00D730CC" w:rsidRDefault="00EE0063" w:rsidP="00EE73B1">
            <w:pPr>
              <w:rPr>
                <w:sz w:val="24"/>
                <w:szCs w:val="24"/>
              </w:rPr>
            </w:pPr>
            <w:r w:rsidRPr="00D730CC">
              <w:rPr>
                <w:sz w:val="24"/>
                <w:szCs w:val="24"/>
              </w:rPr>
              <w:t>COH265</w:t>
            </w:r>
          </w:p>
          <w:p w:rsidR="00EE0063" w:rsidRPr="00D730CC" w:rsidRDefault="00EE0063" w:rsidP="00EE73B1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EE0063" w:rsidRPr="00D730CC" w:rsidRDefault="00EE0063" w:rsidP="00EE73B1">
            <w:pPr>
              <w:rPr>
                <w:sz w:val="24"/>
                <w:szCs w:val="24"/>
              </w:rPr>
            </w:pPr>
            <w:r w:rsidRPr="00D730CC">
              <w:rPr>
                <w:sz w:val="24"/>
                <w:szCs w:val="24"/>
              </w:rPr>
              <w:t>5’ AGC TTT GTT TAA ACC CAA ATG TGG GGT CAC ATG GTC 3’</w:t>
            </w:r>
          </w:p>
        </w:tc>
        <w:tc>
          <w:tcPr>
            <w:tcW w:w="3188" w:type="dxa"/>
          </w:tcPr>
          <w:p w:rsidR="00EE0063" w:rsidRPr="00D730CC" w:rsidRDefault="00EE0063" w:rsidP="00EE73B1">
            <w:pPr>
              <w:rPr>
                <w:sz w:val="24"/>
                <w:szCs w:val="24"/>
              </w:rPr>
            </w:pPr>
            <w:r w:rsidRPr="00D730CC">
              <w:rPr>
                <w:sz w:val="24"/>
                <w:szCs w:val="24"/>
              </w:rPr>
              <w:t xml:space="preserve">Forward primer to amplify rat </w:t>
            </w:r>
            <w:r w:rsidRPr="00D730CC">
              <w:rPr>
                <w:i/>
                <w:iCs/>
                <w:sz w:val="24"/>
                <w:szCs w:val="24"/>
              </w:rPr>
              <w:t>Serpine1</w:t>
            </w:r>
            <w:r w:rsidRPr="00D730CC">
              <w:rPr>
                <w:sz w:val="24"/>
                <w:szCs w:val="24"/>
              </w:rPr>
              <w:t xml:space="preserve"> 3’UTR</w:t>
            </w:r>
          </w:p>
        </w:tc>
      </w:tr>
      <w:tr w:rsidR="00EE0063" w:rsidRPr="00D730CC" w:rsidTr="00EE73B1">
        <w:tc>
          <w:tcPr>
            <w:tcW w:w="1018" w:type="dxa"/>
          </w:tcPr>
          <w:p w:rsidR="00EE0063" w:rsidRPr="00D730CC" w:rsidRDefault="00EE0063" w:rsidP="00EE73B1">
            <w:pPr>
              <w:rPr>
                <w:sz w:val="24"/>
                <w:szCs w:val="24"/>
              </w:rPr>
            </w:pPr>
            <w:r w:rsidRPr="00D730CC">
              <w:rPr>
                <w:sz w:val="24"/>
                <w:szCs w:val="24"/>
              </w:rPr>
              <w:t>COH266</w:t>
            </w:r>
          </w:p>
          <w:p w:rsidR="00EE0063" w:rsidRPr="00D730CC" w:rsidRDefault="00EE0063" w:rsidP="00EE73B1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EE0063" w:rsidRPr="00D730CC" w:rsidRDefault="00EE0063" w:rsidP="00EE73B1">
            <w:pPr>
              <w:rPr>
                <w:sz w:val="24"/>
                <w:szCs w:val="24"/>
              </w:rPr>
            </w:pPr>
            <w:r w:rsidRPr="00D730CC">
              <w:rPr>
                <w:sz w:val="24"/>
                <w:szCs w:val="24"/>
              </w:rPr>
              <w:t>5’ TGC TCT AGA GTC TGC ATA TTC TCT ATT TTT ATT A 3’</w:t>
            </w:r>
          </w:p>
        </w:tc>
        <w:tc>
          <w:tcPr>
            <w:tcW w:w="3188" w:type="dxa"/>
          </w:tcPr>
          <w:p w:rsidR="00EE0063" w:rsidRPr="00D730CC" w:rsidRDefault="00EE0063" w:rsidP="00EE73B1">
            <w:pPr>
              <w:rPr>
                <w:sz w:val="24"/>
                <w:szCs w:val="24"/>
              </w:rPr>
            </w:pPr>
            <w:r w:rsidRPr="00D730CC">
              <w:rPr>
                <w:sz w:val="24"/>
                <w:szCs w:val="24"/>
              </w:rPr>
              <w:t xml:space="preserve">Reverse primer to amplify </w:t>
            </w:r>
            <w:r>
              <w:rPr>
                <w:sz w:val="24"/>
                <w:szCs w:val="24"/>
              </w:rPr>
              <w:t xml:space="preserve">rat </w:t>
            </w:r>
            <w:r w:rsidRPr="00D730CC">
              <w:rPr>
                <w:i/>
                <w:iCs/>
                <w:sz w:val="24"/>
                <w:szCs w:val="24"/>
              </w:rPr>
              <w:t>Serpine1</w:t>
            </w:r>
            <w:r w:rsidRPr="00D730CC">
              <w:rPr>
                <w:sz w:val="24"/>
                <w:szCs w:val="24"/>
              </w:rPr>
              <w:t xml:space="preserve">  3’UTR </w:t>
            </w:r>
          </w:p>
        </w:tc>
      </w:tr>
    </w:tbl>
    <w:p w:rsidR="00D23D62" w:rsidRDefault="00D23D62"/>
    <w:sectPr w:rsidR="00D23D62" w:rsidSect="00D2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E0063"/>
    <w:rsid w:val="00D23D62"/>
    <w:rsid w:val="00E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BMSI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chewtg</dc:creator>
  <cp:keywords/>
  <dc:description/>
  <cp:lastModifiedBy>chewtg</cp:lastModifiedBy>
  <cp:revision>1</cp:revision>
  <dcterms:created xsi:type="dcterms:W3CDTF">2013-06-19T02:19:00Z</dcterms:created>
  <dcterms:modified xsi:type="dcterms:W3CDTF">2013-06-19T02:19:00Z</dcterms:modified>
</cp:coreProperties>
</file>