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833" w:rsidRPr="00011C93" w:rsidRDefault="00182833" w:rsidP="00182833">
      <w:pPr>
        <w:spacing w:line="480" w:lineRule="auto"/>
        <w:rPr>
          <w:rFonts w:ascii="Times New Roman" w:hAnsi="Times New Roman"/>
        </w:rPr>
      </w:pPr>
      <w:r>
        <w:rPr>
          <w:rFonts w:ascii="Times New Roman" w:hAnsi="Times New Roman"/>
        </w:rPr>
        <w:t>Table S1</w:t>
      </w:r>
      <w:r w:rsidRPr="00011C93">
        <w:rPr>
          <w:rFonts w:ascii="Times New Roman" w:hAnsi="Times New Roman"/>
        </w:rPr>
        <w:t>. Results of the principal component analysis of plumage color traits in this study. Hue, saturation and brightness (HSB) scores were derived from the single yellow curve in the human-visible range from patches of feathers taken from standardised patches of the right and left sides of the bird’s yellow breast patch. Black color was assessed in a similar way by measuring saturation and brightness from one patch of feathers taken from the bird’s black breast stripe. Principal components analysis has been used to reduce the correlated HSB scores down to uncorrelated principal components.</w:t>
      </w:r>
    </w:p>
    <w:p w:rsidR="00182833" w:rsidRPr="00011C93" w:rsidRDefault="00182833" w:rsidP="00182833">
      <w:pPr>
        <w:spacing w:line="480" w:lineRule="auto"/>
        <w:rPr>
          <w:rFonts w:ascii="Times New Roman" w:hAnsi="Times New Roman"/>
        </w:rPr>
      </w:pPr>
      <w:r w:rsidRPr="00011C93">
        <w:rPr>
          <w:rFonts w:ascii="Times New Roman" w:hAnsi="Times New Roman"/>
        </w:rPr>
        <w:t>a) Variance explained by each principal component.</w:t>
      </w:r>
    </w:p>
    <w:tbl>
      <w:tblPr>
        <w:tblW w:w="0" w:type="auto"/>
        <w:tblLook w:val="00BF"/>
      </w:tblPr>
      <w:tblGrid>
        <w:gridCol w:w="1336"/>
        <w:gridCol w:w="1216"/>
        <w:gridCol w:w="1126"/>
        <w:gridCol w:w="1336"/>
        <w:gridCol w:w="1389"/>
        <w:gridCol w:w="1123"/>
        <w:gridCol w:w="1336"/>
      </w:tblGrid>
      <w:tr w:rsidR="00182833" w:rsidRPr="00011C93">
        <w:tc>
          <w:tcPr>
            <w:tcW w:w="1336" w:type="dxa"/>
            <w:vMerge w:val="restart"/>
            <w:tcBorders>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Yellow feathers</w:t>
            </w:r>
          </w:p>
        </w:tc>
        <w:tc>
          <w:tcPr>
            <w:tcW w:w="3678" w:type="dxa"/>
            <w:gridSpan w:val="3"/>
            <w:tcBorders>
              <w:left w:val="single" w:sz="4" w:space="0" w:color="auto"/>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Females</w:t>
            </w:r>
          </w:p>
        </w:tc>
        <w:tc>
          <w:tcPr>
            <w:tcW w:w="3848" w:type="dxa"/>
            <w:gridSpan w:val="3"/>
            <w:tcBorders>
              <w:lef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Males</w:t>
            </w:r>
          </w:p>
        </w:tc>
      </w:tr>
      <w:tr w:rsidR="00182833" w:rsidRPr="00011C93">
        <w:tc>
          <w:tcPr>
            <w:tcW w:w="1336" w:type="dxa"/>
            <w:vMerge/>
            <w:tcBorders>
              <w:bottom w:val="single" w:sz="4" w:space="0" w:color="auto"/>
              <w:right w:val="single" w:sz="4" w:space="0" w:color="auto"/>
            </w:tcBorders>
          </w:tcPr>
          <w:p w:rsidR="00182833" w:rsidRPr="00011C93" w:rsidRDefault="00182833" w:rsidP="002A43D5">
            <w:pPr>
              <w:spacing w:line="480" w:lineRule="auto"/>
              <w:rPr>
                <w:rFonts w:ascii="Times New Roman" w:hAnsi="Times New Roman"/>
              </w:rPr>
            </w:pPr>
          </w:p>
        </w:tc>
        <w:tc>
          <w:tcPr>
            <w:tcW w:w="3678" w:type="dxa"/>
            <w:gridSpan w:val="3"/>
            <w:tcBorders>
              <w:left w:val="single" w:sz="4" w:space="0" w:color="auto"/>
              <w:bottom w:val="single" w:sz="4" w:space="0" w:color="auto"/>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Eigenvalues</w:t>
            </w:r>
          </w:p>
        </w:tc>
        <w:tc>
          <w:tcPr>
            <w:tcW w:w="3848" w:type="dxa"/>
            <w:gridSpan w:val="3"/>
            <w:tcBorders>
              <w:left w:val="single" w:sz="4" w:space="0" w:color="auto"/>
              <w:bottom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Eigenvalues</w:t>
            </w:r>
          </w:p>
        </w:tc>
      </w:tr>
      <w:tr w:rsidR="00182833" w:rsidRPr="00011C93">
        <w:tc>
          <w:tcPr>
            <w:tcW w:w="1336" w:type="dxa"/>
            <w:tcBorders>
              <w:top w:val="single" w:sz="4" w:space="0" w:color="auto"/>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Component</w:t>
            </w:r>
          </w:p>
        </w:tc>
        <w:tc>
          <w:tcPr>
            <w:tcW w:w="1216" w:type="dxa"/>
            <w:tcBorders>
              <w:top w:val="single" w:sz="4" w:space="0" w:color="auto"/>
              <w:lef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Total</w:t>
            </w:r>
          </w:p>
        </w:tc>
        <w:tc>
          <w:tcPr>
            <w:tcW w:w="1126" w:type="dxa"/>
            <w:tcBorders>
              <w:top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 variance</w:t>
            </w:r>
          </w:p>
        </w:tc>
        <w:tc>
          <w:tcPr>
            <w:tcW w:w="1336" w:type="dxa"/>
            <w:tcBorders>
              <w:top w:val="single" w:sz="4" w:space="0" w:color="auto"/>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Cumulative %</w:t>
            </w:r>
          </w:p>
        </w:tc>
        <w:tc>
          <w:tcPr>
            <w:tcW w:w="1389" w:type="dxa"/>
            <w:tcBorders>
              <w:top w:val="single" w:sz="4" w:space="0" w:color="auto"/>
              <w:lef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Total</w:t>
            </w:r>
          </w:p>
        </w:tc>
        <w:tc>
          <w:tcPr>
            <w:tcW w:w="1123" w:type="dxa"/>
            <w:tcBorders>
              <w:top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 variance</w:t>
            </w:r>
          </w:p>
        </w:tc>
        <w:tc>
          <w:tcPr>
            <w:tcW w:w="1336" w:type="dxa"/>
            <w:tcBorders>
              <w:top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Cumulative %</w:t>
            </w:r>
          </w:p>
        </w:tc>
      </w:tr>
      <w:tr w:rsidR="00182833" w:rsidRPr="00011C93">
        <w:tc>
          <w:tcPr>
            <w:tcW w:w="1336" w:type="dxa"/>
            <w:tcBorders>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1</w:t>
            </w:r>
          </w:p>
        </w:tc>
        <w:tc>
          <w:tcPr>
            <w:tcW w:w="1216" w:type="dxa"/>
            <w:tcBorders>
              <w:lef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1.37</w:t>
            </w:r>
          </w:p>
        </w:tc>
        <w:tc>
          <w:tcPr>
            <w:tcW w:w="1126" w:type="dxa"/>
          </w:tcPr>
          <w:p w:rsidR="00182833" w:rsidRPr="00011C93" w:rsidRDefault="00182833" w:rsidP="002A43D5">
            <w:pPr>
              <w:spacing w:line="480" w:lineRule="auto"/>
              <w:rPr>
                <w:rFonts w:ascii="Times New Roman" w:hAnsi="Times New Roman"/>
              </w:rPr>
            </w:pPr>
            <w:r w:rsidRPr="00011C93">
              <w:rPr>
                <w:rFonts w:ascii="Times New Roman" w:hAnsi="Times New Roman"/>
              </w:rPr>
              <w:t>63.4</w:t>
            </w:r>
          </w:p>
        </w:tc>
        <w:tc>
          <w:tcPr>
            <w:tcW w:w="1336" w:type="dxa"/>
            <w:tcBorders>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63.4</w:t>
            </w:r>
          </w:p>
        </w:tc>
        <w:tc>
          <w:tcPr>
            <w:tcW w:w="1389" w:type="dxa"/>
            <w:tcBorders>
              <w:lef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1.41</w:t>
            </w:r>
          </w:p>
        </w:tc>
        <w:tc>
          <w:tcPr>
            <w:tcW w:w="1123" w:type="dxa"/>
          </w:tcPr>
          <w:p w:rsidR="00182833" w:rsidRPr="00011C93" w:rsidRDefault="00182833" w:rsidP="002A43D5">
            <w:pPr>
              <w:spacing w:line="480" w:lineRule="auto"/>
              <w:rPr>
                <w:rFonts w:ascii="Times New Roman" w:hAnsi="Times New Roman"/>
              </w:rPr>
            </w:pPr>
            <w:r w:rsidRPr="00011C93">
              <w:rPr>
                <w:rFonts w:ascii="Times New Roman" w:hAnsi="Times New Roman"/>
              </w:rPr>
              <w:t>66.4</w:t>
            </w:r>
          </w:p>
        </w:tc>
        <w:tc>
          <w:tcPr>
            <w:tcW w:w="1336" w:type="dxa"/>
          </w:tcPr>
          <w:p w:rsidR="00182833" w:rsidRPr="00011C93" w:rsidRDefault="00182833" w:rsidP="002A43D5">
            <w:pPr>
              <w:spacing w:line="480" w:lineRule="auto"/>
              <w:rPr>
                <w:rFonts w:ascii="Times New Roman" w:hAnsi="Times New Roman"/>
              </w:rPr>
            </w:pPr>
            <w:r w:rsidRPr="00011C93">
              <w:rPr>
                <w:rFonts w:ascii="Times New Roman" w:hAnsi="Times New Roman"/>
              </w:rPr>
              <w:t>66.4</w:t>
            </w:r>
          </w:p>
        </w:tc>
      </w:tr>
      <w:tr w:rsidR="00182833" w:rsidRPr="00011C93">
        <w:tc>
          <w:tcPr>
            <w:tcW w:w="1336" w:type="dxa"/>
            <w:tcBorders>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2</w:t>
            </w:r>
          </w:p>
        </w:tc>
        <w:tc>
          <w:tcPr>
            <w:tcW w:w="1216" w:type="dxa"/>
            <w:tcBorders>
              <w:lef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0.91</w:t>
            </w:r>
          </w:p>
        </w:tc>
        <w:tc>
          <w:tcPr>
            <w:tcW w:w="1126" w:type="dxa"/>
          </w:tcPr>
          <w:p w:rsidR="00182833" w:rsidRPr="00011C93" w:rsidRDefault="00182833" w:rsidP="002A43D5">
            <w:pPr>
              <w:spacing w:line="480" w:lineRule="auto"/>
              <w:rPr>
                <w:rFonts w:ascii="Times New Roman" w:hAnsi="Times New Roman"/>
              </w:rPr>
            </w:pPr>
            <w:r w:rsidRPr="00011C93">
              <w:rPr>
                <w:rFonts w:ascii="Times New Roman" w:hAnsi="Times New Roman"/>
              </w:rPr>
              <w:t>27.7</w:t>
            </w:r>
          </w:p>
        </w:tc>
        <w:tc>
          <w:tcPr>
            <w:tcW w:w="1336" w:type="dxa"/>
            <w:tcBorders>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91.1</w:t>
            </w:r>
          </w:p>
        </w:tc>
        <w:tc>
          <w:tcPr>
            <w:tcW w:w="1389" w:type="dxa"/>
            <w:tcBorders>
              <w:lef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0.83</w:t>
            </w:r>
          </w:p>
        </w:tc>
        <w:tc>
          <w:tcPr>
            <w:tcW w:w="1123" w:type="dxa"/>
          </w:tcPr>
          <w:p w:rsidR="00182833" w:rsidRPr="00011C93" w:rsidRDefault="00182833" w:rsidP="002A43D5">
            <w:pPr>
              <w:spacing w:line="480" w:lineRule="auto"/>
              <w:rPr>
                <w:rFonts w:ascii="Times New Roman" w:hAnsi="Times New Roman"/>
              </w:rPr>
            </w:pPr>
            <w:r w:rsidRPr="00011C93">
              <w:rPr>
                <w:rFonts w:ascii="Times New Roman" w:hAnsi="Times New Roman"/>
              </w:rPr>
              <w:t>23.2</w:t>
            </w:r>
          </w:p>
        </w:tc>
        <w:tc>
          <w:tcPr>
            <w:tcW w:w="1336" w:type="dxa"/>
          </w:tcPr>
          <w:p w:rsidR="00182833" w:rsidRPr="00011C93" w:rsidRDefault="00182833" w:rsidP="002A43D5">
            <w:pPr>
              <w:spacing w:line="480" w:lineRule="auto"/>
              <w:rPr>
                <w:rFonts w:ascii="Times New Roman" w:hAnsi="Times New Roman"/>
              </w:rPr>
            </w:pPr>
            <w:r w:rsidRPr="00011C93">
              <w:rPr>
                <w:rFonts w:ascii="Times New Roman" w:hAnsi="Times New Roman"/>
              </w:rPr>
              <w:t>89.6</w:t>
            </w:r>
          </w:p>
        </w:tc>
      </w:tr>
      <w:tr w:rsidR="00182833" w:rsidRPr="00011C93">
        <w:tc>
          <w:tcPr>
            <w:tcW w:w="1336" w:type="dxa"/>
            <w:tcBorders>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3</w:t>
            </w:r>
          </w:p>
        </w:tc>
        <w:tc>
          <w:tcPr>
            <w:tcW w:w="1216" w:type="dxa"/>
            <w:tcBorders>
              <w:lef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0.52</w:t>
            </w:r>
          </w:p>
        </w:tc>
        <w:tc>
          <w:tcPr>
            <w:tcW w:w="1126" w:type="dxa"/>
          </w:tcPr>
          <w:p w:rsidR="00182833" w:rsidRPr="00011C93" w:rsidRDefault="00182833" w:rsidP="002A43D5">
            <w:pPr>
              <w:spacing w:line="480" w:lineRule="auto"/>
              <w:rPr>
                <w:rFonts w:ascii="Times New Roman" w:hAnsi="Times New Roman"/>
              </w:rPr>
            </w:pPr>
            <w:r w:rsidRPr="00011C93">
              <w:rPr>
                <w:rFonts w:ascii="Times New Roman" w:hAnsi="Times New Roman"/>
              </w:rPr>
              <w:t>8.9</w:t>
            </w:r>
          </w:p>
        </w:tc>
        <w:tc>
          <w:tcPr>
            <w:tcW w:w="1336" w:type="dxa"/>
            <w:tcBorders>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100</w:t>
            </w:r>
          </w:p>
        </w:tc>
        <w:tc>
          <w:tcPr>
            <w:tcW w:w="1389" w:type="dxa"/>
            <w:tcBorders>
              <w:lef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0.56</w:t>
            </w:r>
          </w:p>
        </w:tc>
        <w:tc>
          <w:tcPr>
            <w:tcW w:w="1123" w:type="dxa"/>
          </w:tcPr>
          <w:p w:rsidR="00182833" w:rsidRPr="00011C93" w:rsidRDefault="00182833" w:rsidP="002A43D5">
            <w:pPr>
              <w:spacing w:line="480" w:lineRule="auto"/>
              <w:rPr>
                <w:rFonts w:ascii="Times New Roman" w:hAnsi="Times New Roman"/>
              </w:rPr>
            </w:pPr>
            <w:r w:rsidRPr="00011C93">
              <w:rPr>
                <w:rFonts w:ascii="Times New Roman" w:hAnsi="Times New Roman"/>
              </w:rPr>
              <w:t>10.4</w:t>
            </w:r>
          </w:p>
        </w:tc>
        <w:tc>
          <w:tcPr>
            <w:tcW w:w="1336" w:type="dxa"/>
          </w:tcPr>
          <w:p w:rsidR="00182833" w:rsidRPr="00011C93" w:rsidRDefault="00182833" w:rsidP="002A43D5">
            <w:pPr>
              <w:spacing w:line="480" w:lineRule="auto"/>
              <w:rPr>
                <w:rFonts w:ascii="Times New Roman" w:hAnsi="Times New Roman"/>
              </w:rPr>
            </w:pPr>
            <w:r w:rsidRPr="00011C93">
              <w:rPr>
                <w:rFonts w:ascii="Times New Roman" w:hAnsi="Times New Roman"/>
              </w:rPr>
              <w:t>100</w:t>
            </w:r>
          </w:p>
        </w:tc>
      </w:tr>
      <w:tr w:rsidR="00182833" w:rsidRPr="00011C93">
        <w:tc>
          <w:tcPr>
            <w:tcW w:w="1336" w:type="dxa"/>
            <w:vMerge w:val="restart"/>
            <w:tcBorders>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Black stripe</w:t>
            </w:r>
          </w:p>
        </w:tc>
        <w:tc>
          <w:tcPr>
            <w:tcW w:w="3678" w:type="dxa"/>
            <w:gridSpan w:val="3"/>
            <w:tcBorders>
              <w:left w:val="single" w:sz="4" w:space="0" w:color="auto"/>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Females</w:t>
            </w:r>
          </w:p>
        </w:tc>
        <w:tc>
          <w:tcPr>
            <w:tcW w:w="3848" w:type="dxa"/>
            <w:gridSpan w:val="3"/>
            <w:tcBorders>
              <w:lef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Males</w:t>
            </w:r>
          </w:p>
        </w:tc>
      </w:tr>
      <w:tr w:rsidR="00182833" w:rsidRPr="00011C93">
        <w:tc>
          <w:tcPr>
            <w:tcW w:w="1336" w:type="dxa"/>
            <w:vMerge/>
            <w:tcBorders>
              <w:bottom w:val="single" w:sz="4" w:space="0" w:color="auto"/>
              <w:right w:val="single" w:sz="4" w:space="0" w:color="auto"/>
            </w:tcBorders>
          </w:tcPr>
          <w:p w:rsidR="00182833" w:rsidRPr="00011C93" w:rsidRDefault="00182833" w:rsidP="002A43D5">
            <w:pPr>
              <w:spacing w:line="480" w:lineRule="auto"/>
              <w:rPr>
                <w:rFonts w:ascii="Times New Roman" w:hAnsi="Times New Roman"/>
              </w:rPr>
            </w:pPr>
          </w:p>
        </w:tc>
        <w:tc>
          <w:tcPr>
            <w:tcW w:w="3678" w:type="dxa"/>
            <w:gridSpan w:val="3"/>
            <w:tcBorders>
              <w:left w:val="single" w:sz="4" w:space="0" w:color="auto"/>
              <w:bottom w:val="single" w:sz="4" w:space="0" w:color="auto"/>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Eigenvalues</w:t>
            </w:r>
          </w:p>
        </w:tc>
        <w:tc>
          <w:tcPr>
            <w:tcW w:w="3848" w:type="dxa"/>
            <w:gridSpan w:val="3"/>
            <w:tcBorders>
              <w:left w:val="single" w:sz="4" w:space="0" w:color="auto"/>
              <w:bottom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Eigenvalues</w:t>
            </w:r>
          </w:p>
        </w:tc>
      </w:tr>
      <w:tr w:rsidR="00182833" w:rsidRPr="00011C93">
        <w:tc>
          <w:tcPr>
            <w:tcW w:w="1336" w:type="dxa"/>
            <w:tcBorders>
              <w:top w:val="single" w:sz="4" w:space="0" w:color="auto"/>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Component</w:t>
            </w:r>
          </w:p>
        </w:tc>
        <w:tc>
          <w:tcPr>
            <w:tcW w:w="1216" w:type="dxa"/>
            <w:tcBorders>
              <w:top w:val="single" w:sz="4" w:space="0" w:color="auto"/>
              <w:lef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Total</w:t>
            </w:r>
          </w:p>
        </w:tc>
        <w:tc>
          <w:tcPr>
            <w:tcW w:w="1126" w:type="dxa"/>
            <w:tcBorders>
              <w:top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 variance</w:t>
            </w:r>
          </w:p>
        </w:tc>
        <w:tc>
          <w:tcPr>
            <w:tcW w:w="1336" w:type="dxa"/>
            <w:tcBorders>
              <w:top w:val="single" w:sz="4" w:space="0" w:color="auto"/>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Cumulative %</w:t>
            </w:r>
          </w:p>
        </w:tc>
        <w:tc>
          <w:tcPr>
            <w:tcW w:w="1389" w:type="dxa"/>
            <w:tcBorders>
              <w:top w:val="single" w:sz="4" w:space="0" w:color="auto"/>
              <w:lef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Total</w:t>
            </w:r>
          </w:p>
        </w:tc>
        <w:tc>
          <w:tcPr>
            <w:tcW w:w="1123" w:type="dxa"/>
            <w:tcBorders>
              <w:top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 variance</w:t>
            </w:r>
          </w:p>
        </w:tc>
        <w:tc>
          <w:tcPr>
            <w:tcW w:w="1336" w:type="dxa"/>
            <w:tcBorders>
              <w:top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Cumulative %</w:t>
            </w:r>
          </w:p>
        </w:tc>
      </w:tr>
      <w:tr w:rsidR="00182833" w:rsidRPr="00011C93">
        <w:tc>
          <w:tcPr>
            <w:tcW w:w="1336" w:type="dxa"/>
            <w:tcBorders>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1</w:t>
            </w:r>
          </w:p>
        </w:tc>
        <w:tc>
          <w:tcPr>
            <w:tcW w:w="1216" w:type="dxa"/>
            <w:tcBorders>
              <w:lef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1.26</w:t>
            </w:r>
          </w:p>
        </w:tc>
        <w:tc>
          <w:tcPr>
            <w:tcW w:w="1126" w:type="dxa"/>
          </w:tcPr>
          <w:p w:rsidR="00182833" w:rsidRPr="00011C93" w:rsidRDefault="00182833" w:rsidP="002A43D5">
            <w:pPr>
              <w:spacing w:line="480" w:lineRule="auto"/>
              <w:rPr>
                <w:rFonts w:ascii="Times New Roman" w:hAnsi="Times New Roman"/>
              </w:rPr>
            </w:pPr>
            <w:r w:rsidRPr="00011C93">
              <w:rPr>
                <w:rFonts w:ascii="Times New Roman" w:hAnsi="Times New Roman"/>
              </w:rPr>
              <w:t>79.7</w:t>
            </w:r>
          </w:p>
        </w:tc>
        <w:tc>
          <w:tcPr>
            <w:tcW w:w="1336" w:type="dxa"/>
            <w:tcBorders>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79.7</w:t>
            </w:r>
          </w:p>
        </w:tc>
        <w:tc>
          <w:tcPr>
            <w:tcW w:w="1389" w:type="dxa"/>
            <w:tcBorders>
              <w:lef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1.19</w:t>
            </w:r>
          </w:p>
        </w:tc>
        <w:tc>
          <w:tcPr>
            <w:tcW w:w="1123" w:type="dxa"/>
          </w:tcPr>
          <w:p w:rsidR="00182833" w:rsidRPr="00011C93" w:rsidRDefault="00182833" w:rsidP="002A43D5">
            <w:pPr>
              <w:spacing w:line="480" w:lineRule="auto"/>
              <w:rPr>
                <w:rFonts w:ascii="Times New Roman" w:hAnsi="Times New Roman"/>
              </w:rPr>
            </w:pPr>
            <w:r w:rsidRPr="00011C93">
              <w:rPr>
                <w:rFonts w:ascii="Times New Roman" w:hAnsi="Times New Roman"/>
              </w:rPr>
              <w:t>71.0</w:t>
            </w:r>
          </w:p>
        </w:tc>
        <w:tc>
          <w:tcPr>
            <w:tcW w:w="1336" w:type="dxa"/>
          </w:tcPr>
          <w:p w:rsidR="00182833" w:rsidRPr="00011C93" w:rsidRDefault="00182833" w:rsidP="002A43D5">
            <w:pPr>
              <w:spacing w:line="480" w:lineRule="auto"/>
              <w:rPr>
                <w:rFonts w:ascii="Times New Roman" w:hAnsi="Times New Roman"/>
              </w:rPr>
            </w:pPr>
            <w:r w:rsidRPr="00011C93">
              <w:rPr>
                <w:rFonts w:ascii="Times New Roman" w:hAnsi="Times New Roman"/>
              </w:rPr>
              <w:t>71.0</w:t>
            </w:r>
          </w:p>
        </w:tc>
      </w:tr>
      <w:tr w:rsidR="00182833" w:rsidRPr="00011C93">
        <w:tc>
          <w:tcPr>
            <w:tcW w:w="1336" w:type="dxa"/>
            <w:tcBorders>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2</w:t>
            </w:r>
          </w:p>
        </w:tc>
        <w:tc>
          <w:tcPr>
            <w:tcW w:w="1216" w:type="dxa"/>
            <w:tcBorders>
              <w:lef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0.64</w:t>
            </w:r>
          </w:p>
        </w:tc>
        <w:tc>
          <w:tcPr>
            <w:tcW w:w="1126" w:type="dxa"/>
          </w:tcPr>
          <w:p w:rsidR="00182833" w:rsidRPr="00011C93" w:rsidRDefault="00182833" w:rsidP="002A43D5">
            <w:pPr>
              <w:spacing w:line="480" w:lineRule="auto"/>
              <w:rPr>
                <w:rFonts w:ascii="Times New Roman" w:hAnsi="Times New Roman"/>
              </w:rPr>
            </w:pPr>
            <w:r w:rsidRPr="00011C93">
              <w:rPr>
                <w:rFonts w:ascii="Times New Roman" w:hAnsi="Times New Roman"/>
              </w:rPr>
              <w:t>20.2</w:t>
            </w:r>
          </w:p>
        </w:tc>
        <w:tc>
          <w:tcPr>
            <w:tcW w:w="1336" w:type="dxa"/>
            <w:tcBorders>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100</w:t>
            </w:r>
          </w:p>
        </w:tc>
        <w:tc>
          <w:tcPr>
            <w:tcW w:w="1389" w:type="dxa"/>
            <w:tcBorders>
              <w:lef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0.76</w:t>
            </w:r>
          </w:p>
        </w:tc>
        <w:tc>
          <w:tcPr>
            <w:tcW w:w="1123" w:type="dxa"/>
          </w:tcPr>
          <w:p w:rsidR="00182833" w:rsidRPr="00011C93" w:rsidRDefault="00182833" w:rsidP="002A43D5">
            <w:pPr>
              <w:spacing w:line="480" w:lineRule="auto"/>
              <w:rPr>
                <w:rFonts w:ascii="Times New Roman" w:hAnsi="Times New Roman"/>
              </w:rPr>
            </w:pPr>
            <w:r w:rsidRPr="00011C93">
              <w:rPr>
                <w:rFonts w:ascii="Times New Roman" w:hAnsi="Times New Roman"/>
              </w:rPr>
              <w:t>29.0</w:t>
            </w:r>
          </w:p>
        </w:tc>
        <w:tc>
          <w:tcPr>
            <w:tcW w:w="1336" w:type="dxa"/>
          </w:tcPr>
          <w:p w:rsidR="00182833" w:rsidRPr="00011C93" w:rsidRDefault="00182833" w:rsidP="002A43D5">
            <w:pPr>
              <w:spacing w:line="480" w:lineRule="auto"/>
              <w:rPr>
                <w:rFonts w:ascii="Times New Roman" w:hAnsi="Times New Roman"/>
              </w:rPr>
            </w:pPr>
            <w:r w:rsidRPr="00011C93">
              <w:rPr>
                <w:rFonts w:ascii="Times New Roman" w:hAnsi="Times New Roman"/>
              </w:rPr>
              <w:t>29.0</w:t>
            </w:r>
          </w:p>
        </w:tc>
      </w:tr>
    </w:tbl>
    <w:p w:rsidR="00182833" w:rsidRPr="00011C93" w:rsidRDefault="00182833" w:rsidP="00182833">
      <w:pPr>
        <w:spacing w:line="480" w:lineRule="auto"/>
        <w:rPr>
          <w:rFonts w:ascii="Times New Roman" w:hAnsi="Times New Roman"/>
        </w:rPr>
      </w:pPr>
    </w:p>
    <w:p w:rsidR="00182833" w:rsidRPr="00011C93" w:rsidRDefault="00182833" w:rsidP="00182833">
      <w:pPr>
        <w:spacing w:line="480" w:lineRule="auto"/>
        <w:rPr>
          <w:rFonts w:ascii="Times New Roman" w:hAnsi="Times New Roman"/>
        </w:rPr>
      </w:pPr>
      <w:r w:rsidRPr="00011C93">
        <w:rPr>
          <w:rFonts w:ascii="Times New Roman" w:hAnsi="Times New Roman"/>
        </w:rPr>
        <w:t>b) Loadings of each color trait on the principal components used in the analysis; PC1 (predominantly saturation and hue) and PC2 (mainly brightness) were used for yellow colors, while PC1 (a combination of brightness and saturation) was used for the black stripe.</w:t>
      </w:r>
    </w:p>
    <w:tbl>
      <w:tblPr>
        <w:tblW w:w="0" w:type="auto"/>
        <w:tblLayout w:type="fixed"/>
        <w:tblLook w:val="00BF"/>
      </w:tblPr>
      <w:tblGrid>
        <w:gridCol w:w="1384"/>
        <w:gridCol w:w="1426"/>
        <w:gridCol w:w="1401"/>
        <w:gridCol w:w="25"/>
        <w:gridCol w:w="1426"/>
        <w:gridCol w:w="1426"/>
        <w:gridCol w:w="61"/>
      </w:tblGrid>
      <w:tr w:rsidR="00182833" w:rsidRPr="00011C93">
        <w:trPr>
          <w:gridAfter w:val="1"/>
          <w:wAfter w:w="61" w:type="dxa"/>
          <w:trHeight w:val="570"/>
        </w:trPr>
        <w:tc>
          <w:tcPr>
            <w:tcW w:w="1384" w:type="dxa"/>
            <w:tcBorders>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Yellow feathers</w:t>
            </w:r>
          </w:p>
        </w:tc>
        <w:tc>
          <w:tcPr>
            <w:tcW w:w="2852" w:type="dxa"/>
            <w:gridSpan w:val="3"/>
            <w:tcBorders>
              <w:left w:val="single" w:sz="4" w:space="0" w:color="auto"/>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Females</w:t>
            </w:r>
          </w:p>
        </w:tc>
        <w:tc>
          <w:tcPr>
            <w:tcW w:w="2852" w:type="dxa"/>
            <w:gridSpan w:val="2"/>
            <w:tcBorders>
              <w:lef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Males</w:t>
            </w:r>
          </w:p>
        </w:tc>
      </w:tr>
      <w:tr w:rsidR="00182833" w:rsidRPr="00011C93">
        <w:trPr>
          <w:gridAfter w:val="1"/>
          <w:wAfter w:w="61" w:type="dxa"/>
        </w:trPr>
        <w:tc>
          <w:tcPr>
            <w:tcW w:w="1384" w:type="dxa"/>
            <w:tcBorders>
              <w:bottom w:val="single" w:sz="4" w:space="0" w:color="auto"/>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Component</w:t>
            </w:r>
          </w:p>
        </w:tc>
        <w:tc>
          <w:tcPr>
            <w:tcW w:w="1426" w:type="dxa"/>
            <w:tcBorders>
              <w:left w:val="single" w:sz="4" w:space="0" w:color="auto"/>
              <w:bottom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PC1</w:t>
            </w:r>
          </w:p>
        </w:tc>
        <w:tc>
          <w:tcPr>
            <w:tcW w:w="1426" w:type="dxa"/>
            <w:gridSpan w:val="2"/>
            <w:tcBorders>
              <w:bottom w:val="single" w:sz="4" w:space="0" w:color="auto"/>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PC2</w:t>
            </w:r>
          </w:p>
        </w:tc>
        <w:tc>
          <w:tcPr>
            <w:tcW w:w="1426" w:type="dxa"/>
            <w:tcBorders>
              <w:left w:val="single" w:sz="4" w:space="0" w:color="auto"/>
              <w:bottom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PC1</w:t>
            </w:r>
          </w:p>
        </w:tc>
        <w:tc>
          <w:tcPr>
            <w:tcW w:w="1426" w:type="dxa"/>
            <w:tcBorders>
              <w:bottom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PC2</w:t>
            </w:r>
          </w:p>
        </w:tc>
      </w:tr>
      <w:tr w:rsidR="00182833" w:rsidRPr="00011C93">
        <w:trPr>
          <w:gridAfter w:val="1"/>
          <w:wAfter w:w="61" w:type="dxa"/>
        </w:trPr>
        <w:tc>
          <w:tcPr>
            <w:tcW w:w="1384" w:type="dxa"/>
            <w:tcBorders>
              <w:top w:val="single" w:sz="4" w:space="0" w:color="auto"/>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Brightness</w:t>
            </w:r>
          </w:p>
        </w:tc>
        <w:tc>
          <w:tcPr>
            <w:tcW w:w="1426" w:type="dxa"/>
            <w:tcBorders>
              <w:top w:val="single" w:sz="4" w:space="0" w:color="auto"/>
              <w:lef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0.40</w:t>
            </w:r>
          </w:p>
        </w:tc>
        <w:tc>
          <w:tcPr>
            <w:tcW w:w="1426" w:type="dxa"/>
            <w:gridSpan w:val="2"/>
            <w:tcBorders>
              <w:top w:val="single" w:sz="4" w:space="0" w:color="auto"/>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0.91</w:t>
            </w:r>
          </w:p>
        </w:tc>
        <w:tc>
          <w:tcPr>
            <w:tcW w:w="1426" w:type="dxa"/>
            <w:tcBorders>
              <w:top w:val="single" w:sz="4" w:space="0" w:color="auto"/>
              <w:lef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0.50</w:t>
            </w:r>
          </w:p>
        </w:tc>
        <w:tc>
          <w:tcPr>
            <w:tcW w:w="1426" w:type="dxa"/>
            <w:tcBorders>
              <w:top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0.84</w:t>
            </w:r>
          </w:p>
        </w:tc>
      </w:tr>
      <w:tr w:rsidR="00182833" w:rsidRPr="00011C93">
        <w:trPr>
          <w:gridAfter w:val="1"/>
          <w:wAfter w:w="61" w:type="dxa"/>
        </w:trPr>
        <w:tc>
          <w:tcPr>
            <w:tcW w:w="1384" w:type="dxa"/>
            <w:tcBorders>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Saturation</w:t>
            </w:r>
          </w:p>
        </w:tc>
        <w:tc>
          <w:tcPr>
            <w:tcW w:w="1426" w:type="dxa"/>
            <w:tcBorders>
              <w:lef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0.64</w:t>
            </w:r>
          </w:p>
        </w:tc>
        <w:tc>
          <w:tcPr>
            <w:tcW w:w="1426" w:type="dxa"/>
            <w:gridSpan w:val="2"/>
            <w:tcBorders>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-0.34</w:t>
            </w:r>
          </w:p>
        </w:tc>
        <w:tc>
          <w:tcPr>
            <w:tcW w:w="1426" w:type="dxa"/>
            <w:tcBorders>
              <w:lef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0.63</w:t>
            </w:r>
          </w:p>
        </w:tc>
        <w:tc>
          <w:tcPr>
            <w:tcW w:w="1426" w:type="dxa"/>
          </w:tcPr>
          <w:p w:rsidR="00182833" w:rsidRPr="00011C93" w:rsidRDefault="00182833" w:rsidP="002A43D5">
            <w:pPr>
              <w:spacing w:line="480" w:lineRule="auto"/>
              <w:rPr>
                <w:rFonts w:ascii="Times New Roman" w:hAnsi="Times New Roman"/>
              </w:rPr>
            </w:pPr>
            <w:r w:rsidRPr="00011C93">
              <w:rPr>
                <w:rFonts w:ascii="Times New Roman" w:hAnsi="Times New Roman"/>
              </w:rPr>
              <w:t>-0.19</w:t>
            </w:r>
          </w:p>
        </w:tc>
      </w:tr>
      <w:tr w:rsidR="00182833" w:rsidRPr="00011C93">
        <w:trPr>
          <w:gridAfter w:val="1"/>
          <w:wAfter w:w="61" w:type="dxa"/>
        </w:trPr>
        <w:tc>
          <w:tcPr>
            <w:tcW w:w="1384" w:type="dxa"/>
            <w:tcBorders>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Hue</w:t>
            </w:r>
          </w:p>
        </w:tc>
        <w:tc>
          <w:tcPr>
            <w:tcW w:w="1426" w:type="dxa"/>
            <w:tcBorders>
              <w:lef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0.66</w:t>
            </w:r>
          </w:p>
        </w:tc>
        <w:tc>
          <w:tcPr>
            <w:tcW w:w="1426" w:type="dxa"/>
            <w:gridSpan w:val="2"/>
            <w:tcBorders>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-0.23</w:t>
            </w:r>
          </w:p>
        </w:tc>
        <w:tc>
          <w:tcPr>
            <w:tcW w:w="1426" w:type="dxa"/>
            <w:tcBorders>
              <w:lef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0.59</w:t>
            </w:r>
          </w:p>
        </w:tc>
        <w:tc>
          <w:tcPr>
            <w:tcW w:w="1426" w:type="dxa"/>
          </w:tcPr>
          <w:p w:rsidR="00182833" w:rsidRPr="00011C93" w:rsidRDefault="00182833" w:rsidP="002A43D5">
            <w:pPr>
              <w:spacing w:line="480" w:lineRule="auto"/>
              <w:rPr>
                <w:rFonts w:ascii="Times New Roman" w:hAnsi="Times New Roman"/>
              </w:rPr>
            </w:pPr>
            <w:r w:rsidRPr="00011C93">
              <w:rPr>
                <w:rFonts w:ascii="Times New Roman" w:hAnsi="Times New Roman"/>
              </w:rPr>
              <w:t>-0.51</w:t>
            </w:r>
          </w:p>
        </w:tc>
      </w:tr>
      <w:tr w:rsidR="00182833" w:rsidRPr="00011C93">
        <w:trPr>
          <w:trHeight w:val="570"/>
        </w:trPr>
        <w:tc>
          <w:tcPr>
            <w:tcW w:w="1384" w:type="dxa"/>
            <w:tcBorders>
              <w:bottom w:val="single" w:sz="4" w:space="0" w:color="auto"/>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Black stripe</w:t>
            </w:r>
          </w:p>
        </w:tc>
        <w:tc>
          <w:tcPr>
            <w:tcW w:w="2827" w:type="dxa"/>
            <w:gridSpan w:val="2"/>
            <w:tcBorders>
              <w:left w:val="single" w:sz="4" w:space="0" w:color="auto"/>
              <w:bottom w:val="single" w:sz="4" w:space="0" w:color="auto"/>
              <w:right w:val="single" w:sz="4" w:space="0" w:color="auto"/>
            </w:tcBorders>
          </w:tcPr>
          <w:p w:rsidR="00182833" w:rsidRPr="00011C93" w:rsidRDefault="00182833" w:rsidP="007911BC">
            <w:pPr>
              <w:spacing w:line="480" w:lineRule="auto"/>
              <w:ind w:left="317" w:firstLine="250"/>
              <w:rPr>
                <w:rFonts w:ascii="Times New Roman" w:hAnsi="Times New Roman"/>
              </w:rPr>
            </w:pPr>
            <w:r w:rsidRPr="00011C93">
              <w:rPr>
                <w:rFonts w:ascii="Times New Roman" w:hAnsi="Times New Roman"/>
              </w:rPr>
              <w:t>Females</w:t>
            </w:r>
          </w:p>
        </w:tc>
        <w:tc>
          <w:tcPr>
            <w:tcW w:w="2938" w:type="dxa"/>
            <w:gridSpan w:val="4"/>
            <w:tcBorders>
              <w:left w:val="single" w:sz="4" w:space="0" w:color="auto"/>
              <w:bottom w:val="single" w:sz="4" w:space="0" w:color="auto"/>
            </w:tcBorders>
          </w:tcPr>
          <w:p w:rsidR="00182833" w:rsidRPr="00011C93" w:rsidRDefault="00182833" w:rsidP="007911BC">
            <w:pPr>
              <w:spacing w:line="480" w:lineRule="auto"/>
              <w:ind w:left="176"/>
              <w:rPr>
                <w:rFonts w:ascii="Times New Roman" w:hAnsi="Times New Roman"/>
              </w:rPr>
            </w:pPr>
            <w:r w:rsidRPr="00011C93">
              <w:rPr>
                <w:rFonts w:ascii="Times New Roman" w:hAnsi="Times New Roman"/>
              </w:rPr>
              <w:t>Males</w:t>
            </w:r>
          </w:p>
        </w:tc>
      </w:tr>
      <w:tr w:rsidR="00182833" w:rsidRPr="00011C93">
        <w:tc>
          <w:tcPr>
            <w:tcW w:w="1384" w:type="dxa"/>
            <w:tcBorders>
              <w:top w:val="single" w:sz="4" w:space="0" w:color="auto"/>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Component</w:t>
            </w:r>
          </w:p>
        </w:tc>
        <w:tc>
          <w:tcPr>
            <w:tcW w:w="2827" w:type="dxa"/>
            <w:gridSpan w:val="2"/>
            <w:tcBorders>
              <w:top w:val="single" w:sz="4" w:space="0" w:color="auto"/>
              <w:left w:val="single" w:sz="4" w:space="0" w:color="auto"/>
              <w:right w:val="single" w:sz="4" w:space="0" w:color="auto"/>
            </w:tcBorders>
          </w:tcPr>
          <w:p w:rsidR="00182833" w:rsidRPr="00011C93" w:rsidRDefault="00182833" w:rsidP="007911BC">
            <w:pPr>
              <w:spacing w:line="480" w:lineRule="auto"/>
              <w:ind w:left="317" w:firstLine="250"/>
              <w:rPr>
                <w:rFonts w:ascii="Times New Roman" w:hAnsi="Times New Roman"/>
              </w:rPr>
            </w:pPr>
            <w:r w:rsidRPr="00011C93">
              <w:rPr>
                <w:rFonts w:ascii="Times New Roman" w:hAnsi="Times New Roman"/>
              </w:rPr>
              <w:t>PC1</w:t>
            </w:r>
          </w:p>
        </w:tc>
        <w:tc>
          <w:tcPr>
            <w:tcW w:w="2938" w:type="dxa"/>
            <w:gridSpan w:val="4"/>
            <w:tcBorders>
              <w:top w:val="single" w:sz="4" w:space="0" w:color="auto"/>
              <w:left w:val="single" w:sz="4" w:space="0" w:color="auto"/>
            </w:tcBorders>
          </w:tcPr>
          <w:p w:rsidR="00182833" w:rsidRPr="00011C93" w:rsidRDefault="00182833" w:rsidP="007911BC">
            <w:pPr>
              <w:spacing w:line="480" w:lineRule="auto"/>
              <w:ind w:left="176"/>
              <w:rPr>
                <w:rFonts w:ascii="Times New Roman" w:hAnsi="Times New Roman"/>
              </w:rPr>
            </w:pPr>
            <w:r w:rsidRPr="00011C93">
              <w:rPr>
                <w:rFonts w:ascii="Times New Roman" w:hAnsi="Times New Roman"/>
              </w:rPr>
              <w:t>PC1</w:t>
            </w:r>
          </w:p>
        </w:tc>
      </w:tr>
      <w:tr w:rsidR="00182833" w:rsidRPr="00011C93">
        <w:tc>
          <w:tcPr>
            <w:tcW w:w="1384" w:type="dxa"/>
            <w:tcBorders>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Brightness</w:t>
            </w:r>
          </w:p>
        </w:tc>
        <w:tc>
          <w:tcPr>
            <w:tcW w:w="2827" w:type="dxa"/>
            <w:gridSpan w:val="2"/>
            <w:tcBorders>
              <w:left w:val="single" w:sz="4" w:space="0" w:color="auto"/>
              <w:right w:val="single" w:sz="4" w:space="0" w:color="auto"/>
            </w:tcBorders>
          </w:tcPr>
          <w:p w:rsidR="00182833" w:rsidRPr="00011C93" w:rsidRDefault="00182833" w:rsidP="007911BC">
            <w:pPr>
              <w:spacing w:line="480" w:lineRule="auto"/>
              <w:ind w:left="317" w:firstLine="250"/>
              <w:rPr>
                <w:rFonts w:ascii="Times New Roman" w:hAnsi="Times New Roman"/>
              </w:rPr>
            </w:pPr>
            <w:r w:rsidRPr="00011C93">
              <w:rPr>
                <w:rFonts w:ascii="Times New Roman" w:hAnsi="Times New Roman"/>
              </w:rPr>
              <w:t>0.71</w:t>
            </w:r>
          </w:p>
        </w:tc>
        <w:tc>
          <w:tcPr>
            <w:tcW w:w="2938" w:type="dxa"/>
            <w:gridSpan w:val="4"/>
            <w:tcBorders>
              <w:left w:val="single" w:sz="4" w:space="0" w:color="auto"/>
            </w:tcBorders>
          </w:tcPr>
          <w:p w:rsidR="00182833" w:rsidRPr="00011C93" w:rsidRDefault="00182833" w:rsidP="007911BC">
            <w:pPr>
              <w:spacing w:line="480" w:lineRule="auto"/>
              <w:ind w:left="176"/>
              <w:rPr>
                <w:rFonts w:ascii="Times New Roman" w:hAnsi="Times New Roman"/>
              </w:rPr>
            </w:pPr>
            <w:r w:rsidRPr="00011C93">
              <w:rPr>
                <w:rFonts w:ascii="Times New Roman" w:hAnsi="Times New Roman"/>
              </w:rPr>
              <w:t>0.71</w:t>
            </w:r>
          </w:p>
        </w:tc>
      </w:tr>
      <w:tr w:rsidR="00182833" w:rsidRPr="00011C93">
        <w:tc>
          <w:tcPr>
            <w:tcW w:w="1384" w:type="dxa"/>
            <w:tcBorders>
              <w:right w:val="single" w:sz="4" w:space="0" w:color="auto"/>
            </w:tcBorders>
          </w:tcPr>
          <w:p w:rsidR="00182833" w:rsidRPr="00011C93" w:rsidRDefault="00182833" w:rsidP="002A43D5">
            <w:pPr>
              <w:spacing w:line="480" w:lineRule="auto"/>
              <w:rPr>
                <w:rFonts w:ascii="Times New Roman" w:hAnsi="Times New Roman"/>
              </w:rPr>
            </w:pPr>
            <w:r w:rsidRPr="00011C93">
              <w:rPr>
                <w:rFonts w:ascii="Times New Roman" w:hAnsi="Times New Roman"/>
              </w:rPr>
              <w:t>Saturation</w:t>
            </w:r>
          </w:p>
        </w:tc>
        <w:tc>
          <w:tcPr>
            <w:tcW w:w="2827" w:type="dxa"/>
            <w:gridSpan w:val="2"/>
            <w:tcBorders>
              <w:left w:val="single" w:sz="4" w:space="0" w:color="auto"/>
              <w:right w:val="single" w:sz="4" w:space="0" w:color="auto"/>
            </w:tcBorders>
          </w:tcPr>
          <w:p w:rsidR="00182833" w:rsidRPr="00011C93" w:rsidRDefault="00182833" w:rsidP="007911BC">
            <w:pPr>
              <w:spacing w:line="480" w:lineRule="auto"/>
              <w:ind w:left="317" w:firstLine="250"/>
              <w:rPr>
                <w:rFonts w:ascii="Times New Roman" w:hAnsi="Times New Roman"/>
              </w:rPr>
            </w:pPr>
            <w:r w:rsidRPr="00011C93">
              <w:rPr>
                <w:rFonts w:ascii="Times New Roman" w:hAnsi="Times New Roman"/>
              </w:rPr>
              <w:t>0.71</w:t>
            </w:r>
          </w:p>
        </w:tc>
        <w:tc>
          <w:tcPr>
            <w:tcW w:w="2938" w:type="dxa"/>
            <w:gridSpan w:val="4"/>
            <w:tcBorders>
              <w:left w:val="single" w:sz="4" w:space="0" w:color="auto"/>
            </w:tcBorders>
          </w:tcPr>
          <w:p w:rsidR="00182833" w:rsidRPr="00011C93" w:rsidRDefault="00182833" w:rsidP="007911BC">
            <w:pPr>
              <w:spacing w:line="480" w:lineRule="auto"/>
              <w:ind w:left="176"/>
              <w:rPr>
                <w:rFonts w:ascii="Times New Roman" w:hAnsi="Times New Roman"/>
              </w:rPr>
            </w:pPr>
            <w:r w:rsidRPr="00011C93">
              <w:rPr>
                <w:rFonts w:ascii="Times New Roman" w:hAnsi="Times New Roman"/>
              </w:rPr>
              <w:t>0.71</w:t>
            </w:r>
          </w:p>
        </w:tc>
      </w:tr>
    </w:tbl>
    <w:p w:rsidR="006E18FF" w:rsidRPr="00182833" w:rsidRDefault="00182833" w:rsidP="00182833"/>
    <w:sectPr w:rsidR="006E18FF" w:rsidRPr="00182833" w:rsidSect="006E18FF">
      <w:pgSz w:w="12240" w:h="15840"/>
      <w:pgMar w:top="1440" w:right="1797" w:bottom="1440"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82833"/>
    <w:rsid w:val="00182833"/>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833"/>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1297</Characters>
  <Application>Microsoft Macintosh Word</Application>
  <DocSecurity>0</DocSecurity>
  <Lines>10</Lines>
  <Paragraphs>2</Paragraphs>
  <ScaleCrop>false</ScaleCrop>
  <Company>Queen Mary University of London</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Evans</dc:creator>
  <cp:keywords/>
  <cp:lastModifiedBy>Matthew Evans</cp:lastModifiedBy>
  <cp:revision>1</cp:revision>
  <dcterms:created xsi:type="dcterms:W3CDTF">2013-07-09T08:15:00Z</dcterms:created>
  <dcterms:modified xsi:type="dcterms:W3CDTF">2013-07-09T08:15:00Z</dcterms:modified>
</cp:coreProperties>
</file>