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63" w:rsidRPr="00F82D73" w:rsidRDefault="00E60563" w:rsidP="00E60563">
      <w:pPr>
        <w:jc w:val="left"/>
        <w:rPr>
          <w:rFonts w:ascii="Arial" w:hAnsi="Arial" w:cs="Arial"/>
          <w:sz w:val="22"/>
        </w:rPr>
      </w:pPr>
      <w:r w:rsidRPr="00F82D73">
        <w:rPr>
          <w:rFonts w:ascii="Arial" w:hAnsi="Arial" w:cs="Arial"/>
          <w:b/>
          <w:sz w:val="22"/>
        </w:rPr>
        <w:t xml:space="preserve">Table </w:t>
      </w:r>
      <w:r w:rsidRPr="00F82D73">
        <w:rPr>
          <w:rFonts w:ascii="Arial" w:hAnsi="Arial" w:cs="Arial" w:hint="eastAsia"/>
          <w:b/>
          <w:sz w:val="22"/>
        </w:rPr>
        <w:t>S</w:t>
      </w:r>
      <w:r w:rsidRPr="00F82D73">
        <w:rPr>
          <w:rFonts w:ascii="Arial" w:hAnsi="Arial" w:cs="Arial"/>
          <w:b/>
          <w:sz w:val="22"/>
        </w:rPr>
        <w:t>1.</w:t>
      </w:r>
      <w:r w:rsidRPr="00F82D73">
        <w:rPr>
          <w:rFonts w:ascii="Arial" w:hAnsi="Arial" w:cs="Arial"/>
          <w:sz w:val="22"/>
        </w:rPr>
        <w:t xml:space="preserve"> List of antibodies used for </w:t>
      </w:r>
      <w:proofErr w:type="spellStart"/>
      <w:r w:rsidRPr="00F82D73">
        <w:rPr>
          <w:rFonts w:ascii="Arial" w:hAnsi="Arial" w:cs="Arial"/>
          <w:sz w:val="22"/>
        </w:rPr>
        <w:t>immunostaining</w:t>
      </w:r>
      <w:proofErr w:type="spellEnd"/>
      <w:r w:rsidRPr="00F82D73">
        <w:rPr>
          <w:rFonts w:ascii="Arial" w:hAnsi="Arial" w:cs="Arial"/>
          <w:sz w:val="22"/>
        </w:rPr>
        <w:t xml:space="preserve"> and </w:t>
      </w:r>
      <w:r w:rsidRPr="00F82D73">
        <w:rPr>
          <w:rFonts w:ascii="Arial" w:hAnsi="Arial" w:cs="Arial" w:hint="eastAsia"/>
          <w:sz w:val="22"/>
        </w:rPr>
        <w:t xml:space="preserve">flow </w:t>
      </w:r>
      <w:proofErr w:type="spellStart"/>
      <w:r w:rsidRPr="00F82D73">
        <w:rPr>
          <w:rFonts w:ascii="Arial" w:hAnsi="Arial" w:cs="Arial" w:hint="eastAsia"/>
          <w:sz w:val="22"/>
        </w:rPr>
        <w:t>cytometry</w:t>
      </w:r>
      <w:proofErr w:type="spellEnd"/>
      <w:r w:rsidRPr="00F82D73">
        <w:rPr>
          <w:rFonts w:ascii="Arial" w:hAnsi="Arial" w:cs="Arial" w:hint="eastAsia"/>
          <w:sz w:val="22"/>
        </w:rPr>
        <w:t xml:space="preserve"> </w:t>
      </w:r>
      <w:r w:rsidRPr="00F82D73">
        <w:rPr>
          <w:rFonts w:ascii="Arial" w:hAnsi="Arial" w:cs="Arial"/>
          <w:sz w:val="22"/>
        </w:rPr>
        <w:t>experiments</w:t>
      </w:r>
    </w:p>
    <w:p w:rsidR="00E60563" w:rsidRPr="00F82D73" w:rsidRDefault="00E60563" w:rsidP="00E60563">
      <w:pPr>
        <w:widowControl/>
        <w:jc w:val="left"/>
        <w:rPr>
          <w:sz w:val="22"/>
        </w:rPr>
      </w:pPr>
    </w:p>
    <w:tbl>
      <w:tblPr>
        <w:tblW w:w="11283" w:type="dxa"/>
        <w:tblInd w:w="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35"/>
        <w:gridCol w:w="1559"/>
        <w:gridCol w:w="2650"/>
        <w:gridCol w:w="2534"/>
        <w:gridCol w:w="658"/>
        <w:gridCol w:w="747"/>
      </w:tblGrid>
      <w:tr w:rsidR="00E60563" w:rsidRPr="00F82D73" w:rsidTr="00ED513F">
        <w:trPr>
          <w:gridAfter w:val="2"/>
          <w:wAfter w:w="1405" w:type="dxa"/>
          <w:trHeight w:val="28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b/>
                <w:kern w:val="0"/>
                <w:sz w:val="22"/>
              </w:rPr>
              <w:t>Primary antibodies for</w:t>
            </w:r>
            <w:r w:rsidRPr="00F82D73">
              <w:rPr>
                <w:rFonts w:ascii="Arial" w:eastAsia="ＭＳ Ｐゴシック" w:hAnsi="Arial" w:cs="Arial" w:hint="eastAsia"/>
                <w:b/>
                <w:kern w:val="0"/>
                <w:sz w:val="22"/>
              </w:rPr>
              <w:t xml:space="preserve"> </w:t>
            </w:r>
            <w:r w:rsidRPr="00F82D73">
              <w:rPr>
                <w:rFonts w:ascii="Arial" w:hAnsi="Arial" w:cs="Arial" w:hint="eastAsia"/>
                <w:b/>
                <w:sz w:val="22"/>
              </w:rPr>
              <w:t xml:space="preserve">flow </w:t>
            </w:r>
            <w:proofErr w:type="spellStart"/>
            <w:r w:rsidRPr="00F82D73">
              <w:rPr>
                <w:rFonts w:ascii="Arial" w:hAnsi="Arial" w:cs="Arial" w:hint="eastAsia"/>
                <w:b/>
                <w:sz w:val="22"/>
              </w:rPr>
              <w:t>cytometry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b/>
                <w:kern w:val="0"/>
                <w:sz w:val="22"/>
              </w:rPr>
              <w:t>C</w:t>
            </w:r>
            <w:r w:rsidRPr="00F82D73">
              <w:rPr>
                <w:rFonts w:ascii="Arial" w:eastAsia="ＭＳ Ｐゴシック" w:hAnsi="Arial" w:cs="Arial" w:hint="eastAsia"/>
                <w:b/>
                <w:kern w:val="0"/>
                <w:sz w:val="22"/>
              </w:rPr>
              <w:t>lone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b/>
                <w:kern w:val="0"/>
                <w:sz w:val="22"/>
              </w:rPr>
              <w:t>Sou</w:t>
            </w:r>
            <w:r w:rsidRPr="00F82D73">
              <w:rPr>
                <w:rFonts w:ascii="Arial" w:eastAsia="ＭＳ Ｐゴシック" w:hAnsi="Arial" w:cs="Arial" w:hint="eastAsia"/>
                <w:b/>
                <w:kern w:val="0"/>
                <w:sz w:val="22"/>
              </w:rPr>
              <w:t>r</w:t>
            </w:r>
            <w:r w:rsidRPr="00F82D73">
              <w:rPr>
                <w:rFonts w:ascii="Arial" w:eastAsia="ＭＳ Ｐゴシック" w:hAnsi="Arial" w:cs="Arial"/>
                <w:b/>
                <w:kern w:val="0"/>
                <w:sz w:val="22"/>
              </w:rPr>
              <w:t>ce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b/>
                <w:kern w:val="0"/>
                <w:sz w:val="22"/>
              </w:rPr>
              <w:t>Catalog number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CD13-PE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WM15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 xml:space="preserve">BD </w:t>
            </w:r>
            <w:proofErr w:type="spellStart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Pharmingen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555394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CD13-PE</w:t>
            </w: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-Cy7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WM15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 xml:space="preserve">BD </w:t>
            </w:r>
            <w:proofErr w:type="spellStart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Pharmingen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561599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CD34-FITC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581/CD34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 xml:space="preserve">BD </w:t>
            </w:r>
            <w:proofErr w:type="spellStart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Pharmingen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555821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CD44-FITC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IM7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eBioscience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11-0441-82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CD49f (Integrin</w:t>
            </w:r>
            <w:r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r w:rsidRPr="0091076D">
              <w:rPr>
                <w:rFonts w:ascii="Arial" w:hAnsi="Arial" w:cs="Arial"/>
                <w:sz w:val="22"/>
              </w:rPr>
              <w:t>α</w:t>
            </w: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6)-FITC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hAnsi="Arial" w:cs="Arial"/>
                <w:kern w:val="0"/>
                <w:sz w:val="22"/>
              </w:rPr>
              <w:t>GoH3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 xml:space="preserve">BD </w:t>
            </w:r>
            <w:proofErr w:type="spellStart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Pharmingen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555735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CD56-PE-Cy7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B159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 xml:space="preserve">BD </w:t>
            </w:r>
            <w:proofErr w:type="spellStart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Pharmingen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557747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CD</w:t>
            </w:r>
            <w:r w:rsidRPr="00F82D73">
              <w:rPr>
                <w:rFonts w:ascii="Arial" w:eastAsia="ＭＳ Ｐ明朝" w:hAnsi="ＭＳ Ｐ明朝" w:cs="Arial" w:hint="eastAsia"/>
                <w:kern w:val="0"/>
                <w:sz w:val="22"/>
              </w:rPr>
              <w:t>117</w:t>
            </w: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-APC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YB5.B8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 xml:space="preserve">BD </w:t>
            </w:r>
            <w:proofErr w:type="spellStart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Pharmingen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550412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CD133</w:t>
            </w: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/1</w:t>
            </w: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-APC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AC133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Miltenyi</w:t>
            </w:r>
            <w:proofErr w:type="spellEnd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  <w:proofErr w:type="spellStart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Biotec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130-090-826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CD184</w:t>
            </w: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(CXCR4)-PE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12G5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eBioscience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12-9999-71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CD326</w:t>
            </w: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-Alexa</w:t>
            </w: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 xml:space="preserve"> Fluor </w:t>
            </w: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9C4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Biolegend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324210</w:t>
            </w:r>
          </w:p>
        </w:tc>
      </w:tr>
      <w:tr w:rsidR="00E60563" w:rsidRPr="00F82D73" w:rsidTr="00ED513F">
        <w:trPr>
          <w:trHeight w:val="27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b/>
                <w:kern w:val="0"/>
                <w:sz w:val="22"/>
              </w:rPr>
              <w:t>P</w:t>
            </w:r>
            <w:r w:rsidRPr="00F82D73">
              <w:rPr>
                <w:rFonts w:ascii="Arial" w:eastAsia="ＭＳ Ｐゴシック" w:hAnsi="Arial" w:cs="Arial"/>
                <w:b/>
                <w:kern w:val="0"/>
                <w:sz w:val="22"/>
              </w:rPr>
              <w:t>rimary antibodies</w:t>
            </w:r>
            <w:r w:rsidRPr="00F82D73">
              <w:rPr>
                <w:rFonts w:ascii="Arial" w:eastAsia="ＭＳ Ｐゴシック" w:hAnsi="Arial" w:cs="Arial" w:hint="eastAsia"/>
                <w:b/>
                <w:kern w:val="0"/>
                <w:sz w:val="22"/>
              </w:rPr>
              <w:t xml:space="preserve"> </w:t>
            </w:r>
            <w:r w:rsidRPr="00F82D73">
              <w:rPr>
                <w:rFonts w:ascii="Arial" w:eastAsia="ＭＳ Ｐゴシック" w:hAnsi="Arial" w:cs="Arial"/>
                <w:b/>
                <w:kern w:val="0"/>
                <w:sz w:val="22"/>
              </w:rPr>
              <w:t>for</w:t>
            </w:r>
            <w:r w:rsidRPr="00F82D73">
              <w:rPr>
                <w:rFonts w:ascii="Arial" w:eastAsia="ＭＳ Ｐゴシック" w:hAnsi="Arial" w:cs="Arial" w:hint="eastAsia"/>
                <w:b/>
                <w:kern w:val="0"/>
                <w:sz w:val="22"/>
              </w:rPr>
              <w:t xml:space="preserve"> </w:t>
            </w:r>
            <w:proofErr w:type="spellStart"/>
            <w:r w:rsidRPr="00F82D73">
              <w:rPr>
                <w:rFonts w:ascii="Arial" w:eastAsia="ＭＳ Ｐゴシック" w:hAnsi="Arial" w:cs="Arial" w:hint="eastAsia"/>
                <w:b/>
                <w:kern w:val="0"/>
                <w:sz w:val="22"/>
              </w:rPr>
              <w:t>immunostaining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b/>
                <w:kern w:val="0"/>
                <w:sz w:val="22"/>
              </w:rPr>
              <w:t>Dilution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b/>
                <w:kern w:val="0"/>
                <w:sz w:val="22"/>
              </w:rPr>
              <w:t>Sou</w:t>
            </w:r>
            <w:r w:rsidRPr="00F82D73">
              <w:rPr>
                <w:rFonts w:ascii="Arial" w:eastAsia="ＭＳ Ｐゴシック" w:hAnsi="Arial" w:cs="Arial" w:hint="eastAsia"/>
                <w:b/>
                <w:kern w:val="0"/>
                <w:sz w:val="22"/>
              </w:rPr>
              <w:t>r</w:t>
            </w:r>
            <w:r w:rsidRPr="00F82D73">
              <w:rPr>
                <w:rFonts w:ascii="Arial" w:eastAsia="ＭＳ Ｐゴシック" w:hAnsi="Arial" w:cs="Arial"/>
                <w:b/>
                <w:kern w:val="0"/>
                <w:sz w:val="22"/>
              </w:rPr>
              <w:t>ce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b/>
                <w:kern w:val="0"/>
                <w:sz w:val="22"/>
              </w:rPr>
              <w:t>Catalog number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1076D">
              <w:rPr>
                <w:rFonts w:ascii="Arial" w:hAnsi="Arial" w:cs="Arial"/>
                <w:sz w:val="22"/>
              </w:rPr>
              <w:t>α</w:t>
            </w: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-fetoprotein (AFP) (C3)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1/600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Sigma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A8452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1076D">
              <w:rPr>
                <w:rFonts w:ascii="Arial" w:hAnsi="Arial" w:cs="Arial"/>
                <w:sz w:val="22"/>
              </w:rPr>
              <w:t>α</w:t>
            </w: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-fetoprotein (AFP) (C3)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1/600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Dako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A0008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Albumin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1/1000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Dako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A000102</w:t>
            </w: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91076D">
              <w:rPr>
                <w:rFonts w:ascii="Arial" w:hAnsi="Arial" w:cs="Arial"/>
                <w:sz w:val="22"/>
              </w:rPr>
              <w:t>β</w:t>
            </w: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-catenin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1/1000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BD </w:t>
            </w:r>
            <w:proofErr w:type="spellStart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Pharmingen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610154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B</w:t>
            </w: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rachyury</w:t>
            </w:r>
            <w:proofErr w:type="spellEnd"/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(T) (C-19)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1/</w:t>
            </w: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250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Santa Cruz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sc-</w:t>
            </w: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17745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Cytokeratin-7 (CK7)</w:t>
            </w:r>
          </w:p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(OV-TL 12/30)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1/1000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Dako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M7018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F-actin</w:t>
            </w:r>
          </w:p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(</w:t>
            </w:r>
            <w:proofErr w:type="spellStart"/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Acti</w:t>
            </w:r>
            <w:proofErr w:type="spellEnd"/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-stain 488 </w:t>
            </w:r>
            <w:proofErr w:type="spellStart"/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phalloidin</w:t>
            </w:r>
            <w:proofErr w:type="spellEnd"/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1/1</w:t>
            </w: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50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Cytoskel</w:t>
            </w: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e</w:t>
            </w: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ton, Inc.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PHDG1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HNF4</w:t>
            </w:r>
            <w:r w:rsidRPr="0091076D">
              <w:rPr>
                <w:rFonts w:ascii="Arial" w:hAnsi="Arial" w:cs="Arial"/>
                <w:sz w:val="22"/>
              </w:rPr>
              <w:t>α</w:t>
            </w:r>
            <w:r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(C-19)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1/600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Santa Cruz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sc-6556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HNF3</w:t>
            </w:r>
            <w:r w:rsidRPr="0091076D">
              <w:rPr>
                <w:rFonts w:ascii="Arial" w:hAnsi="Arial" w:cs="Arial"/>
                <w:sz w:val="22"/>
              </w:rPr>
              <w:t xml:space="preserve">β </w:t>
            </w: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(M-20)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1/300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Santa Cruz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sc-6554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Integrin</w:t>
            </w:r>
            <w:r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r w:rsidRPr="0091076D">
              <w:rPr>
                <w:rFonts w:ascii="Arial" w:hAnsi="Arial" w:cs="Arial"/>
                <w:sz w:val="22"/>
              </w:rPr>
              <w:t>α</w:t>
            </w: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6 (CD49f) (GoH3)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hAnsi="Arial" w:cs="Arial" w:hint="eastAsia"/>
                <w:kern w:val="0"/>
                <w:sz w:val="22"/>
              </w:rPr>
              <w:t>1/500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 xml:space="preserve">BD </w:t>
            </w:r>
            <w:proofErr w:type="spellStart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Pharmingen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555734</w:t>
            </w:r>
          </w:p>
        </w:tc>
      </w:tr>
      <w:tr w:rsidR="00E60563" w:rsidRPr="00F82D73" w:rsidTr="00ED513F">
        <w:trPr>
          <w:gridAfter w:val="2"/>
          <w:wAfter w:w="1405" w:type="dxa"/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Del="006328D3" w:rsidRDefault="00E60563" w:rsidP="00ED513F">
            <w:pPr>
              <w:widowControl/>
              <w:jc w:val="left"/>
              <w:rPr>
                <w:rFonts w:ascii="Symbol" w:eastAsia="ＭＳ Ｐゴシック" w:hAnsi="Symbo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Ki67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Del="006328D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1/500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Del="006328D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proofErr w:type="spellStart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Abcam</w:t>
            </w:r>
            <w:proofErr w:type="spell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Del="006328D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ab15580</w:t>
            </w:r>
          </w:p>
        </w:tc>
      </w:tr>
      <w:tr w:rsidR="00E60563" w:rsidRPr="00F82D73" w:rsidTr="00ED513F">
        <w:trPr>
          <w:gridAfter w:val="2"/>
          <w:wAfter w:w="1405" w:type="dxa"/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highlight w:val="yellow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Oct-3/4 (C-10)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highlight w:val="yellow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1/100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highlight w:val="yellow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Santa Cruz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highlight w:val="yellow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sc-5279</w:t>
            </w:r>
          </w:p>
        </w:tc>
      </w:tr>
      <w:tr w:rsidR="00E60563" w:rsidRPr="00F82D73" w:rsidTr="00ED513F">
        <w:trPr>
          <w:gridAfter w:val="2"/>
          <w:wAfter w:w="1405" w:type="dxa"/>
          <w:trHeight w:val="2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Protein kinase </w:t>
            </w:r>
            <w:r w:rsidRPr="0091076D">
              <w:rPr>
                <w:rFonts w:ascii="Arial" w:hAnsi="Arial" w:cs="Arial"/>
                <w:sz w:val="22"/>
              </w:rPr>
              <w:t>ζ</w:t>
            </w: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(C-20)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1/</w:t>
            </w: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500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Santa Cruz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sc-216</w:t>
            </w:r>
          </w:p>
        </w:tc>
      </w:tr>
      <w:tr w:rsidR="00E60563" w:rsidRPr="00F82D73" w:rsidTr="00ED513F">
        <w:trPr>
          <w:gridAfter w:val="1"/>
          <w:wAfter w:w="747" w:type="dxa"/>
          <w:trHeight w:val="27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b/>
                <w:kern w:val="0"/>
                <w:sz w:val="22"/>
              </w:rPr>
              <w:t>S</w:t>
            </w:r>
            <w:r w:rsidRPr="00F82D73">
              <w:rPr>
                <w:rFonts w:ascii="Arial" w:eastAsia="ＭＳ Ｐゴシック" w:hAnsi="Arial" w:cs="Arial"/>
                <w:b/>
                <w:kern w:val="0"/>
                <w:sz w:val="22"/>
              </w:rPr>
              <w:t>econdary antibodies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b/>
                <w:kern w:val="0"/>
                <w:sz w:val="22"/>
              </w:rPr>
              <w:t>Dilution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b/>
                <w:kern w:val="0"/>
                <w:sz w:val="22"/>
              </w:rPr>
              <w:t>Sou</w:t>
            </w:r>
            <w:r w:rsidRPr="00F82D73">
              <w:rPr>
                <w:rFonts w:ascii="Arial" w:eastAsia="ＭＳ Ｐゴシック" w:hAnsi="Arial" w:cs="Arial" w:hint="eastAsia"/>
                <w:b/>
                <w:kern w:val="0"/>
                <w:sz w:val="22"/>
              </w:rPr>
              <w:t>r</w:t>
            </w:r>
            <w:r w:rsidRPr="00F82D73">
              <w:rPr>
                <w:rFonts w:ascii="Arial" w:eastAsia="ＭＳ Ｐゴシック" w:hAnsi="Arial" w:cs="Arial"/>
                <w:b/>
                <w:kern w:val="0"/>
                <w:sz w:val="22"/>
              </w:rPr>
              <w:t>ce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b/>
                <w:kern w:val="0"/>
                <w:sz w:val="22"/>
              </w:rPr>
              <w:t>Catalog number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anti-mouse/</w:t>
            </w:r>
            <w:proofErr w:type="spellStart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Alexa</w:t>
            </w:r>
            <w:proofErr w:type="spellEnd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 xml:space="preserve"> Fluor 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1/1000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Invitrogen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A21202</w:t>
            </w:r>
          </w:p>
        </w:tc>
      </w:tr>
      <w:tr w:rsidR="00E60563" w:rsidRPr="00F82D73" w:rsidTr="00ED513F">
        <w:trPr>
          <w:gridAfter w:val="2"/>
          <w:wAfter w:w="1405" w:type="dxa"/>
          <w:trHeight w:val="2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anti-rabbit/</w:t>
            </w:r>
            <w:proofErr w:type="spellStart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Alexa</w:t>
            </w:r>
            <w:proofErr w:type="spellEnd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 xml:space="preserve"> Fluor 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1/1000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Invitrogen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A21206</w:t>
            </w:r>
          </w:p>
        </w:tc>
      </w:tr>
      <w:tr w:rsidR="00E60563" w:rsidRPr="00F82D73" w:rsidTr="00ED513F">
        <w:trPr>
          <w:gridAfter w:val="2"/>
          <w:wAfter w:w="1405" w:type="dxa"/>
          <w:trHeight w:val="28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lastRenderedPageBreak/>
              <w:t>anti-rat/</w:t>
            </w:r>
            <w:proofErr w:type="spellStart"/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Alexa</w:t>
            </w:r>
            <w:proofErr w:type="spellEnd"/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Fluor 488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1/1000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Invitrogen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A21208</w:t>
            </w:r>
          </w:p>
        </w:tc>
      </w:tr>
      <w:tr w:rsidR="00E60563" w:rsidRPr="00F82D73" w:rsidTr="00ED513F">
        <w:trPr>
          <w:gridAfter w:val="2"/>
          <w:wAfter w:w="1405" w:type="dxa"/>
          <w:trHeight w:val="28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anti-goat/</w:t>
            </w:r>
            <w:proofErr w:type="spellStart"/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Alexa</w:t>
            </w:r>
            <w:proofErr w:type="spellEnd"/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Fluor 488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1/1000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Invitrogen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A11055</w:t>
            </w:r>
          </w:p>
        </w:tc>
      </w:tr>
      <w:tr w:rsidR="00E60563" w:rsidRPr="00F82D73" w:rsidTr="00ED513F">
        <w:trPr>
          <w:gridAfter w:val="2"/>
          <w:wAfter w:w="1405" w:type="dxa"/>
          <w:trHeight w:val="28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anti-goat/</w:t>
            </w:r>
            <w:proofErr w:type="spellStart"/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Alexa</w:t>
            </w:r>
            <w:proofErr w:type="spellEnd"/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Fluor 546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1/1000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Invitrogen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A11056</w:t>
            </w:r>
          </w:p>
        </w:tc>
      </w:tr>
      <w:tr w:rsidR="00E60563" w:rsidRPr="00F82D73" w:rsidTr="00ED513F">
        <w:trPr>
          <w:gridAfter w:val="2"/>
          <w:wAfter w:w="1405" w:type="dxa"/>
          <w:trHeight w:val="28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anti-mouse/</w:t>
            </w:r>
            <w:proofErr w:type="spellStart"/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Alexa</w:t>
            </w:r>
            <w:proofErr w:type="spellEnd"/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Fluor 555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1/1000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Invitrogen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A31570</w:t>
            </w:r>
          </w:p>
        </w:tc>
      </w:tr>
      <w:tr w:rsidR="00E60563" w:rsidRPr="00F82D73" w:rsidTr="00ED513F">
        <w:trPr>
          <w:gridAfter w:val="2"/>
          <w:wAfter w:w="1405" w:type="dxa"/>
          <w:trHeight w:val="28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anti-</w:t>
            </w: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rabbit</w:t>
            </w: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/</w:t>
            </w:r>
            <w:proofErr w:type="spellStart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Alexa</w:t>
            </w:r>
            <w:proofErr w:type="spellEnd"/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 xml:space="preserve"> Fluor </w:t>
            </w: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555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1/1000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Invitrogen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A</w:t>
            </w: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31572</w:t>
            </w:r>
          </w:p>
        </w:tc>
      </w:tr>
      <w:tr w:rsidR="00E60563" w:rsidRPr="00F82D73" w:rsidTr="00ED513F">
        <w:trPr>
          <w:gridAfter w:val="2"/>
          <w:wAfter w:w="1405" w:type="dxa"/>
          <w:trHeight w:val="28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anti-rabbit/</w:t>
            </w:r>
            <w:proofErr w:type="spellStart"/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Alexa</w:t>
            </w:r>
            <w:proofErr w:type="spellEnd"/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Fluor 568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1/1000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/>
                <w:kern w:val="0"/>
                <w:sz w:val="22"/>
              </w:rPr>
              <w:t>Invitrogen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63" w:rsidRPr="00F82D73" w:rsidRDefault="00E60563" w:rsidP="00ED51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F82D73">
              <w:rPr>
                <w:rFonts w:ascii="Arial" w:eastAsia="ＭＳ Ｐゴシック" w:hAnsi="Arial" w:cs="Arial" w:hint="eastAsia"/>
                <w:kern w:val="0"/>
                <w:sz w:val="22"/>
              </w:rPr>
              <w:t>A10042</w:t>
            </w:r>
          </w:p>
        </w:tc>
      </w:tr>
    </w:tbl>
    <w:p w:rsidR="00DB583C" w:rsidRDefault="00E60563">
      <w:r w:rsidRPr="00F82D73">
        <w:rPr>
          <w:sz w:val="22"/>
        </w:rPr>
        <w:br w:type="page"/>
      </w:r>
      <w:bookmarkStart w:id="0" w:name="_GoBack"/>
      <w:bookmarkEnd w:id="0"/>
    </w:p>
    <w:sectPr w:rsidR="00DB58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63"/>
    <w:rsid w:val="008F06BE"/>
    <w:rsid w:val="00DE28D0"/>
    <w:rsid w:val="00E6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 Kamiya</dc:creator>
  <cp:lastModifiedBy>Aki Kamiya</cp:lastModifiedBy>
  <cp:revision>1</cp:revision>
  <dcterms:created xsi:type="dcterms:W3CDTF">2013-07-03T15:29:00Z</dcterms:created>
  <dcterms:modified xsi:type="dcterms:W3CDTF">2013-07-03T15:29:00Z</dcterms:modified>
</cp:coreProperties>
</file>