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0C4D5" w14:textId="4187CA41" w:rsidR="00632B31" w:rsidRDefault="00632B31" w:rsidP="00632B31">
      <w:pPr>
        <w:rPr>
          <w:rFonts w:ascii="Times New Roman" w:hAnsi="Times New Roman" w:cs="Times New Roman"/>
          <w:sz w:val="22"/>
        </w:rPr>
      </w:pPr>
      <w:bookmarkStart w:id="0" w:name="_GoBack"/>
      <w:r>
        <w:rPr>
          <w:rFonts w:ascii="Times New Roman" w:hAnsi="Times New Roman" w:cs="Times New Roman"/>
          <w:sz w:val="22"/>
        </w:rPr>
        <w:t>Table S5. Manure parameters.</w:t>
      </w:r>
      <w:r w:rsidRPr="00FD1E58">
        <w:rPr>
          <w:rFonts w:ascii="Times New Roman" w:hAnsi="Times New Roman" w:cs="Times New Roman"/>
          <w:sz w:val="22"/>
        </w:rPr>
        <w:t xml:space="preserve"> 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992"/>
        <w:gridCol w:w="1418"/>
      </w:tblGrid>
      <w:tr w:rsidR="00632B31" w:rsidRPr="00E15DBB" w14:paraId="2A349B11" w14:textId="77777777" w:rsidTr="00632B31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14:paraId="08DC0FED" w14:textId="77777777" w:rsidR="00632B31" w:rsidRPr="00E15DBB" w:rsidRDefault="00632B31" w:rsidP="00632B31">
            <w:pPr>
              <w:rPr>
                <w:rFonts w:ascii="Times New Roman" w:hAnsi="Times New Roman" w:cs="Times New Roman"/>
                <w:b/>
                <w:bCs/>
                <w:iCs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lang w:val="en-GB"/>
              </w:rPr>
              <w:t>Parameter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5BA3FA" w14:textId="77777777" w:rsidR="00632B31" w:rsidRPr="00E15DBB" w:rsidRDefault="00632B31" w:rsidP="00632B31">
            <w:pPr>
              <w:rPr>
                <w:rFonts w:ascii="Times New Roman" w:hAnsi="Times New Roman" w:cs="Times New Roman"/>
                <w:b/>
                <w:bCs/>
                <w:iCs/>
                <w:sz w:val="22"/>
                <w:lang w:val="en-GB"/>
              </w:rPr>
            </w:pPr>
            <w:r w:rsidRPr="00E15DBB">
              <w:rPr>
                <w:rFonts w:ascii="Times New Roman" w:hAnsi="Times New Roman" w:cs="Times New Roman"/>
                <w:b/>
                <w:bCs/>
                <w:iCs/>
                <w:sz w:val="22"/>
                <w:lang w:val="en-GB"/>
              </w:rPr>
              <w:t>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AEA675" w14:textId="77777777" w:rsidR="00632B31" w:rsidRPr="00E15DBB" w:rsidRDefault="00632B31" w:rsidP="00632B31">
            <w:pPr>
              <w:rPr>
                <w:rFonts w:ascii="Times New Roman" w:hAnsi="Times New Roman" w:cs="Times New Roman"/>
                <w:b/>
                <w:bCs/>
                <w:iCs/>
                <w:sz w:val="22"/>
                <w:lang w:val="en-GB"/>
              </w:rPr>
            </w:pPr>
            <w:r w:rsidRPr="00E15DBB">
              <w:rPr>
                <w:rFonts w:ascii="Times New Roman" w:hAnsi="Times New Roman" w:cs="Times New Roman"/>
                <w:b/>
                <w:bCs/>
                <w:iCs/>
                <w:sz w:val="22"/>
                <w:lang w:val="en-GB"/>
              </w:rPr>
              <w:t>Unit</w:t>
            </w:r>
          </w:p>
        </w:tc>
      </w:tr>
      <w:tr w:rsidR="00632B31" w:rsidRPr="00E15DBB" w14:paraId="64DCC1BF" w14:textId="77777777" w:rsidTr="00632B31">
        <w:tc>
          <w:tcPr>
            <w:tcW w:w="7196" w:type="dxa"/>
            <w:shd w:val="clear" w:color="auto" w:fill="auto"/>
          </w:tcPr>
          <w:p w14:paraId="3F2D965F" w14:textId="18F7D302" w:rsidR="00632B31" w:rsidRDefault="004A6684" w:rsidP="00384749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5.1 Fractional emission rate of inorganic N after excretion</w:t>
            </w:r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 xml:space="preserve"> (</w:t>
            </w:r>
            <w:proofErr w:type="spellStart"/>
            <w:r w:rsidR="00384749">
              <w:rPr>
                <w:rFonts w:ascii="Times New Roman" w:hAnsi="Times New Roman" w:cs="Times New Roman"/>
                <w:sz w:val="22"/>
                <w:lang w:val="en-GB"/>
              </w:rPr>
              <w:t>f</w:t>
            </w:r>
            <w:r w:rsidR="00947B1E" w:rsidRPr="00947B1E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E</w:t>
            </w:r>
            <w:proofErr w:type="spellEnd"/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>)</w:t>
            </w:r>
          </w:p>
        </w:tc>
        <w:tc>
          <w:tcPr>
            <w:tcW w:w="992" w:type="dxa"/>
          </w:tcPr>
          <w:p w14:paraId="52EE8105" w14:textId="1A9A13EB" w:rsidR="00632B31" w:rsidRPr="00E15DBB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0.16</w:t>
            </w:r>
          </w:p>
        </w:tc>
        <w:tc>
          <w:tcPr>
            <w:tcW w:w="1418" w:type="dxa"/>
          </w:tcPr>
          <w:p w14:paraId="22D873BC" w14:textId="517094ED" w:rsidR="00632B31" w:rsidRDefault="00632B31" w:rsidP="004A6684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en-GB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4A6684">
              <w:rPr>
                <w:rFonts w:ascii="Times New Roman" w:hAnsi="Times New Roman" w:cs="Times New Roman"/>
                <w:sz w:val="22"/>
                <w:lang w:val="en-GB"/>
              </w:rPr>
              <w:t>g</w:t>
            </w:r>
            <w:r w:rsidRPr="00E15DBB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–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1</w:t>
            </w:r>
          </w:p>
        </w:tc>
      </w:tr>
      <w:tr w:rsidR="004A6684" w:rsidRPr="00E15DBB" w14:paraId="5D80FD2F" w14:textId="77777777" w:rsidTr="00632B31">
        <w:tc>
          <w:tcPr>
            <w:tcW w:w="7196" w:type="dxa"/>
            <w:shd w:val="clear" w:color="auto" w:fill="auto"/>
          </w:tcPr>
          <w:p w14:paraId="04019D0C" w14:textId="634C73A5" w:rsidR="004A6684" w:rsidRDefault="004A6684" w:rsidP="00384749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5.2 Fractional emission rate of inorganic N during storage</w:t>
            </w:r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 xml:space="preserve"> (</w:t>
            </w:r>
            <w:proofErr w:type="spellStart"/>
            <w:r w:rsidR="00384749">
              <w:rPr>
                <w:rFonts w:ascii="Times New Roman" w:hAnsi="Times New Roman" w:cs="Times New Roman"/>
                <w:sz w:val="22"/>
                <w:lang w:val="en-GB"/>
              </w:rPr>
              <w:t>f</w:t>
            </w:r>
            <w:r w:rsidR="00947B1E" w:rsidRPr="00947B1E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S</w:t>
            </w:r>
            <w:proofErr w:type="spellEnd"/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>)</w:t>
            </w:r>
          </w:p>
        </w:tc>
        <w:tc>
          <w:tcPr>
            <w:tcW w:w="992" w:type="dxa"/>
          </w:tcPr>
          <w:p w14:paraId="4CF294F9" w14:textId="6C7DA105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0.35</w:t>
            </w:r>
          </w:p>
        </w:tc>
        <w:tc>
          <w:tcPr>
            <w:tcW w:w="1418" w:type="dxa"/>
          </w:tcPr>
          <w:p w14:paraId="1149F677" w14:textId="2C2CB561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en-GB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g</w:t>
            </w:r>
            <w:r w:rsidRPr="00E15DBB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–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1</w:t>
            </w:r>
          </w:p>
        </w:tc>
      </w:tr>
      <w:tr w:rsidR="004A6684" w:rsidRPr="00E15DBB" w14:paraId="40FFDE2B" w14:textId="77777777" w:rsidTr="00632B31">
        <w:tc>
          <w:tcPr>
            <w:tcW w:w="7196" w:type="dxa"/>
            <w:shd w:val="clear" w:color="auto" w:fill="auto"/>
          </w:tcPr>
          <w:p w14:paraId="387DD8A1" w14:textId="15DC7B81" w:rsidR="004A6684" w:rsidRDefault="004A6684" w:rsidP="00384749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5.3 Fractional emission rate of inorganic N after application</w:t>
            </w:r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 xml:space="preserve"> (</w:t>
            </w:r>
            <w:proofErr w:type="spellStart"/>
            <w:r w:rsidR="00384749">
              <w:rPr>
                <w:rFonts w:ascii="Times New Roman" w:hAnsi="Times New Roman" w:cs="Times New Roman"/>
                <w:sz w:val="22"/>
                <w:lang w:val="en-GB"/>
              </w:rPr>
              <w:t>f</w:t>
            </w:r>
            <w:r w:rsidR="00947B1E" w:rsidRPr="00947B1E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A</w:t>
            </w:r>
            <w:proofErr w:type="spellEnd"/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>)</w:t>
            </w:r>
          </w:p>
        </w:tc>
        <w:tc>
          <w:tcPr>
            <w:tcW w:w="992" w:type="dxa"/>
          </w:tcPr>
          <w:p w14:paraId="4EEC692F" w14:textId="6FFEEF8E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0.40</w:t>
            </w:r>
          </w:p>
        </w:tc>
        <w:tc>
          <w:tcPr>
            <w:tcW w:w="1418" w:type="dxa"/>
          </w:tcPr>
          <w:p w14:paraId="5E8C21F7" w14:textId="4D2E7058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en-GB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kg</w:t>
            </w:r>
            <w:r w:rsidRPr="00E15DBB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–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1</w:t>
            </w:r>
          </w:p>
        </w:tc>
      </w:tr>
      <w:tr w:rsidR="004A6684" w:rsidRPr="00E15DBB" w14:paraId="2B8EDF9B" w14:textId="77777777" w:rsidTr="00632B31">
        <w:tc>
          <w:tcPr>
            <w:tcW w:w="7196" w:type="dxa"/>
            <w:shd w:val="clear" w:color="auto" w:fill="auto"/>
          </w:tcPr>
          <w:p w14:paraId="32FADE81" w14:textId="00CB4552" w:rsidR="004A6684" w:rsidRDefault="004A6684" w:rsidP="00E01C7D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5.4 </w:t>
            </w:r>
            <w:r w:rsidR="00E01C7D">
              <w:rPr>
                <w:rFonts w:ascii="Times New Roman" w:hAnsi="Times New Roman" w:cs="Times New Roman"/>
                <w:sz w:val="22"/>
                <w:lang w:val="en-GB"/>
              </w:rPr>
              <w:t>Supply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of wheat straw for bedding</w:t>
            </w:r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 xml:space="preserve"> (S</w:t>
            </w:r>
            <w:r w:rsidR="00947B1E" w:rsidRPr="00947B1E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BED</w:t>
            </w:r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>)</w:t>
            </w:r>
          </w:p>
        </w:tc>
        <w:tc>
          <w:tcPr>
            <w:tcW w:w="992" w:type="dxa"/>
          </w:tcPr>
          <w:p w14:paraId="5D36CE42" w14:textId="1FBD1A55" w:rsidR="004A6684" w:rsidRPr="00E15DBB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</w:t>
            </w:r>
          </w:p>
        </w:tc>
        <w:tc>
          <w:tcPr>
            <w:tcW w:w="1418" w:type="dxa"/>
          </w:tcPr>
          <w:p w14:paraId="1A939A30" w14:textId="3A48961F" w:rsidR="004A6684" w:rsidRDefault="004A6684" w:rsidP="00BF187F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en-GB"/>
              </w:rPr>
              <w:t>kg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BF187F">
              <w:rPr>
                <w:rFonts w:ascii="Times New Roman" w:hAnsi="Times New Roman" w:cs="Times New Roman"/>
                <w:sz w:val="22"/>
                <w:lang w:val="en-GB"/>
              </w:rPr>
              <w:t>LU</w:t>
            </w:r>
            <w:r w:rsidRPr="00E15DBB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–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1</w:t>
            </w:r>
          </w:p>
        </w:tc>
      </w:tr>
      <w:tr w:rsidR="004A6684" w:rsidRPr="00E15DBB" w14:paraId="6B8B808A" w14:textId="77777777" w:rsidTr="00632B31">
        <w:tc>
          <w:tcPr>
            <w:tcW w:w="7196" w:type="dxa"/>
            <w:shd w:val="clear" w:color="auto" w:fill="auto"/>
          </w:tcPr>
          <w:p w14:paraId="232511AE" w14:textId="6229E17F" w:rsidR="004A6684" w:rsidRPr="00E15DBB" w:rsidRDefault="004A6684" w:rsidP="004A6684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5.5 Maximum absorption of inorganic N by bedding</w:t>
            </w:r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 xml:space="preserve"> (A</w:t>
            </w:r>
            <w:r w:rsidR="00947B1E" w:rsidRPr="00947B1E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BED</w:t>
            </w:r>
            <w:r w:rsidR="00947B1E">
              <w:rPr>
                <w:rFonts w:ascii="Times New Roman" w:hAnsi="Times New Roman" w:cs="Times New Roman"/>
                <w:sz w:val="22"/>
                <w:lang w:val="en-GB"/>
              </w:rPr>
              <w:t>)</w:t>
            </w:r>
          </w:p>
        </w:tc>
        <w:tc>
          <w:tcPr>
            <w:tcW w:w="992" w:type="dxa"/>
          </w:tcPr>
          <w:p w14:paraId="602407EA" w14:textId="2E69FB85" w:rsidR="004A6684" w:rsidRPr="00E15DBB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15</w:t>
            </w:r>
            <w:r w:rsidR="00E01C7D">
              <w:rPr>
                <w:rFonts w:ascii="Times New Roman" w:hAnsi="Times New Roman" w:cs="Times New Roman"/>
                <w:sz w:val="22"/>
                <w:lang w:val="en-GB"/>
              </w:rPr>
              <w:t>.0</w:t>
            </w:r>
          </w:p>
        </w:tc>
        <w:tc>
          <w:tcPr>
            <w:tcW w:w="1418" w:type="dxa"/>
          </w:tcPr>
          <w:p w14:paraId="615095B1" w14:textId="71CD1147" w:rsidR="004A6684" w:rsidRPr="00E15DBB" w:rsidRDefault="004A6684" w:rsidP="004A6684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en-GB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N kg</w:t>
            </w:r>
            <w:r w:rsidRPr="00E15DBB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–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1</w:t>
            </w:r>
            <w:r w:rsidRPr="004A6684">
              <w:rPr>
                <w:rFonts w:ascii="Times New Roman" w:hAnsi="Times New Roman" w:cs="Times New Roman"/>
                <w:sz w:val="22"/>
                <w:lang w:val="en-GB"/>
              </w:rPr>
              <w:t xml:space="preserve"> DM</w:t>
            </w:r>
          </w:p>
        </w:tc>
      </w:tr>
      <w:tr w:rsidR="004A6684" w:rsidRPr="00E15DBB" w14:paraId="4C3451EB" w14:textId="77777777" w:rsidTr="00632B31">
        <w:tc>
          <w:tcPr>
            <w:tcW w:w="7196" w:type="dxa"/>
            <w:shd w:val="clear" w:color="auto" w:fill="auto"/>
          </w:tcPr>
          <w:p w14:paraId="61CF14C8" w14:textId="542086C7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5.6 Carbon content of wheat straw</w:t>
            </w:r>
          </w:p>
        </w:tc>
        <w:tc>
          <w:tcPr>
            <w:tcW w:w="992" w:type="dxa"/>
          </w:tcPr>
          <w:p w14:paraId="605D372A" w14:textId="77CABFD2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448</w:t>
            </w:r>
          </w:p>
        </w:tc>
        <w:tc>
          <w:tcPr>
            <w:tcW w:w="1418" w:type="dxa"/>
          </w:tcPr>
          <w:p w14:paraId="731A1F6B" w14:textId="29A5DD7A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en-GB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C kg</w:t>
            </w:r>
            <w:r w:rsidRPr="00E15DBB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–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1</w:t>
            </w:r>
            <w:r w:rsidRPr="004A6684">
              <w:rPr>
                <w:rFonts w:ascii="Times New Roman" w:hAnsi="Times New Roman" w:cs="Times New Roman"/>
                <w:sz w:val="22"/>
                <w:lang w:val="en-GB"/>
              </w:rPr>
              <w:t xml:space="preserve"> DM</w:t>
            </w:r>
          </w:p>
        </w:tc>
      </w:tr>
      <w:tr w:rsidR="004A6684" w:rsidRPr="00E15DBB" w14:paraId="3DCFFE32" w14:textId="77777777" w:rsidTr="00632B31">
        <w:tc>
          <w:tcPr>
            <w:tcW w:w="7196" w:type="dxa"/>
            <w:shd w:val="clear" w:color="auto" w:fill="auto"/>
          </w:tcPr>
          <w:p w14:paraId="0E377C91" w14:textId="25E25D55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5.7 Nitrogen content of wheat straw</w:t>
            </w:r>
          </w:p>
        </w:tc>
        <w:tc>
          <w:tcPr>
            <w:tcW w:w="992" w:type="dxa"/>
          </w:tcPr>
          <w:p w14:paraId="01B27223" w14:textId="26E4D842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5.5</w:t>
            </w:r>
          </w:p>
        </w:tc>
        <w:tc>
          <w:tcPr>
            <w:tcW w:w="1418" w:type="dxa"/>
          </w:tcPr>
          <w:p w14:paraId="35D169AE" w14:textId="2616678A" w:rsidR="004A6684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val="en-GB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2"/>
                <w:lang w:val="en-GB"/>
              </w:rPr>
              <w:t xml:space="preserve"> N kg</w:t>
            </w:r>
            <w:r w:rsidRPr="00E15DBB"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–</w:t>
            </w:r>
            <w:r>
              <w:rPr>
                <w:rFonts w:ascii="Times New Roman" w:hAnsi="Times New Roman" w:cs="Times New Roman"/>
                <w:sz w:val="22"/>
                <w:vertAlign w:val="superscript"/>
                <w:lang w:val="en-GB"/>
              </w:rPr>
              <w:t>1</w:t>
            </w:r>
            <w:r w:rsidRPr="004A6684">
              <w:rPr>
                <w:rFonts w:ascii="Times New Roman" w:hAnsi="Times New Roman" w:cs="Times New Roman"/>
                <w:sz w:val="22"/>
                <w:lang w:val="en-GB"/>
              </w:rPr>
              <w:t xml:space="preserve"> DM</w:t>
            </w:r>
          </w:p>
        </w:tc>
      </w:tr>
      <w:tr w:rsidR="004A6684" w:rsidRPr="00E15DBB" w14:paraId="669E63A5" w14:textId="77777777" w:rsidTr="00632B31">
        <w:tc>
          <w:tcPr>
            <w:tcW w:w="7196" w:type="dxa"/>
            <w:shd w:val="clear" w:color="auto" w:fill="auto"/>
          </w:tcPr>
          <w:p w14:paraId="6F57A7AB" w14:textId="756F7BEE" w:rsidR="004A6684" w:rsidRPr="00E15DBB" w:rsidRDefault="004A6684" w:rsidP="00DD2DC5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5.8 Proportionality constant of manure degradability and feed digestibility</w:t>
            </w:r>
            <w:r w:rsidR="00DD2DC5">
              <w:rPr>
                <w:rFonts w:ascii="Times New Roman" w:hAnsi="Times New Roman" w:cs="Times New Roman"/>
                <w:sz w:val="22"/>
                <w:lang w:val="en-GB"/>
              </w:rPr>
              <w:t xml:space="preserve"> (</w:t>
            </w:r>
            <w:proofErr w:type="spellStart"/>
            <w:r w:rsidR="00DD2DC5">
              <w:rPr>
                <w:rFonts w:ascii="Times New Roman" w:hAnsi="Times New Roman" w:cs="Times New Roman"/>
                <w:sz w:val="22"/>
                <w:lang w:val="en-GB"/>
              </w:rPr>
              <w:t>g</w:t>
            </w:r>
            <w:r w:rsidR="00DD2DC5" w:rsidRPr="00DD2DC5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M</w:t>
            </w:r>
            <w:proofErr w:type="spellEnd"/>
            <w:r w:rsidR="00DD2DC5">
              <w:rPr>
                <w:rFonts w:ascii="Times New Roman" w:hAnsi="Times New Roman" w:cs="Times New Roman"/>
                <w:sz w:val="22"/>
                <w:lang w:val="en-GB"/>
              </w:rPr>
              <w:t>)</w:t>
            </w:r>
          </w:p>
        </w:tc>
        <w:tc>
          <w:tcPr>
            <w:tcW w:w="992" w:type="dxa"/>
          </w:tcPr>
          <w:p w14:paraId="10C82D5B" w14:textId="5CF123A9" w:rsidR="004A6684" w:rsidRPr="00E15DBB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0.5</w:t>
            </w:r>
          </w:p>
        </w:tc>
        <w:tc>
          <w:tcPr>
            <w:tcW w:w="1418" w:type="dxa"/>
          </w:tcPr>
          <w:p w14:paraId="6A80B4A1" w14:textId="17EDF57A" w:rsidR="004A6684" w:rsidRPr="00E15DBB" w:rsidRDefault="004A6684" w:rsidP="00632B31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-</w:t>
            </w:r>
          </w:p>
        </w:tc>
      </w:tr>
    </w:tbl>
    <w:p w14:paraId="6322F3D5" w14:textId="77777777" w:rsidR="00E15DBB" w:rsidRPr="00E15DBB" w:rsidRDefault="00E15DBB" w:rsidP="00E15DBB">
      <w:pPr>
        <w:rPr>
          <w:rFonts w:ascii="Times New Roman" w:hAnsi="Times New Roman" w:cs="Times New Roman"/>
          <w:sz w:val="22"/>
        </w:rPr>
      </w:pPr>
    </w:p>
    <w:sectPr w:rsidR="00E15DBB" w:rsidRPr="00E15DBB" w:rsidSect="00117559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A111" w14:textId="77777777" w:rsidR="003F0798" w:rsidRDefault="003F0798" w:rsidP="007D5C75">
      <w:pPr>
        <w:spacing w:after="0" w:line="240" w:lineRule="auto"/>
      </w:pPr>
      <w:r>
        <w:separator/>
      </w:r>
    </w:p>
  </w:endnote>
  <w:endnote w:type="continuationSeparator" w:id="0">
    <w:p w14:paraId="318B5D78" w14:textId="77777777" w:rsidR="003F0798" w:rsidRDefault="003F0798" w:rsidP="007D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964614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611FB" w14:textId="77777777" w:rsidR="003F0798" w:rsidRPr="00B820B1" w:rsidRDefault="003F0798">
        <w:pPr>
          <w:pStyle w:val="Footer"/>
          <w:jc w:val="center"/>
          <w:rPr>
            <w:rFonts w:ascii="Times New Roman" w:hAnsi="Times New Roman" w:cs="Times New Roman"/>
            <w:sz w:val="22"/>
          </w:rPr>
        </w:pPr>
        <w:r w:rsidRPr="00B820B1">
          <w:rPr>
            <w:rFonts w:ascii="Times New Roman" w:hAnsi="Times New Roman" w:cs="Times New Roman"/>
            <w:sz w:val="22"/>
          </w:rPr>
          <w:fldChar w:fldCharType="begin"/>
        </w:r>
        <w:r w:rsidRPr="00B820B1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B820B1">
          <w:rPr>
            <w:rFonts w:ascii="Times New Roman" w:hAnsi="Times New Roman" w:cs="Times New Roman"/>
            <w:sz w:val="22"/>
          </w:rPr>
          <w:fldChar w:fldCharType="separate"/>
        </w:r>
        <w:r w:rsidR="007F05E2">
          <w:rPr>
            <w:rFonts w:ascii="Times New Roman" w:hAnsi="Times New Roman" w:cs="Times New Roman"/>
            <w:noProof/>
            <w:sz w:val="22"/>
          </w:rPr>
          <w:t>1</w:t>
        </w:r>
        <w:r w:rsidRPr="00B820B1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01DC8A40" w14:textId="77777777" w:rsidR="003F0798" w:rsidRDefault="003F07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AD1D" w14:textId="77777777" w:rsidR="003F0798" w:rsidRDefault="003F0798" w:rsidP="007D5C75">
      <w:pPr>
        <w:spacing w:after="0" w:line="240" w:lineRule="auto"/>
      </w:pPr>
      <w:r>
        <w:separator/>
      </w:r>
    </w:p>
  </w:footnote>
  <w:footnote w:type="continuationSeparator" w:id="0">
    <w:p w14:paraId="79CAD30B" w14:textId="77777777" w:rsidR="003F0798" w:rsidRDefault="003F0798" w:rsidP="007D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632A"/>
    <w:multiLevelType w:val="hybridMultilevel"/>
    <w:tmpl w:val="DCE8444E"/>
    <w:lvl w:ilvl="0" w:tplc="4B127728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AB4B51"/>
    <w:multiLevelType w:val="hybridMultilevel"/>
    <w:tmpl w:val="3FF40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B4"/>
    <w:rsid w:val="00005E07"/>
    <w:rsid w:val="00007EBA"/>
    <w:rsid w:val="00010537"/>
    <w:rsid w:val="00013A94"/>
    <w:rsid w:val="00016A69"/>
    <w:rsid w:val="00022124"/>
    <w:rsid w:val="00025EE4"/>
    <w:rsid w:val="00031744"/>
    <w:rsid w:val="000377B7"/>
    <w:rsid w:val="000408AB"/>
    <w:rsid w:val="00041C7D"/>
    <w:rsid w:val="00045472"/>
    <w:rsid w:val="000533A4"/>
    <w:rsid w:val="0005552D"/>
    <w:rsid w:val="0005585A"/>
    <w:rsid w:val="00055E72"/>
    <w:rsid w:val="000575B3"/>
    <w:rsid w:val="00062632"/>
    <w:rsid w:val="00064EBE"/>
    <w:rsid w:val="000675A6"/>
    <w:rsid w:val="00074CCD"/>
    <w:rsid w:val="00084117"/>
    <w:rsid w:val="00085B29"/>
    <w:rsid w:val="0009657D"/>
    <w:rsid w:val="00096886"/>
    <w:rsid w:val="000A2007"/>
    <w:rsid w:val="000A3DBF"/>
    <w:rsid w:val="000B5F2B"/>
    <w:rsid w:val="000C6405"/>
    <w:rsid w:val="000D40A0"/>
    <w:rsid w:val="000D4BD8"/>
    <w:rsid w:val="000D4C14"/>
    <w:rsid w:val="000D518B"/>
    <w:rsid w:val="000D5B0C"/>
    <w:rsid w:val="000D5DF0"/>
    <w:rsid w:val="000D5F7A"/>
    <w:rsid w:val="000F69A3"/>
    <w:rsid w:val="00102290"/>
    <w:rsid w:val="00112755"/>
    <w:rsid w:val="00115368"/>
    <w:rsid w:val="00115DD7"/>
    <w:rsid w:val="00117559"/>
    <w:rsid w:val="001228B7"/>
    <w:rsid w:val="0013496E"/>
    <w:rsid w:val="0014692F"/>
    <w:rsid w:val="001520F0"/>
    <w:rsid w:val="001535E9"/>
    <w:rsid w:val="0017501F"/>
    <w:rsid w:val="0017770C"/>
    <w:rsid w:val="00177B2A"/>
    <w:rsid w:val="00177DC8"/>
    <w:rsid w:val="00182203"/>
    <w:rsid w:val="001863A4"/>
    <w:rsid w:val="00192331"/>
    <w:rsid w:val="001A16AE"/>
    <w:rsid w:val="001A75C6"/>
    <w:rsid w:val="001B2E0B"/>
    <w:rsid w:val="001B4CB8"/>
    <w:rsid w:val="001C2113"/>
    <w:rsid w:val="001C34D7"/>
    <w:rsid w:val="001D2CD0"/>
    <w:rsid w:val="001D743E"/>
    <w:rsid w:val="001D7B77"/>
    <w:rsid w:val="001E1198"/>
    <w:rsid w:val="001E1583"/>
    <w:rsid w:val="001E6AB2"/>
    <w:rsid w:val="001F45A8"/>
    <w:rsid w:val="001F7927"/>
    <w:rsid w:val="00201B7E"/>
    <w:rsid w:val="002034B6"/>
    <w:rsid w:val="0020647A"/>
    <w:rsid w:val="00211820"/>
    <w:rsid w:val="00217CE9"/>
    <w:rsid w:val="0022793D"/>
    <w:rsid w:val="00231C8E"/>
    <w:rsid w:val="002358F5"/>
    <w:rsid w:val="00235C9F"/>
    <w:rsid w:val="00254D16"/>
    <w:rsid w:val="00263F9C"/>
    <w:rsid w:val="00265A96"/>
    <w:rsid w:val="002717B6"/>
    <w:rsid w:val="00277D7F"/>
    <w:rsid w:val="00283DE2"/>
    <w:rsid w:val="002852DF"/>
    <w:rsid w:val="00297570"/>
    <w:rsid w:val="002A0498"/>
    <w:rsid w:val="002A4F6F"/>
    <w:rsid w:val="002B5CBE"/>
    <w:rsid w:val="002B766F"/>
    <w:rsid w:val="002C019F"/>
    <w:rsid w:val="002C0747"/>
    <w:rsid w:val="002C1455"/>
    <w:rsid w:val="002C4F78"/>
    <w:rsid w:val="002D01B8"/>
    <w:rsid w:val="002D1920"/>
    <w:rsid w:val="002D6E14"/>
    <w:rsid w:val="002F171D"/>
    <w:rsid w:val="002F4AD9"/>
    <w:rsid w:val="002F59DF"/>
    <w:rsid w:val="00306D70"/>
    <w:rsid w:val="00311FCE"/>
    <w:rsid w:val="003262CF"/>
    <w:rsid w:val="0033721F"/>
    <w:rsid w:val="0034157F"/>
    <w:rsid w:val="00354255"/>
    <w:rsid w:val="003570FA"/>
    <w:rsid w:val="003652F9"/>
    <w:rsid w:val="00375B68"/>
    <w:rsid w:val="003801DE"/>
    <w:rsid w:val="0038034A"/>
    <w:rsid w:val="00380395"/>
    <w:rsid w:val="00381D2E"/>
    <w:rsid w:val="00384749"/>
    <w:rsid w:val="00393DEC"/>
    <w:rsid w:val="003A384B"/>
    <w:rsid w:val="003B3B36"/>
    <w:rsid w:val="003B5B8D"/>
    <w:rsid w:val="003B6851"/>
    <w:rsid w:val="003B7951"/>
    <w:rsid w:val="003C7448"/>
    <w:rsid w:val="003C7586"/>
    <w:rsid w:val="003E2505"/>
    <w:rsid w:val="003F0798"/>
    <w:rsid w:val="003F4BBD"/>
    <w:rsid w:val="003F718E"/>
    <w:rsid w:val="003F7384"/>
    <w:rsid w:val="003F7EF4"/>
    <w:rsid w:val="00413FB8"/>
    <w:rsid w:val="00415789"/>
    <w:rsid w:val="00420585"/>
    <w:rsid w:val="00424144"/>
    <w:rsid w:val="0045196C"/>
    <w:rsid w:val="00460E6B"/>
    <w:rsid w:val="00475377"/>
    <w:rsid w:val="0048478E"/>
    <w:rsid w:val="0049385E"/>
    <w:rsid w:val="00494CD1"/>
    <w:rsid w:val="0049753E"/>
    <w:rsid w:val="004A3E85"/>
    <w:rsid w:val="004A6684"/>
    <w:rsid w:val="004B0D5C"/>
    <w:rsid w:val="004B11F0"/>
    <w:rsid w:val="004B2DC7"/>
    <w:rsid w:val="004B2FD7"/>
    <w:rsid w:val="004B5EFA"/>
    <w:rsid w:val="004C6D73"/>
    <w:rsid w:val="004D45AF"/>
    <w:rsid w:val="004D517B"/>
    <w:rsid w:val="004D6A72"/>
    <w:rsid w:val="004E3FDF"/>
    <w:rsid w:val="004F2C59"/>
    <w:rsid w:val="004F3567"/>
    <w:rsid w:val="00502983"/>
    <w:rsid w:val="00505FE6"/>
    <w:rsid w:val="00507A21"/>
    <w:rsid w:val="00510A03"/>
    <w:rsid w:val="005337C4"/>
    <w:rsid w:val="00533E3F"/>
    <w:rsid w:val="00535175"/>
    <w:rsid w:val="00536AE4"/>
    <w:rsid w:val="005421DD"/>
    <w:rsid w:val="005609C6"/>
    <w:rsid w:val="005618AC"/>
    <w:rsid w:val="00562257"/>
    <w:rsid w:val="005702A4"/>
    <w:rsid w:val="00580695"/>
    <w:rsid w:val="0059336F"/>
    <w:rsid w:val="00596726"/>
    <w:rsid w:val="005A0277"/>
    <w:rsid w:val="005A7A76"/>
    <w:rsid w:val="005B6079"/>
    <w:rsid w:val="005C013E"/>
    <w:rsid w:val="005E77D0"/>
    <w:rsid w:val="005F3C72"/>
    <w:rsid w:val="00604E0B"/>
    <w:rsid w:val="00614F4A"/>
    <w:rsid w:val="0062619D"/>
    <w:rsid w:val="00626EE9"/>
    <w:rsid w:val="006324C8"/>
    <w:rsid w:val="00632B31"/>
    <w:rsid w:val="006428E8"/>
    <w:rsid w:val="00642C7F"/>
    <w:rsid w:val="00650F9D"/>
    <w:rsid w:val="00654DD9"/>
    <w:rsid w:val="00655C5F"/>
    <w:rsid w:val="00661BA1"/>
    <w:rsid w:val="00663EF8"/>
    <w:rsid w:val="00670BEF"/>
    <w:rsid w:val="00683FA0"/>
    <w:rsid w:val="00684E52"/>
    <w:rsid w:val="00697AE4"/>
    <w:rsid w:val="006A130D"/>
    <w:rsid w:val="006B1676"/>
    <w:rsid w:val="006B2611"/>
    <w:rsid w:val="006B799F"/>
    <w:rsid w:val="006C4CA0"/>
    <w:rsid w:val="006C6E02"/>
    <w:rsid w:val="006E2876"/>
    <w:rsid w:val="006F0B1D"/>
    <w:rsid w:val="00702872"/>
    <w:rsid w:val="00713BDF"/>
    <w:rsid w:val="00717A64"/>
    <w:rsid w:val="00720F21"/>
    <w:rsid w:val="00733790"/>
    <w:rsid w:val="00735E43"/>
    <w:rsid w:val="0074288E"/>
    <w:rsid w:val="00746BF2"/>
    <w:rsid w:val="007634BC"/>
    <w:rsid w:val="00765DC7"/>
    <w:rsid w:val="0076699A"/>
    <w:rsid w:val="007729A0"/>
    <w:rsid w:val="00772A27"/>
    <w:rsid w:val="0077478B"/>
    <w:rsid w:val="00781377"/>
    <w:rsid w:val="00797673"/>
    <w:rsid w:val="007A786A"/>
    <w:rsid w:val="007B3302"/>
    <w:rsid w:val="007B33D3"/>
    <w:rsid w:val="007C4CE2"/>
    <w:rsid w:val="007C7BCF"/>
    <w:rsid w:val="007D1A9E"/>
    <w:rsid w:val="007D55C1"/>
    <w:rsid w:val="007D5C75"/>
    <w:rsid w:val="007E4628"/>
    <w:rsid w:val="007F05E2"/>
    <w:rsid w:val="007F1DAB"/>
    <w:rsid w:val="007F5F9D"/>
    <w:rsid w:val="008025A4"/>
    <w:rsid w:val="00802E60"/>
    <w:rsid w:val="00802EB6"/>
    <w:rsid w:val="008034FB"/>
    <w:rsid w:val="0080566E"/>
    <w:rsid w:val="0080571F"/>
    <w:rsid w:val="00810022"/>
    <w:rsid w:val="0081519E"/>
    <w:rsid w:val="0082402B"/>
    <w:rsid w:val="00830221"/>
    <w:rsid w:val="008358E7"/>
    <w:rsid w:val="00835C6E"/>
    <w:rsid w:val="008424CC"/>
    <w:rsid w:val="00845B77"/>
    <w:rsid w:val="00853A73"/>
    <w:rsid w:val="00863D4C"/>
    <w:rsid w:val="00882C47"/>
    <w:rsid w:val="008A19A0"/>
    <w:rsid w:val="008A3405"/>
    <w:rsid w:val="008A4948"/>
    <w:rsid w:val="008A5EEB"/>
    <w:rsid w:val="008B0B0B"/>
    <w:rsid w:val="008B0C86"/>
    <w:rsid w:val="008B58BC"/>
    <w:rsid w:val="008B6E33"/>
    <w:rsid w:val="008C36B6"/>
    <w:rsid w:val="008C7A54"/>
    <w:rsid w:val="008D5E24"/>
    <w:rsid w:val="008E604C"/>
    <w:rsid w:val="008F33BC"/>
    <w:rsid w:val="008F3948"/>
    <w:rsid w:val="00901CC0"/>
    <w:rsid w:val="0091315B"/>
    <w:rsid w:val="0091353E"/>
    <w:rsid w:val="00914CD5"/>
    <w:rsid w:val="0091661D"/>
    <w:rsid w:val="009246A8"/>
    <w:rsid w:val="00924CDD"/>
    <w:rsid w:val="0092553C"/>
    <w:rsid w:val="0092770B"/>
    <w:rsid w:val="00934B17"/>
    <w:rsid w:val="00935EF3"/>
    <w:rsid w:val="0094590D"/>
    <w:rsid w:val="009478B3"/>
    <w:rsid w:val="00947B1E"/>
    <w:rsid w:val="00947CD3"/>
    <w:rsid w:val="00964904"/>
    <w:rsid w:val="00970EB4"/>
    <w:rsid w:val="00971CC5"/>
    <w:rsid w:val="00973CFE"/>
    <w:rsid w:val="0098742B"/>
    <w:rsid w:val="00990105"/>
    <w:rsid w:val="00995349"/>
    <w:rsid w:val="00995D79"/>
    <w:rsid w:val="009A064D"/>
    <w:rsid w:val="009C0B8D"/>
    <w:rsid w:val="009C4D22"/>
    <w:rsid w:val="009D016B"/>
    <w:rsid w:val="009D3EDC"/>
    <w:rsid w:val="009D52F7"/>
    <w:rsid w:val="009D7830"/>
    <w:rsid w:val="009E04CA"/>
    <w:rsid w:val="009E144C"/>
    <w:rsid w:val="009F0089"/>
    <w:rsid w:val="009F2743"/>
    <w:rsid w:val="009F6D56"/>
    <w:rsid w:val="00A01DB7"/>
    <w:rsid w:val="00A0276E"/>
    <w:rsid w:val="00A05363"/>
    <w:rsid w:val="00A14B9E"/>
    <w:rsid w:val="00A344E8"/>
    <w:rsid w:val="00A35A46"/>
    <w:rsid w:val="00A37719"/>
    <w:rsid w:val="00A37B1C"/>
    <w:rsid w:val="00A534D6"/>
    <w:rsid w:val="00A66DBC"/>
    <w:rsid w:val="00A81310"/>
    <w:rsid w:val="00A841A4"/>
    <w:rsid w:val="00A94F57"/>
    <w:rsid w:val="00AA16B8"/>
    <w:rsid w:val="00AA3345"/>
    <w:rsid w:val="00AA4DFE"/>
    <w:rsid w:val="00AA76F9"/>
    <w:rsid w:val="00AB15B4"/>
    <w:rsid w:val="00AB3989"/>
    <w:rsid w:val="00AD145C"/>
    <w:rsid w:val="00AE048D"/>
    <w:rsid w:val="00AE07C1"/>
    <w:rsid w:val="00AE1880"/>
    <w:rsid w:val="00AE5CD3"/>
    <w:rsid w:val="00AF38BC"/>
    <w:rsid w:val="00B0648A"/>
    <w:rsid w:val="00B11A55"/>
    <w:rsid w:val="00B17A35"/>
    <w:rsid w:val="00B3555E"/>
    <w:rsid w:val="00B36578"/>
    <w:rsid w:val="00B368F5"/>
    <w:rsid w:val="00B555A8"/>
    <w:rsid w:val="00B56AB4"/>
    <w:rsid w:val="00B64668"/>
    <w:rsid w:val="00B65BBA"/>
    <w:rsid w:val="00B65F9C"/>
    <w:rsid w:val="00B77FCE"/>
    <w:rsid w:val="00B820B1"/>
    <w:rsid w:val="00B87093"/>
    <w:rsid w:val="00B94E50"/>
    <w:rsid w:val="00B96A21"/>
    <w:rsid w:val="00BA3E93"/>
    <w:rsid w:val="00BB0E6B"/>
    <w:rsid w:val="00BC1642"/>
    <w:rsid w:val="00BC25A6"/>
    <w:rsid w:val="00BC2F59"/>
    <w:rsid w:val="00BD4398"/>
    <w:rsid w:val="00BD53B7"/>
    <w:rsid w:val="00BD617B"/>
    <w:rsid w:val="00BE42A8"/>
    <w:rsid w:val="00BF187F"/>
    <w:rsid w:val="00C019F0"/>
    <w:rsid w:val="00C02E94"/>
    <w:rsid w:val="00C03BB8"/>
    <w:rsid w:val="00C07F9C"/>
    <w:rsid w:val="00C145F9"/>
    <w:rsid w:val="00C1508B"/>
    <w:rsid w:val="00C16199"/>
    <w:rsid w:val="00C25821"/>
    <w:rsid w:val="00C33FBB"/>
    <w:rsid w:val="00C34237"/>
    <w:rsid w:val="00C40F1E"/>
    <w:rsid w:val="00C52DE6"/>
    <w:rsid w:val="00C55251"/>
    <w:rsid w:val="00C57D4B"/>
    <w:rsid w:val="00C64F68"/>
    <w:rsid w:val="00C715C3"/>
    <w:rsid w:val="00C721A2"/>
    <w:rsid w:val="00C8473B"/>
    <w:rsid w:val="00C900A8"/>
    <w:rsid w:val="00CA4AE0"/>
    <w:rsid w:val="00CA7886"/>
    <w:rsid w:val="00CB0A6B"/>
    <w:rsid w:val="00CB4CCE"/>
    <w:rsid w:val="00CB75F6"/>
    <w:rsid w:val="00CC0F16"/>
    <w:rsid w:val="00CD4AD7"/>
    <w:rsid w:val="00CD769C"/>
    <w:rsid w:val="00CE2850"/>
    <w:rsid w:val="00CF428C"/>
    <w:rsid w:val="00D032B4"/>
    <w:rsid w:val="00D04BBA"/>
    <w:rsid w:val="00D053B2"/>
    <w:rsid w:val="00D07B01"/>
    <w:rsid w:val="00D1197C"/>
    <w:rsid w:val="00D11D13"/>
    <w:rsid w:val="00D221F6"/>
    <w:rsid w:val="00D30967"/>
    <w:rsid w:val="00D33C56"/>
    <w:rsid w:val="00D419A4"/>
    <w:rsid w:val="00D42CC7"/>
    <w:rsid w:val="00D43B36"/>
    <w:rsid w:val="00D4475A"/>
    <w:rsid w:val="00D45DC4"/>
    <w:rsid w:val="00D55505"/>
    <w:rsid w:val="00D650A3"/>
    <w:rsid w:val="00D71E3C"/>
    <w:rsid w:val="00D76D87"/>
    <w:rsid w:val="00D8568A"/>
    <w:rsid w:val="00DA7DD8"/>
    <w:rsid w:val="00DB6C75"/>
    <w:rsid w:val="00DC0ED7"/>
    <w:rsid w:val="00DC4279"/>
    <w:rsid w:val="00DD1435"/>
    <w:rsid w:val="00DD2DC5"/>
    <w:rsid w:val="00DD401B"/>
    <w:rsid w:val="00DE12AB"/>
    <w:rsid w:val="00DE1B44"/>
    <w:rsid w:val="00DF0BB2"/>
    <w:rsid w:val="00DF0E05"/>
    <w:rsid w:val="00DF554C"/>
    <w:rsid w:val="00DF6CD6"/>
    <w:rsid w:val="00DF7724"/>
    <w:rsid w:val="00E01C7D"/>
    <w:rsid w:val="00E10A7C"/>
    <w:rsid w:val="00E15DBB"/>
    <w:rsid w:val="00E24677"/>
    <w:rsid w:val="00E2500B"/>
    <w:rsid w:val="00E31F64"/>
    <w:rsid w:val="00E33344"/>
    <w:rsid w:val="00E34D86"/>
    <w:rsid w:val="00E3605D"/>
    <w:rsid w:val="00E43088"/>
    <w:rsid w:val="00E52097"/>
    <w:rsid w:val="00E5303A"/>
    <w:rsid w:val="00E53573"/>
    <w:rsid w:val="00E54348"/>
    <w:rsid w:val="00E72508"/>
    <w:rsid w:val="00E80F4F"/>
    <w:rsid w:val="00E8600C"/>
    <w:rsid w:val="00E868B8"/>
    <w:rsid w:val="00E90FDA"/>
    <w:rsid w:val="00E9695F"/>
    <w:rsid w:val="00EA66D3"/>
    <w:rsid w:val="00EB50F0"/>
    <w:rsid w:val="00EB6F17"/>
    <w:rsid w:val="00EC3862"/>
    <w:rsid w:val="00EC4F78"/>
    <w:rsid w:val="00EC6B30"/>
    <w:rsid w:val="00EC718A"/>
    <w:rsid w:val="00EF0490"/>
    <w:rsid w:val="00EF2775"/>
    <w:rsid w:val="00EF3623"/>
    <w:rsid w:val="00EF4D40"/>
    <w:rsid w:val="00EF4DFE"/>
    <w:rsid w:val="00F0004F"/>
    <w:rsid w:val="00F00101"/>
    <w:rsid w:val="00F058FF"/>
    <w:rsid w:val="00F16285"/>
    <w:rsid w:val="00F16724"/>
    <w:rsid w:val="00F22469"/>
    <w:rsid w:val="00F25D36"/>
    <w:rsid w:val="00F351AB"/>
    <w:rsid w:val="00F413F8"/>
    <w:rsid w:val="00F43102"/>
    <w:rsid w:val="00F46B8D"/>
    <w:rsid w:val="00F50C05"/>
    <w:rsid w:val="00F5257C"/>
    <w:rsid w:val="00F530CB"/>
    <w:rsid w:val="00F70F68"/>
    <w:rsid w:val="00F72DE2"/>
    <w:rsid w:val="00F84CE9"/>
    <w:rsid w:val="00F85EA6"/>
    <w:rsid w:val="00F86584"/>
    <w:rsid w:val="00F92037"/>
    <w:rsid w:val="00FB216E"/>
    <w:rsid w:val="00FB21E6"/>
    <w:rsid w:val="00FB6C0C"/>
    <w:rsid w:val="00FC2A9D"/>
    <w:rsid w:val="00FC52A3"/>
    <w:rsid w:val="00FD00F1"/>
    <w:rsid w:val="00FD11E2"/>
    <w:rsid w:val="00FD1E58"/>
    <w:rsid w:val="00FE1CB2"/>
    <w:rsid w:val="00FF2D16"/>
    <w:rsid w:val="00FF3210"/>
    <w:rsid w:val="00FF5328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628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386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D5F7A"/>
  </w:style>
  <w:style w:type="paragraph" w:styleId="Header">
    <w:name w:val="header"/>
    <w:basedOn w:val="Normal"/>
    <w:link w:val="HeaderChar"/>
    <w:uiPriority w:val="99"/>
    <w:unhideWhenUsed/>
    <w:rsid w:val="007D5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75"/>
  </w:style>
  <w:style w:type="paragraph" w:styleId="Footer">
    <w:name w:val="footer"/>
    <w:basedOn w:val="Normal"/>
    <w:link w:val="FooterChar"/>
    <w:uiPriority w:val="99"/>
    <w:unhideWhenUsed/>
    <w:rsid w:val="007D5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75"/>
  </w:style>
  <w:style w:type="paragraph" w:styleId="BalloonText">
    <w:name w:val="Balloon Text"/>
    <w:basedOn w:val="Normal"/>
    <w:link w:val="BalloonTextChar"/>
    <w:uiPriority w:val="99"/>
    <w:semiHidden/>
    <w:unhideWhenUsed/>
    <w:rsid w:val="004D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1DB7"/>
  </w:style>
  <w:style w:type="paragraph" w:styleId="ListParagraph">
    <w:name w:val="List Paragraph"/>
    <w:basedOn w:val="Normal"/>
    <w:uiPriority w:val="34"/>
    <w:qFormat/>
    <w:rsid w:val="004E3F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B75F6"/>
    <w:pPr>
      <w:spacing w:after="0" w:line="240" w:lineRule="auto"/>
    </w:pPr>
    <w:rPr>
      <w:rFonts w:eastAsia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B75F6"/>
    <w:rPr>
      <w:rFonts w:eastAsia="Times New Roman"/>
      <w:sz w:val="20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38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386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D5F7A"/>
  </w:style>
  <w:style w:type="paragraph" w:styleId="Header">
    <w:name w:val="header"/>
    <w:basedOn w:val="Normal"/>
    <w:link w:val="HeaderChar"/>
    <w:uiPriority w:val="99"/>
    <w:unhideWhenUsed/>
    <w:rsid w:val="007D5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75"/>
  </w:style>
  <w:style w:type="paragraph" w:styleId="Footer">
    <w:name w:val="footer"/>
    <w:basedOn w:val="Normal"/>
    <w:link w:val="FooterChar"/>
    <w:uiPriority w:val="99"/>
    <w:unhideWhenUsed/>
    <w:rsid w:val="007D5C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75"/>
  </w:style>
  <w:style w:type="paragraph" w:styleId="BalloonText">
    <w:name w:val="Balloon Text"/>
    <w:basedOn w:val="Normal"/>
    <w:link w:val="BalloonTextChar"/>
    <w:uiPriority w:val="99"/>
    <w:semiHidden/>
    <w:unhideWhenUsed/>
    <w:rsid w:val="004D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1DB7"/>
  </w:style>
  <w:style w:type="paragraph" w:styleId="ListParagraph">
    <w:name w:val="List Paragraph"/>
    <w:basedOn w:val="Normal"/>
    <w:uiPriority w:val="34"/>
    <w:qFormat/>
    <w:rsid w:val="004E3F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B75F6"/>
    <w:pPr>
      <w:spacing w:after="0" w:line="240" w:lineRule="auto"/>
    </w:pPr>
    <w:rPr>
      <w:rFonts w:eastAsia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B75F6"/>
    <w:rPr>
      <w:rFonts w:eastAsia="Times New Roman"/>
      <w:sz w:val="20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3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86B9-D7A4-7046-8968-DDC6E4A5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Ghulam Abbas</dc:creator>
  <cp:keywords/>
  <dc:description/>
  <cp:lastModifiedBy>Jeroen Groot</cp:lastModifiedBy>
  <cp:revision>30</cp:revision>
  <cp:lastPrinted>2013-01-20T14:12:00Z</cp:lastPrinted>
  <dcterms:created xsi:type="dcterms:W3CDTF">2013-01-25T14:34:00Z</dcterms:created>
  <dcterms:modified xsi:type="dcterms:W3CDTF">2013-05-22T19:49:00Z</dcterms:modified>
</cp:coreProperties>
</file>