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E6" w:rsidRDefault="00F975E6" w:rsidP="00F975E6">
      <w:pPr>
        <w:rPr>
          <w:lang w:val="en-US"/>
        </w:rPr>
      </w:pPr>
      <w:r w:rsidRPr="009D322E">
        <w:rPr>
          <w:b/>
          <w:lang w:val="en-US"/>
        </w:rPr>
        <w:t>Table S</w:t>
      </w:r>
      <w:r>
        <w:rPr>
          <w:b/>
          <w:lang w:val="en-US"/>
        </w:rPr>
        <w:t>5</w:t>
      </w:r>
      <w:r w:rsidRPr="009D322E">
        <w:rPr>
          <w:b/>
          <w:lang w:val="en-US"/>
        </w:rPr>
        <w:t>.</w:t>
      </w:r>
      <w:r w:rsidRPr="005C522D">
        <w:rPr>
          <w:lang w:val="en-US"/>
        </w:rPr>
        <w:t xml:space="preserve"> Percentage of </w:t>
      </w:r>
      <w:r>
        <w:rPr>
          <w:lang w:val="en-US"/>
        </w:rPr>
        <w:t xml:space="preserve">amino acid </w:t>
      </w:r>
      <w:r w:rsidRPr="005C522D">
        <w:rPr>
          <w:lang w:val="en-US"/>
        </w:rPr>
        <w:t xml:space="preserve">divergence observed between the various genomic regions </w:t>
      </w:r>
      <w:r>
        <w:rPr>
          <w:lang w:val="en-US"/>
        </w:rPr>
        <w:t xml:space="preserve">of BYDV-Ker-III </w:t>
      </w:r>
      <w:r w:rsidRPr="005C522D">
        <w:rPr>
          <w:lang w:val="en-US"/>
        </w:rPr>
        <w:t xml:space="preserve">K460 </w:t>
      </w:r>
      <w:r>
        <w:rPr>
          <w:lang w:val="en-US"/>
        </w:rPr>
        <w:t xml:space="preserve">and members of </w:t>
      </w:r>
      <w:proofErr w:type="spellStart"/>
      <w:r w:rsidRPr="005C522D">
        <w:rPr>
          <w:i/>
          <w:lang w:val="en-US"/>
        </w:rPr>
        <w:t>Luteoviridae</w:t>
      </w:r>
      <w:proofErr w:type="spellEnd"/>
      <w:r>
        <w:rPr>
          <w:lang w:val="en-US"/>
        </w:rPr>
        <w:t xml:space="preserve"> family</w:t>
      </w:r>
    </w:p>
    <w:p w:rsidR="00F975E6" w:rsidRPr="005C522D" w:rsidRDefault="00F975E6" w:rsidP="00F975E6">
      <w:pPr>
        <w:rPr>
          <w:lang w:val="en-US"/>
        </w:rPr>
      </w:pPr>
    </w:p>
    <w:tbl>
      <w:tblPr>
        <w:tblStyle w:val="Grilledutableau"/>
        <w:tblW w:w="4678" w:type="pct"/>
        <w:tblLook w:val="04A0"/>
      </w:tblPr>
      <w:tblGrid>
        <w:gridCol w:w="3300"/>
        <w:gridCol w:w="2459"/>
        <w:gridCol w:w="2807"/>
        <w:gridCol w:w="1463"/>
        <w:gridCol w:w="1812"/>
        <w:gridCol w:w="1463"/>
      </w:tblGrid>
      <w:tr w:rsidR="00F975E6" w:rsidRPr="009D322E" w:rsidTr="00C368E5">
        <w:tc>
          <w:tcPr>
            <w:tcW w:w="1240" w:type="pct"/>
          </w:tcPr>
          <w:p w:rsidR="00F975E6" w:rsidRPr="009D322E" w:rsidRDefault="00F975E6" w:rsidP="00C368E5">
            <w:pPr>
              <w:rPr>
                <w:b/>
                <w:lang w:val="en-US"/>
              </w:rPr>
            </w:pPr>
            <w:r w:rsidRPr="009D322E">
              <w:rPr>
                <w:b/>
                <w:lang w:val="en-US"/>
              </w:rPr>
              <w:t>Virus name and accession number</w:t>
            </w:r>
          </w:p>
        </w:tc>
        <w:tc>
          <w:tcPr>
            <w:tcW w:w="924" w:type="pct"/>
          </w:tcPr>
          <w:p w:rsidR="00F975E6" w:rsidRPr="009D322E" w:rsidRDefault="00F975E6" w:rsidP="00C368E5">
            <w:pPr>
              <w:rPr>
                <w:b/>
              </w:rPr>
            </w:pPr>
            <w:r w:rsidRPr="009D322E">
              <w:rPr>
                <w:b/>
              </w:rPr>
              <w:t>P1 (</w:t>
            </w:r>
            <w:r>
              <w:rPr>
                <w:b/>
              </w:rPr>
              <w:t>N-ter</w:t>
            </w:r>
            <w:r w:rsidR="00C33296">
              <w:rPr>
                <w:b/>
              </w:rPr>
              <w:t xml:space="preserve"> </w:t>
            </w:r>
            <w:r w:rsidRPr="009D322E">
              <w:rPr>
                <w:b/>
              </w:rPr>
              <w:t xml:space="preserve">partial 327 </w:t>
            </w:r>
            <w:proofErr w:type="spellStart"/>
            <w:r w:rsidRPr="009D322E">
              <w:rPr>
                <w:b/>
              </w:rPr>
              <w:t>aa</w:t>
            </w:r>
            <w:proofErr w:type="spellEnd"/>
            <w:r w:rsidRPr="009D322E">
              <w:rPr>
                <w:b/>
              </w:rPr>
              <w:t>)</w:t>
            </w:r>
          </w:p>
        </w:tc>
        <w:tc>
          <w:tcPr>
            <w:tcW w:w="1055" w:type="pct"/>
          </w:tcPr>
          <w:p w:rsidR="00F975E6" w:rsidRPr="009D322E" w:rsidRDefault="00F975E6" w:rsidP="00C368E5">
            <w:pPr>
              <w:rPr>
                <w:b/>
              </w:rPr>
            </w:pPr>
            <w:r w:rsidRPr="009D322E">
              <w:rPr>
                <w:b/>
              </w:rPr>
              <w:t>P1-P2 (</w:t>
            </w:r>
            <w:r>
              <w:rPr>
                <w:b/>
              </w:rPr>
              <w:t>N-ter</w:t>
            </w:r>
            <w:r w:rsidRPr="009D322E">
              <w:rPr>
                <w:b/>
              </w:rPr>
              <w:t xml:space="preserve"> partial 856 </w:t>
            </w:r>
            <w:proofErr w:type="spellStart"/>
            <w:r w:rsidRPr="009D322E">
              <w:rPr>
                <w:b/>
              </w:rPr>
              <w:t>aa</w:t>
            </w:r>
            <w:proofErr w:type="spellEnd"/>
            <w:r w:rsidRPr="009D322E">
              <w:rPr>
                <w:b/>
              </w:rPr>
              <w:t xml:space="preserve">) </w:t>
            </w:r>
          </w:p>
        </w:tc>
        <w:tc>
          <w:tcPr>
            <w:tcW w:w="550" w:type="pct"/>
          </w:tcPr>
          <w:p w:rsidR="00F975E6" w:rsidRPr="009D322E" w:rsidRDefault="00F975E6" w:rsidP="00C368E5">
            <w:pPr>
              <w:rPr>
                <w:b/>
              </w:rPr>
            </w:pPr>
            <w:r w:rsidRPr="009D322E">
              <w:rPr>
                <w:b/>
              </w:rPr>
              <w:t xml:space="preserve">P3 (200 </w:t>
            </w:r>
            <w:proofErr w:type="spellStart"/>
            <w:r w:rsidRPr="009D322E">
              <w:rPr>
                <w:b/>
              </w:rPr>
              <w:t>aa</w:t>
            </w:r>
            <w:proofErr w:type="spellEnd"/>
            <w:r w:rsidRPr="009D322E">
              <w:rPr>
                <w:b/>
              </w:rPr>
              <w:t>)</w:t>
            </w:r>
          </w:p>
        </w:tc>
        <w:tc>
          <w:tcPr>
            <w:tcW w:w="681" w:type="pct"/>
          </w:tcPr>
          <w:p w:rsidR="00F975E6" w:rsidRPr="009D322E" w:rsidRDefault="00F975E6" w:rsidP="00C368E5">
            <w:pPr>
              <w:rPr>
                <w:b/>
              </w:rPr>
            </w:pPr>
            <w:r w:rsidRPr="009D322E">
              <w:rPr>
                <w:b/>
              </w:rPr>
              <w:t xml:space="preserve">P3-P5 (626 </w:t>
            </w:r>
            <w:proofErr w:type="spellStart"/>
            <w:r w:rsidRPr="009D322E">
              <w:rPr>
                <w:b/>
              </w:rPr>
              <w:t>aa</w:t>
            </w:r>
            <w:proofErr w:type="spellEnd"/>
            <w:r w:rsidRPr="009D322E">
              <w:rPr>
                <w:b/>
              </w:rPr>
              <w:t xml:space="preserve">) </w:t>
            </w:r>
          </w:p>
        </w:tc>
        <w:tc>
          <w:tcPr>
            <w:tcW w:w="550" w:type="pct"/>
          </w:tcPr>
          <w:p w:rsidR="00F975E6" w:rsidRPr="009D322E" w:rsidRDefault="00F975E6" w:rsidP="00C368E5">
            <w:pPr>
              <w:rPr>
                <w:b/>
              </w:rPr>
            </w:pPr>
            <w:r w:rsidRPr="009D322E">
              <w:rPr>
                <w:b/>
              </w:rPr>
              <w:t xml:space="preserve">P4 (156 </w:t>
            </w:r>
            <w:proofErr w:type="spellStart"/>
            <w:r w:rsidRPr="009D322E">
              <w:rPr>
                <w:b/>
              </w:rPr>
              <w:t>aa</w:t>
            </w:r>
            <w:proofErr w:type="spellEnd"/>
            <w:r w:rsidRPr="009D322E">
              <w:rPr>
                <w:b/>
              </w:rPr>
              <w:t>)</w:t>
            </w:r>
          </w:p>
        </w:tc>
      </w:tr>
      <w:tr w:rsidR="00F975E6" w:rsidRPr="0035269D" w:rsidTr="00C368E5">
        <w:tc>
          <w:tcPr>
            <w:tcW w:w="1240" w:type="pct"/>
          </w:tcPr>
          <w:p w:rsidR="00F975E6" w:rsidRPr="0035269D" w:rsidRDefault="00F975E6" w:rsidP="00C368E5">
            <w:r w:rsidRPr="0035269D">
              <w:rPr>
                <w:color w:val="000000"/>
              </w:rPr>
              <w:t>BYDV</w:t>
            </w:r>
            <w:r>
              <w:rPr>
                <w:color w:val="000000"/>
              </w:rPr>
              <w:t>-</w:t>
            </w:r>
            <w:r w:rsidRPr="0035269D">
              <w:rPr>
                <w:color w:val="000000"/>
              </w:rPr>
              <w:t>PAV-I EF521849</w:t>
            </w:r>
          </w:p>
        </w:tc>
        <w:tc>
          <w:tcPr>
            <w:tcW w:w="924" w:type="pct"/>
          </w:tcPr>
          <w:p w:rsidR="00F975E6" w:rsidRPr="0035269D" w:rsidRDefault="00F975E6" w:rsidP="00C368E5">
            <w:r w:rsidRPr="0035269D">
              <w:t>48.0</w:t>
            </w:r>
          </w:p>
        </w:tc>
        <w:tc>
          <w:tcPr>
            <w:tcW w:w="1055" w:type="pct"/>
          </w:tcPr>
          <w:p w:rsidR="00F975E6" w:rsidRPr="0035269D" w:rsidRDefault="00F975E6" w:rsidP="00C368E5">
            <w:r w:rsidRPr="0035269D">
              <w:t>32.0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40.6</w:t>
            </w:r>
          </w:p>
        </w:tc>
        <w:tc>
          <w:tcPr>
            <w:tcW w:w="681" w:type="pct"/>
          </w:tcPr>
          <w:p w:rsidR="00F975E6" w:rsidRPr="0035269D" w:rsidRDefault="00F975E6" w:rsidP="00C368E5">
            <w:r w:rsidRPr="0035269D">
              <w:t>40.4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35.9</w:t>
            </w:r>
          </w:p>
        </w:tc>
      </w:tr>
      <w:tr w:rsidR="00F975E6" w:rsidRPr="0035269D" w:rsidTr="00C368E5">
        <w:tc>
          <w:tcPr>
            <w:tcW w:w="1240" w:type="pct"/>
          </w:tcPr>
          <w:p w:rsidR="00F975E6" w:rsidRPr="0035269D" w:rsidRDefault="00F975E6" w:rsidP="00C368E5">
            <w:r w:rsidRPr="0035269D">
              <w:rPr>
                <w:color w:val="000000"/>
              </w:rPr>
              <w:t>BYDV</w:t>
            </w:r>
            <w:r>
              <w:rPr>
                <w:color w:val="000000"/>
              </w:rPr>
              <w:t>-</w:t>
            </w:r>
            <w:r w:rsidRPr="0035269D">
              <w:rPr>
                <w:color w:val="000000"/>
              </w:rPr>
              <w:t>PAV-II EU332309</w:t>
            </w:r>
          </w:p>
        </w:tc>
        <w:tc>
          <w:tcPr>
            <w:tcW w:w="924" w:type="pct"/>
          </w:tcPr>
          <w:p w:rsidR="00F975E6" w:rsidRPr="0035269D" w:rsidRDefault="00F975E6" w:rsidP="00C368E5">
            <w:r w:rsidRPr="0035269D">
              <w:t>49.2</w:t>
            </w:r>
          </w:p>
        </w:tc>
        <w:tc>
          <w:tcPr>
            <w:tcW w:w="1055" w:type="pct"/>
          </w:tcPr>
          <w:p w:rsidR="00F975E6" w:rsidRPr="0035269D" w:rsidRDefault="00F975E6" w:rsidP="00C368E5">
            <w:r w:rsidRPr="0035269D">
              <w:t>32.7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40.1</w:t>
            </w:r>
          </w:p>
        </w:tc>
        <w:tc>
          <w:tcPr>
            <w:tcW w:w="681" w:type="pct"/>
          </w:tcPr>
          <w:p w:rsidR="00F975E6" w:rsidRPr="0035269D" w:rsidRDefault="00F975E6" w:rsidP="00C368E5">
            <w:r w:rsidRPr="0035269D">
              <w:t>40.5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35.3</w:t>
            </w:r>
          </w:p>
        </w:tc>
      </w:tr>
      <w:tr w:rsidR="00F975E6" w:rsidRPr="0035269D" w:rsidTr="00C368E5">
        <w:tc>
          <w:tcPr>
            <w:tcW w:w="1240" w:type="pct"/>
          </w:tcPr>
          <w:p w:rsidR="00F975E6" w:rsidRPr="0035269D" w:rsidRDefault="00F975E6" w:rsidP="00C368E5">
            <w:r w:rsidRPr="0035269D">
              <w:rPr>
                <w:color w:val="000000"/>
              </w:rPr>
              <w:t>BYDV</w:t>
            </w:r>
            <w:r>
              <w:rPr>
                <w:color w:val="000000"/>
              </w:rPr>
              <w:t>-</w:t>
            </w:r>
            <w:r w:rsidRPr="0035269D">
              <w:rPr>
                <w:color w:val="000000"/>
              </w:rPr>
              <w:t>PAV-III EU332318</w:t>
            </w:r>
          </w:p>
        </w:tc>
        <w:tc>
          <w:tcPr>
            <w:tcW w:w="924" w:type="pct"/>
          </w:tcPr>
          <w:p w:rsidR="00F975E6" w:rsidRPr="0035269D" w:rsidRDefault="00F975E6" w:rsidP="00C368E5">
            <w:r w:rsidRPr="0035269D">
              <w:t>48.6</w:t>
            </w:r>
          </w:p>
        </w:tc>
        <w:tc>
          <w:tcPr>
            <w:tcW w:w="1055" w:type="pct"/>
          </w:tcPr>
          <w:p w:rsidR="00F975E6" w:rsidRPr="0035269D" w:rsidRDefault="00F975E6" w:rsidP="00C368E5">
            <w:r w:rsidRPr="0035269D">
              <w:t>32.5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43.4</w:t>
            </w:r>
          </w:p>
        </w:tc>
        <w:tc>
          <w:tcPr>
            <w:tcW w:w="681" w:type="pct"/>
          </w:tcPr>
          <w:p w:rsidR="00F975E6" w:rsidRPr="0035269D" w:rsidRDefault="00F975E6" w:rsidP="00C368E5">
            <w:r w:rsidRPr="0035269D">
              <w:t>40.2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37.3</w:t>
            </w:r>
          </w:p>
        </w:tc>
      </w:tr>
      <w:tr w:rsidR="00F975E6" w:rsidRPr="0035269D" w:rsidTr="00C368E5">
        <w:tc>
          <w:tcPr>
            <w:tcW w:w="1240" w:type="pct"/>
          </w:tcPr>
          <w:p w:rsidR="00F975E6" w:rsidRPr="0035269D" w:rsidRDefault="00F975E6" w:rsidP="00C368E5">
            <w:r w:rsidRPr="0035269D">
              <w:rPr>
                <w:color w:val="000000"/>
              </w:rPr>
              <w:t>BYDV</w:t>
            </w:r>
            <w:r>
              <w:rPr>
                <w:color w:val="000000"/>
              </w:rPr>
              <w:t>-</w:t>
            </w:r>
            <w:r w:rsidRPr="0035269D">
              <w:rPr>
                <w:color w:val="000000"/>
              </w:rPr>
              <w:t>MAV D11028</w:t>
            </w:r>
          </w:p>
        </w:tc>
        <w:tc>
          <w:tcPr>
            <w:tcW w:w="924" w:type="pct"/>
          </w:tcPr>
          <w:p w:rsidR="00F975E6" w:rsidRPr="0035269D" w:rsidRDefault="00F975E6" w:rsidP="00C368E5">
            <w:r w:rsidRPr="0035269D">
              <w:t>48.9</w:t>
            </w:r>
          </w:p>
        </w:tc>
        <w:tc>
          <w:tcPr>
            <w:tcW w:w="1055" w:type="pct"/>
          </w:tcPr>
          <w:p w:rsidR="00F975E6" w:rsidRPr="0035269D" w:rsidRDefault="00F975E6" w:rsidP="00C368E5">
            <w:r w:rsidRPr="0035269D">
              <w:t>32.7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34.2</w:t>
            </w:r>
          </w:p>
        </w:tc>
        <w:tc>
          <w:tcPr>
            <w:tcW w:w="681" w:type="pct"/>
          </w:tcPr>
          <w:p w:rsidR="00F975E6" w:rsidRPr="0035269D" w:rsidRDefault="00F975E6" w:rsidP="00C368E5">
            <w:r w:rsidRPr="0035269D">
              <w:t>40.6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31.8</w:t>
            </w:r>
          </w:p>
        </w:tc>
      </w:tr>
      <w:tr w:rsidR="00F975E6" w:rsidRPr="0035269D" w:rsidTr="00C368E5">
        <w:tc>
          <w:tcPr>
            <w:tcW w:w="1240" w:type="pct"/>
          </w:tcPr>
          <w:p w:rsidR="00F975E6" w:rsidRPr="0035269D" w:rsidRDefault="00F975E6" w:rsidP="00C368E5">
            <w:r w:rsidRPr="0035269D">
              <w:rPr>
                <w:color w:val="000000"/>
              </w:rPr>
              <w:t>BYDV</w:t>
            </w:r>
            <w:r>
              <w:rPr>
                <w:color w:val="000000"/>
              </w:rPr>
              <w:t>-</w:t>
            </w:r>
            <w:r w:rsidRPr="0035269D">
              <w:rPr>
                <w:color w:val="000000"/>
              </w:rPr>
              <w:t>GAV EU402386</w:t>
            </w:r>
          </w:p>
        </w:tc>
        <w:tc>
          <w:tcPr>
            <w:tcW w:w="924" w:type="pct"/>
          </w:tcPr>
          <w:p w:rsidR="00F975E6" w:rsidRPr="0035269D" w:rsidRDefault="00F975E6" w:rsidP="00C368E5">
            <w:r w:rsidRPr="0035269D">
              <w:t>48.0</w:t>
            </w:r>
          </w:p>
        </w:tc>
        <w:tc>
          <w:tcPr>
            <w:tcW w:w="1055" w:type="pct"/>
          </w:tcPr>
          <w:p w:rsidR="00F975E6" w:rsidRPr="0035269D" w:rsidRDefault="00F975E6" w:rsidP="00C368E5">
            <w:r w:rsidRPr="0035269D">
              <w:t>32.6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34.7</w:t>
            </w:r>
          </w:p>
        </w:tc>
        <w:tc>
          <w:tcPr>
            <w:tcW w:w="681" w:type="pct"/>
          </w:tcPr>
          <w:p w:rsidR="00F975E6" w:rsidRPr="0035269D" w:rsidRDefault="00F975E6" w:rsidP="00C368E5">
            <w:r w:rsidRPr="0035269D">
              <w:t>41.4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31.2</w:t>
            </w:r>
          </w:p>
        </w:tc>
      </w:tr>
      <w:tr w:rsidR="00F975E6" w:rsidRPr="0035269D" w:rsidTr="00C368E5">
        <w:tc>
          <w:tcPr>
            <w:tcW w:w="1240" w:type="pct"/>
          </w:tcPr>
          <w:p w:rsidR="00F975E6" w:rsidRPr="0035269D" w:rsidRDefault="00F975E6" w:rsidP="00C368E5">
            <w:r w:rsidRPr="0035269D">
              <w:rPr>
                <w:color w:val="000000"/>
              </w:rPr>
              <w:t>BYDV</w:t>
            </w:r>
            <w:r>
              <w:rPr>
                <w:color w:val="000000"/>
              </w:rPr>
              <w:t>-</w:t>
            </w:r>
            <w:r w:rsidRPr="0035269D">
              <w:rPr>
                <w:color w:val="000000"/>
              </w:rPr>
              <w:t>GPV L10356</w:t>
            </w:r>
          </w:p>
        </w:tc>
        <w:tc>
          <w:tcPr>
            <w:tcW w:w="924" w:type="pct"/>
          </w:tcPr>
          <w:p w:rsidR="00F975E6" w:rsidRPr="0035269D" w:rsidRDefault="00F975E6" w:rsidP="00C368E5">
            <w:r w:rsidRPr="0035269D">
              <w:t>na</w:t>
            </w:r>
            <w:r>
              <w:rPr>
                <w:vertAlign w:val="superscript"/>
                <w:lang w:val="en-US"/>
              </w:rPr>
              <w:t>c</w:t>
            </w:r>
          </w:p>
        </w:tc>
        <w:tc>
          <w:tcPr>
            <w:tcW w:w="1055" w:type="pct"/>
          </w:tcPr>
          <w:p w:rsidR="00F975E6" w:rsidRPr="00190CDB" w:rsidRDefault="00F975E6" w:rsidP="00C368E5">
            <w:r w:rsidRPr="0035269D"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58.5</w:t>
            </w:r>
          </w:p>
        </w:tc>
        <w:tc>
          <w:tcPr>
            <w:tcW w:w="681" w:type="pct"/>
          </w:tcPr>
          <w:p w:rsidR="00F975E6" w:rsidRPr="0035269D" w:rsidRDefault="00F975E6" w:rsidP="00C368E5">
            <w:r w:rsidRPr="0035269D"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72.9</w:t>
            </w:r>
          </w:p>
        </w:tc>
      </w:tr>
      <w:tr w:rsidR="00F975E6" w:rsidRPr="0035269D" w:rsidTr="00C368E5">
        <w:tc>
          <w:tcPr>
            <w:tcW w:w="1240" w:type="pct"/>
          </w:tcPr>
          <w:p w:rsidR="00F975E6" w:rsidRPr="0035269D" w:rsidRDefault="00F975E6" w:rsidP="00C368E5">
            <w:r w:rsidRPr="0035269D">
              <w:rPr>
                <w:color w:val="000000"/>
              </w:rPr>
              <w:t>BYDV</w:t>
            </w:r>
            <w:r>
              <w:rPr>
                <w:color w:val="000000"/>
              </w:rPr>
              <w:t>-</w:t>
            </w:r>
            <w:r w:rsidRPr="0035269D">
              <w:rPr>
                <w:color w:val="000000"/>
              </w:rPr>
              <w:t>SGV U06866</w:t>
            </w:r>
          </w:p>
        </w:tc>
        <w:tc>
          <w:tcPr>
            <w:tcW w:w="924" w:type="pct"/>
          </w:tcPr>
          <w:p w:rsidR="00F975E6" w:rsidRPr="0035269D" w:rsidRDefault="00F975E6" w:rsidP="00C368E5">
            <w:r w:rsidRPr="0035269D"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1055" w:type="pct"/>
          </w:tcPr>
          <w:p w:rsidR="00F975E6" w:rsidRPr="00190CDB" w:rsidRDefault="00F975E6" w:rsidP="00C368E5">
            <w:r w:rsidRPr="0035269D"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40.8</w:t>
            </w:r>
          </w:p>
        </w:tc>
        <w:tc>
          <w:tcPr>
            <w:tcW w:w="681" w:type="pct"/>
          </w:tcPr>
          <w:p w:rsidR="00F975E6" w:rsidRPr="0035269D" w:rsidRDefault="00F975E6" w:rsidP="00C368E5">
            <w:r w:rsidRPr="0035269D">
              <w:t>49.8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41.1</w:t>
            </w:r>
          </w:p>
        </w:tc>
      </w:tr>
      <w:tr w:rsidR="00F975E6" w:rsidRPr="0035269D" w:rsidTr="00C368E5">
        <w:tc>
          <w:tcPr>
            <w:tcW w:w="1240" w:type="pct"/>
          </w:tcPr>
          <w:p w:rsidR="00F975E6" w:rsidRPr="0035269D" w:rsidRDefault="00F975E6" w:rsidP="00C368E5">
            <w:r w:rsidRPr="0035269D">
              <w:rPr>
                <w:color w:val="000000"/>
              </w:rPr>
              <w:t>BYDV</w:t>
            </w:r>
            <w:r>
              <w:rPr>
                <w:color w:val="000000"/>
              </w:rPr>
              <w:t>-</w:t>
            </w:r>
            <w:r w:rsidRPr="0035269D">
              <w:rPr>
                <w:color w:val="000000"/>
              </w:rPr>
              <w:t>RMV Z14123</w:t>
            </w:r>
          </w:p>
        </w:tc>
        <w:tc>
          <w:tcPr>
            <w:tcW w:w="924" w:type="pct"/>
          </w:tcPr>
          <w:p w:rsidR="00F975E6" w:rsidRPr="0035269D" w:rsidRDefault="00F975E6" w:rsidP="00C368E5">
            <w:r w:rsidRPr="0035269D"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1055" w:type="pct"/>
          </w:tcPr>
          <w:p w:rsidR="00F975E6" w:rsidRPr="0035269D" w:rsidRDefault="00F975E6" w:rsidP="00C368E5">
            <w:r w:rsidRPr="0035269D"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57.0</w:t>
            </w:r>
          </w:p>
        </w:tc>
        <w:tc>
          <w:tcPr>
            <w:tcW w:w="681" w:type="pct"/>
          </w:tcPr>
          <w:p w:rsidR="00F975E6" w:rsidRPr="0035269D" w:rsidRDefault="00F975E6" w:rsidP="00C368E5">
            <w:r w:rsidRPr="0035269D"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73.8</w:t>
            </w:r>
          </w:p>
        </w:tc>
      </w:tr>
      <w:tr w:rsidR="00F975E6" w:rsidRPr="0035269D" w:rsidTr="00C368E5">
        <w:tc>
          <w:tcPr>
            <w:tcW w:w="1240" w:type="pct"/>
          </w:tcPr>
          <w:p w:rsidR="00F975E6" w:rsidRPr="00A24A7E" w:rsidRDefault="00F975E6" w:rsidP="00C368E5">
            <w:pPr>
              <w:rPr>
                <w:lang w:val="en-US"/>
              </w:rPr>
            </w:pPr>
            <w:r w:rsidRPr="00A24A7E">
              <w:rPr>
                <w:lang w:val="en-US"/>
              </w:rPr>
              <w:t>BYDV-Ker-II K465 KC572000</w:t>
            </w:r>
          </w:p>
        </w:tc>
        <w:tc>
          <w:tcPr>
            <w:tcW w:w="924" w:type="pct"/>
          </w:tcPr>
          <w:p w:rsidR="00F975E6" w:rsidRPr="0035269D" w:rsidRDefault="00F975E6" w:rsidP="00C368E5">
            <w:r w:rsidRPr="0035269D">
              <w:t>42.8</w:t>
            </w:r>
          </w:p>
        </w:tc>
        <w:tc>
          <w:tcPr>
            <w:tcW w:w="1055" w:type="pct"/>
          </w:tcPr>
          <w:p w:rsidR="00F975E6" w:rsidRPr="0035269D" w:rsidRDefault="00F975E6" w:rsidP="00C368E5">
            <w:r w:rsidRPr="0035269D">
              <w:t>28.4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34.7</w:t>
            </w:r>
          </w:p>
        </w:tc>
        <w:tc>
          <w:tcPr>
            <w:tcW w:w="681" w:type="pct"/>
          </w:tcPr>
          <w:p w:rsidR="00F975E6" w:rsidRPr="0035269D" w:rsidRDefault="00F975E6" w:rsidP="00C368E5">
            <w:r w:rsidRPr="0035269D">
              <w:t>40.1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32.2</w:t>
            </w:r>
          </w:p>
        </w:tc>
      </w:tr>
      <w:tr w:rsidR="00F975E6" w:rsidRPr="0035269D" w:rsidTr="00C368E5">
        <w:tc>
          <w:tcPr>
            <w:tcW w:w="1240" w:type="pct"/>
          </w:tcPr>
          <w:p w:rsidR="00F975E6" w:rsidRPr="00A24A7E" w:rsidRDefault="00F975E6" w:rsidP="00C368E5">
            <w:pPr>
              <w:rPr>
                <w:lang w:val="en-US"/>
              </w:rPr>
            </w:pPr>
            <w:r w:rsidRPr="00A24A7E">
              <w:rPr>
                <w:lang w:val="en-US"/>
              </w:rPr>
              <w:t>BYDV-Ker-II K439 KC571999</w:t>
            </w:r>
          </w:p>
        </w:tc>
        <w:tc>
          <w:tcPr>
            <w:tcW w:w="924" w:type="pct"/>
          </w:tcPr>
          <w:p w:rsidR="00F975E6" w:rsidRPr="0035269D" w:rsidRDefault="00F975E6" w:rsidP="00C368E5">
            <w:r w:rsidRPr="0035269D">
              <w:t>28.3</w:t>
            </w:r>
          </w:p>
        </w:tc>
        <w:tc>
          <w:tcPr>
            <w:tcW w:w="1055" w:type="pct"/>
          </w:tcPr>
          <w:p w:rsidR="00F975E6" w:rsidRPr="0035269D" w:rsidRDefault="00F975E6" w:rsidP="00C368E5">
            <w:r w:rsidRPr="0035269D">
              <w:t>22.0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34.7</w:t>
            </w:r>
          </w:p>
        </w:tc>
        <w:tc>
          <w:tcPr>
            <w:tcW w:w="681" w:type="pct"/>
          </w:tcPr>
          <w:p w:rsidR="00F975E6" w:rsidRPr="0035269D" w:rsidRDefault="00F975E6" w:rsidP="00C368E5">
            <w:r w:rsidRPr="0035269D">
              <w:t>39.2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32.9</w:t>
            </w:r>
          </w:p>
        </w:tc>
      </w:tr>
      <w:tr w:rsidR="00F975E6" w:rsidRPr="0035269D" w:rsidTr="00C368E5">
        <w:tc>
          <w:tcPr>
            <w:tcW w:w="1240" w:type="pct"/>
          </w:tcPr>
          <w:p w:rsidR="00F975E6" w:rsidRPr="0035269D" w:rsidRDefault="00F975E6" w:rsidP="00C368E5">
            <w:r w:rsidRPr="0035269D">
              <w:rPr>
                <w:color w:val="000000"/>
              </w:rPr>
              <w:t>BLRV NC003369</w:t>
            </w:r>
          </w:p>
        </w:tc>
        <w:tc>
          <w:tcPr>
            <w:tcW w:w="924" w:type="pct"/>
          </w:tcPr>
          <w:p w:rsidR="00F975E6" w:rsidRPr="0035269D" w:rsidRDefault="00F975E6" w:rsidP="00C368E5">
            <w:r w:rsidRPr="0035269D">
              <w:t>70.9</w:t>
            </w:r>
          </w:p>
        </w:tc>
        <w:tc>
          <w:tcPr>
            <w:tcW w:w="1055" w:type="pct"/>
          </w:tcPr>
          <w:p w:rsidR="00F975E6" w:rsidRPr="0035269D" w:rsidRDefault="00F975E6" w:rsidP="00C368E5">
            <w:r w:rsidRPr="0035269D">
              <w:t>50.0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63.0</w:t>
            </w:r>
          </w:p>
        </w:tc>
        <w:tc>
          <w:tcPr>
            <w:tcW w:w="681" w:type="pct"/>
          </w:tcPr>
          <w:p w:rsidR="00F975E6" w:rsidRPr="0035269D" w:rsidRDefault="00F975E6" w:rsidP="00C368E5">
            <w:r w:rsidRPr="0035269D">
              <w:t>67.5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71.6</w:t>
            </w:r>
          </w:p>
        </w:tc>
      </w:tr>
      <w:tr w:rsidR="00F975E6" w:rsidRPr="0035269D" w:rsidTr="00C368E5">
        <w:tc>
          <w:tcPr>
            <w:tcW w:w="1240" w:type="pct"/>
          </w:tcPr>
          <w:p w:rsidR="00F975E6" w:rsidRPr="0035269D" w:rsidRDefault="00F975E6" w:rsidP="00C368E5">
            <w:proofErr w:type="spellStart"/>
            <w:r w:rsidRPr="0035269D">
              <w:rPr>
                <w:color w:val="000000"/>
              </w:rPr>
              <w:t>R</w:t>
            </w:r>
            <w:r>
              <w:rPr>
                <w:color w:val="000000"/>
              </w:rPr>
              <w:t>S</w:t>
            </w:r>
            <w:r w:rsidRPr="0035269D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35269D">
              <w:rPr>
                <w:color w:val="000000"/>
              </w:rPr>
              <w:t>V</w:t>
            </w:r>
            <w:proofErr w:type="spellEnd"/>
            <w:r w:rsidRPr="0035269D">
              <w:rPr>
                <w:color w:val="000000"/>
              </w:rPr>
              <w:t xml:space="preserve"> EU024678</w:t>
            </w:r>
          </w:p>
        </w:tc>
        <w:tc>
          <w:tcPr>
            <w:tcW w:w="924" w:type="pct"/>
          </w:tcPr>
          <w:p w:rsidR="00F975E6" w:rsidRPr="0035269D" w:rsidRDefault="00F975E6" w:rsidP="00C368E5">
            <w:r w:rsidRPr="0035269D">
              <w:t>61.9</w:t>
            </w:r>
          </w:p>
        </w:tc>
        <w:tc>
          <w:tcPr>
            <w:tcW w:w="1055" w:type="pct"/>
          </w:tcPr>
          <w:p w:rsidR="00F975E6" w:rsidRPr="0035269D" w:rsidRDefault="00F975E6" w:rsidP="00C368E5">
            <w:r w:rsidRPr="0035269D">
              <w:t>47.0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63.3</w:t>
            </w:r>
          </w:p>
        </w:tc>
        <w:tc>
          <w:tcPr>
            <w:tcW w:w="681" w:type="pct"/>
          </w:tcPr>
          <w:p w:rsidR="00F975E6" w:rsidRPr="0035269D" w:rsidRDefault="00F975E6" w:rsidP="00C368E5">
            <w:r w:rsidRPr="0035269D">
              <w:t>70.1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74.8</w:t>
            </w:r>
          </w:p>
        </w:tc>
      </w:tr>
      <w:tr w:rsidR="00F975E6" w:rsidRPr="0035269D" w:rsidTr="00C368E5">
        <w:tc>
          <w:tcPr>
            <w:tcW w:w="1240" w:type="pct"/>
          </w:tcPr>
          <w:p w:rsidR="00F975E6" w:rsidRPr="0035269D" w:rsidRDefault="00F975E6" w:rsidP="00C368E5">
            <w:proofErr w:type="spellStart"/>
            <w:r w:rsidRPr="0035269D">
              <w:rPr>
                <w:color w:val="000000"/>
              </w:rPr>
              <w:t>SbDV</w:t>
            </w:r>
            <w:proofErr w:type="spellEnd"/>
            <w:r w:rsidRPr="0035269D">
              <w:rPr>
                <w:color w:val="000000"/>
              </w:rPr>
              <w:t xml:space="preserve"> JN674402</w:t>
            </w:r>
          </w:p>
        </w:tc>
        <w:tc>
          <w:tcPr>
            <w:tcW w:w="924" w:type="pct"/>
          </w:tcPr>
          <w:p w:rsidR="00F975E6" w:rsidRPr="0035269D" w:rsidRDefault="00F975E6" w:rsidP="00C368E5">
            <w:r w:rsidRPr="0035269D">
              <w:t>70.0</w:t>
            </w:r>
          </w:p>
        </w:tc>
        <w:tc>
          <w:tcPr>
            <w:tcW w:w="1055" w:type="pct"/>
          </w:tcPr>
          <w:p w:rsidR="00F975E6" w:rsidRPr="0035269D" w:rsidRDefault="00F975E6" w:rsidP="00C368E5">
            <w:r w:rsidRPr="0035269D">
              <w:t>49.2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61.7</w:t>
            </w:r>
          </w:p>
        </w:tc>
        <w:tc>
          <w:tcPr>
            <w:tcW w:w="681" w:type="pct"/>
          </w:tcPr>
          <w:p w:rsidR="00F975E6" w:rsidRPr="0035269D" w:rsidRDefault="00F975E6" w:rsidP="00C368E5">
            <w:r w:rsidRPr="0035269D">
              <w:t>66.2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71.2</w:t>
            </w:r>
          </w:p>
        </w:tc>
      </w:tr>
      <w:tr w:rsidR="00F975E6" w:rsidRPr="0035269D" w:rsidTr="00C368E5">
        <w:tc>
          <w:tcPr>
            <w:tcW w:w="1240" w:type="pct"/>
          </w:tcPr>
          <w:p w:rsidR="00F975E6" w:rsidRPr="0035269D" w:rsidRDefault="00F975E6" w:rsidP="00C368E5">
            <w:r w:rsidRPr="0035269D">
              <w:rPr>
                <w:color w:val="000000"/>
              </w:rPr>
              <w:t>PEMV-1 NC003629</w:t>
            </w:r>
          </w:p>
        </w:tc>
        <w:tc>
          <w:tcPr>
            <w:tcW w:w="924" w:type="pct"/>
          </w:tcPr>
          <w:p w:rsidR="00F975E6" w:rsidRPr="0035269D" w:rsidRDefault="00F975E6" w:rsidP="00C368E5">
            <w:r w:rsidRPr="0035269D">
              <w:t>85.6</w:t>
            </w:r>
          </w:p>
        </w:tc>
        <w:tc>
          <w:tcPr>
            <w:tcW w:w="1055" w:type="pct"/>
          </w:tcPr>
          <w:p w:rsidR="00F975E6" w:rsidRPr="0035269D" w:rsidRDefault="00F975E6" w:rsidP="00C368E5">
            <w:r w:rsidRPr="0035269D">
              <w:t>91.5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71.7</w:t>
            </w:r>
          </w:p>
        </w:tc>
        <w:tc>
          <w:tcPr>
            <w:tcW w:w="681" w:type="pct"/>
          </w:tcPr>
          <w:p w:rsidR="00F975E6" w:rsidRPr="0035269D" w:rsidRDefault="00F975E6" w:rsidP="00C368E5">
            <w:r w:rsidRPr="0035269D">
              <w:t>69.1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</w:tr>
      <w:tr w:rsidR="00F975E6" w:rsidRPr="0035269D" w:rsidTr="00C368E5">
        <w:tc>
          <w:tcPr>
            <w:tcW w:w="1240" w:type="pct"/>
          </w:tcPr>
          <w:p w:rsidR="00F975E6" w:rsidRPr="0035269D" w:rsidRDefault="00F975E6" w:rsidP="00C368E5">
            <w:proofErr w:type="spellStart"/>
            <w:r w:rsidRPr="0035269D">
              <w:rPr>
                <w:color w:val="000000"/>
              </w:rPr>
              <w:t>BChV</w:t>
            </w:r>
            <w:proofErr w:type="spellEnd"/>
            <w:r w:rsidRPr="0035269D">
              <w:rPr>
                <w:color w:val="000000"/>
              </w:rPr>
              <w:t xml:space="preserve"> NC002766</w:t>
            </w:r>
          </w:p>
        </w:tc>
        <w:tc>
          <w:tcPr>
            <w:tcW w:w="924" w:type="pct"/>
          </w:tcPr>
          <w:p w:rsidR="00F975E6" w:rsidRPr="0035269D" w:rsidRDefault="00F975E6" w:rsidP="00C368E5">
            <w:r w:rsidRPr="0035269D">
              <w:t>89.6</w:t>
            </w:r>
          </w:p>
        </w:tc>
        <w:tc>
          <w:tcPr>
            <w:tcW w:w="1055" w:type="pct"/>
          </w:tcPr>
          <w:p w:rsidR="00F975E6" w:rsidRPr="0035269D" w:rsidRDefault="00F975E6" w:rsidP="00C368E5">
            <w:r w:rsidRPr="0035269D">
              <w:t>89.7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59.9</w:t>
            </w:r>
          </w:p>
        </w:tc>
        <w:tc>
          <w:tcPr>
            <w:tcW w:w="681" w:type="pct"/>
          </w:tcPr>
          <w:p w:rsidR="00F975E6" w:rsidRPr="0035269D" w:rsidRDefault="00F975E6" w:rsidP="00C368E5">
            <w:r w:rsidRPr="0035269D">
              <w:t>68.3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74.2</w:t>
            </w:r>
          </w:p>
        </w:tc>
      </w:tr>
      <w:tr w:rsidR="00F975E6" w:rsidRPr="0035269D" w:rsidTr="00C368E5">
        <w:tc>
          <w:tcPr>
            <w:tcW w:w="1240" w:type="pct"/>
          </w:tcPr>
          <w:p w:rsidR="00F975E6" w:rsidRPr="0035269D" w:rsidRDefault="00F975E6" w:rsidP="00C368E5">
            <w:r w:rsidRPr="0035269D">
              <w:rPr>
                <w:color w:val="000000"/>
              </w:rPr>
              <w:t>PLRV NC001747</w:t>
            </w:r>
          </w:p>
        </w:tc>
        <w:tc>
          <w:tcPr>
            <w:tcW w:w="924" w:type="pct"/>
          </w:tcPr>
          <w:p w:rsidR="00F975E6" w:rsidRPr="0035269D" w:rsidRDefault="00F975E6" w:rsidP="00C368E5">
            <w:r w:rsidRPr="0035269D">
              <w:t>93.2</w:t>
            </w:r>
          </w:p>
        </w:tc>
        <w:tc>
          <w:tcPr>
            <w:tcW w:w="1055" w:type="pct"/>
          </w:tcPr>
          <w:p w:rsidR="00F975E6" w:rsidRPr="0035269D" w:rsidRDefault="00F975E6" w:rsidP="00C368E5">
            <w:r w:rsidRPr="0035269D">
              <w:t>90.8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61.8</w:t>
            </w:r>
          </w:p>
        </w:tc>
        <w:tc>
          <w:tcPr>
            <w:tcW w:w="681" w:type="pct"/>
          </w:tcPr>
          <w:p w:rsidR="00F975E6" w:rsidRPr="0035269D" w:rsidRDefault="00F975E6" w:rsidP="00C368E5">
            <w:r w:rsidRPr="0035269D">
              <w:t>68.4</w:t>
            </w:r>
          </w:p>
        </w:tc>
        <w:tc>
          <w:tcPr>
            <w:tcW w:w="550" w:type="pct"/>
          </w:tcPr>
          <w:p w:rsidR="00F975E6" w:rsidRPr="0035269D" w:rsidRDefault="00F975E6" w:rsidP="00C368E5">
            <w:r w:rsidRPr="0035269D">
              <w:t>70.1</w:t>
            </w:r>
          </w:p>
        </w:tc>
      </w:tr>
    </w:tbl>
    <w:p w:rsidR="00093F7C" w:rsidRDefault="00093F7C" w:rsidP="00F975E6">
      <w:pPr>
        <w:jc w:val="both"/>
        <w:rPr>
          <w:lang w:val="en-GB"/>
        </w:rPr>
      </w:pPr>
    </w:p>
    <w:p w:rsidR="00F975E6" w:rsidRPr="0022183A" w:rsidRDefault="00F975E6" w:rsidP="00F975E6">
      <w:pPr>
        <w:jc w:val="both"/>
        <w:rPr>
          <w:lang w:val="en-GB"/>
        </w:rPr>
      </w:pPr>
      <w:r w:rsidRPr="0022183A">
        <w:rPr>
          <w:lang w:val="en-GB"/>
        </w:rPr>
        <w:t>The P6 region</w:t>
      </w:r>
      <w:r>
        <w:rPr>
          <w:lang w:val="en-GB"/>
        </w:rPr>
        <w:t xml:space="preserve">, </w:t>
      </w:r>
      <w:r w:rsidRPr="0022183A">
        <w:rPr>
          <w:lang w:val="en-GB"/>
        </w:rPr>
        <w:t xml:space="preserve">the </w:t>
      </w:r>
      <w:r>
        <w:rPr>
          <w:lang w:val="en-GB"/>
        </w:rPr>
        <w:t xml:space="preserve">5’ non coding region and the </w:t>
      </w:r>
      <w:r w:rsidRPr="0022183A">
        <w:rPr>
          <w:lang w:val="en-GB"/>
        </w:rPr>
        <w:t>3’</w:t>
      </w:r>
      <w:r>
        <w:rPr>
          <w:lang w:val="en-GB"/>
        </w:rPr>
        <w:t>non coding region we</w:t>
      </w:r>
      <w:r w:rsidRPr="0022183A">
        <w:rPr>
          <w:lang w:val="en-GB"/>
        </w:rPr>
        <w:t xml:space="preserve">re not determined for </w:t>
      </w:r>
      <w:r>
        <w:rPr>
          <w:lang w:val="en-GB"/>
        </w:rPr>
        <w:t>BYDV-</w:t>
      </w:r>
      <w:r w:rsidRPr="0022183A">
        <w:rPr>
          <w:lang w:val="en-GB"/>
        </w:rPr>
        <w:t>Ker-III K460</w:t>
      </w:r>
    </w:p>
    <w:p w:rsidR="00F975E6" w:rsidRDefault="00F975E6" w:rsidP="00F975E6">
      <w:pPr>
        <w:jc w:val="both"/>
        <w:rPr>
          <w:vertAlign w:val="superscript"/>
          <w:lang w:val="en-GB"/>
        </w:rPr>
      </w:pPr>
      <w:r>
        <w:rPr>
          <w:vertAlign w:val="superscript"/>
          <w:lang w:val="en-GB"/>
        </w:rPr>
        <w:t>a</w:t>
      </w:r>
      <w:r w:rsidRPr="009D322E">
        <w:rPr>
          <w:lang w:val="en-GB"/>
        </w:rPr>
        <w:t>5’</w:t>
      </w:r>
      <w:r>
        <w:rPr>
          <w:lang w:val="en-GB"/>
        </w:rPr>
        <w:t>NC: 5’ non coding region</w:t>
      </w:r>
    </w:p>
    <w:p w:rsidR="00F975E6" w:rsidRDefault="00F975E6" w:rsidP="00F975E6">
      <w:pPr>
        <w:jc w:val="both"/>
        <w:rPr>
          <w:vertAlign w:val="superscript"/>
          <w:lang w:val="en-GB"/>
        </w:rPr>
      </w:pPr>
      <w:r>
        <w:rPr>
          <w:vertAlign w:val="superscript"/>
          <w:lang w:val="en-GB"/>
        </w:rPr>
        <w:t>b</w:t>
      </w:r>
      <w:r w:rsidRPr="009D322E">
        <w:rPr>
          <w:lang w:val="en-GB"/>
        </w:rPr>
        <w:t>3’NC</w:t>
      </w:r>
      <w:r>
        <w:rPr>
          <w:lang w:val="en-GB"/>
        </w:rPr>
        <w:t>: 3’ non coding region</w:t>
      </w:r>
    </w:p>
    <w:p w:rsidR="00F975E6" w:rsidRPr="009D322E" w:rsidRDefault="00F975E6" w:rsidP="00F975E6">
      <w:pPr>
        <w:jc w:val="both"/>
        <w:rPr>
          <w:lang w:val="en-GB"/>
        </w:rPr>
      </w:pPr>
      <w:r>
        <w:rPr>
          <w:vertAlign w:val="superscript"/>
          <w:lang w:val="en-GB"/>
        </w:rPr>
        <w:t>c</w:t>
      </w:r>
      <w:r w:rsidRPr="009D322E">
        <w:rPr>
          <w:lang w:val="en-GB"/>
        </w:rPr>
        <w:t>not applicable</w:t>
      </w:r>
    </w:p>
    <w:p w:rsidR="00023C43" w:rsidRPr="00F975E6" w:rsidRDefault="00023C43">
      <w:pPr>
        <w:rPr>
          <w:lang w:val="en-GB"/>
        </w:rPr>
      </w:pPr>
    </w:p>
    <w:sectPr w:rsidR="00023C43" w:rsidRPr="00F975E6" w:rsidSect="00F97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975E6"/>
    <w:rsid w:val="0000324E"/>
    <w:rsid w:val="00011B8C"/>
    <w:rsid w:val="00014813"/>
    <w:rsid w:val="00015058"/>
    <w:rsid w:val="00015CDE"/>
    <w:rsid w:val="0002249C"/>
    <w:rsid w:val="00023123"/>
    <w:rsid w:val="00023C43"/>
    <w:rsid w:val="00024CF5"/>
    <w:rsid w:val="00033299"/>
    <w:rsid w:val="000341E2"/>
    <w:rsid w:val="00036EED"/>
    <w:rsid w:val="00041D02"/>
    <w:rsid w:val="00042E0A"/>
    <w:rsid w:val="00044B6D"/>
    <w:rsid w:val="00050903"/>
    <w:rsid w:val="00052D92"/>
    <w:rsid w:val="000553AC"/>
    <w:rsid w:val="00057803"/>
    <w:rsid w:val="000606A4"/>
    <w:rsid w:val="00060A1C"/>
    <w:rsid w:val="00061BE4"/>
    <w:rsid w:val="000622FF"/>
    <w:rsid w:val="000702A2"/>
    <w:rsid w:val="000765A9"/>
    <w:rsid w:val="00080A94"/>
    <w:rsid w:val="0008198E"/>
    <w:rsid w:val="00085921"/>
    <w:rsid w:val="0008782B"/>
    <w:rsid w:val="00093F7C"/>
    <w:rsid w:val="000A0BF0"/>
    <w:rsid w:val="000A3280"/>
    <w:rsid w:val="000A4234"/>
    <w:rsid w:val="000C65BD"/>
    <w:rsid w:val="000C694E"/>
    <w:rsid w:val="000D3728"/>
    <w:rsid w:val="000D5F28"/>
    <w:rsid w:val="000F25DA"/>
    <w:rsid w:val="00100961"/>
    <w:rsid w:val="00103020"/>
    <w:rsid w:val="00103781"/>
    <w:rsid w:val="00106C8F"/>
    <w:rsid w:val="00117A84"/>
    <w:rsid w:val="00117D6C"/>
    <w:rsid w:val="00121C92"/>
    <w:rsid w:val="001221A9"/>
    <w:rsid w:val="0013057B"/>
    <w:rsid w:val="00131CE1"/>
    <w:rsid w:val="0013578F"/>
    <w:rsid w:val="00140F1F"/>
    <w:rsid w:val="001412C1"/>
    <w:rsid w:val="001443F0"/>
    <w:rsid w:val="001465A6"/>
    <w:rsid w:val="00150D69"/>
    <w:rsid w:val="00153CAA"/>
    <w:rsid w:val="00154654"/>
    <w:rsid w:val="0015579A"/>
    <w:rsid w:val="0016057F"/>
    <w:rsid w:val="00165E06"/>
    <w:rsid w:val="0016791A"/>
    <w:rsid w:val="00170496"/>
    <w:rsid w:val="00173B6A"/>
    <w:rsid w:val="00175A30"/>
    <w:rsid w:val="0017673B"/>
    <w:rsid w:val="00180D37"/>
    <w:rsid w:val="00183935"/>
    <w:rsid w:val="00184170"/>
    <w:rsid w:val="0019307A"/>
    <w:rsid w:val="001939D3"/>
    <w:rsid w:val="00196ADF"/>
    <w:rsid w:val="0019779A"/>
    <w:rsid w:val="001A64BC"/>
    <w:rsid w:val="001B1841"/>
    <w:rsid w:val="001C2E5F"/>
    <w:rsid w:val="001C652A"/>
    <w:rsid w:val="001D0037"/>
    <w:rsid w:val="001D7D35"/>
    <w:rsid w:val="001E07E3"/>
    <w:rsid w:val="001E09FC"/>
    <w:rsid w:val="001E6B1F"/>
    <w:rsid w:val="001E74D5"/>
    <w:rsid w:val="001F07AA"/>
    <w:rsid w:val="001F2B5C"/>
    <w:rsid w:val="00204EF0"/>
    <w:rsid w:val="002100A8"/>
    <w:rsid w:val="00214584"/>
    <w:rsid w:val="002154A1"/>
    <w:rsid w:val="00226C41"/>
    <w:rsid w:val="00233914"/>
    <w:rsid w:val="002339EB"/>
    <w:rsid w:val="00234BCF"/>
    <w:rsid w:val="00236C4F"/>
    <w:rsid w:val="00242AA8"/>
    <w:rsid w:val="002443FA"/>
    <w:rsid w:val="002457F6"/>
    <w:rsid w:val="00247C77"/>
    <w:rsid w:val="002555AF"/>
    <w:rsid w:val="0025658E"/>
    <w:rsid w:val="002567F8"/>
    <w:rsid w:val="00261379"/>
    <w:rsid w:val="002711C7"/>
    <w:rsid w:val="002715DB"/>
    <w:rsid w:val="00273BAD"/>
    <w:rsid w:val="00276700"/>
    <w:rsid w:val="002829A4"/>
    <w:rsid w:val="00285B3C"/>
    <w:rsid w:val="00291599"/>
    <w:rsid w:val="00295A52"/>
    <w:rsid w:val="00296636"/>
    <w:rsid w:val="00296CF8"/>
    <w:rsid w:val="002A5216"/>
    <w:rsid w:val="002B5EC0"/>
    <w:rsid w:val="002C0C3F"/>
    <w:rsid w:val="002C1234"/>
    <w:rsid w:val="002C1EDB"/>
    <w:rsid w:val="002C434B"/>
    <w:rsid w:val="002C64C6"/>
    <w:rsid w:val="002C684A"/>
    <w:rsid w:val="002D4539"/>
    <w:rsid w:val="002E18FD"/>
    <w:rsid w:val="00304A10"/>
    <w:rsid w:val="0031022C"/>
    <w:rsid w:val="00325715"/>
    <w:rsid w:val="00326C27"/>
    <w:rsid w:val="00334F61"/>
    <w:rsid w:val="00347460"/>
    <w:rsid w:val="003562E2"/>
    <w:rsid w:val="0036390A"/>
    <w:rsid w:val="00372B6A"/>
    <w:rsid w:val="003733DA"/>
    <w:rsid w:val="00373954"/>
    <w:rsid w:val="003758A7"/>
    <w:rsid w:val="00384419"/>
    <w:rsid w:val="0039434A"/>
    <w:rsid w:val="00397DE3"/>
    <w:rsid w:val="003A2746"/>
    <w:rsid w:val="003A3505"/>
    <w:rsid w:val="003B04AC"/>
    <w:rsid w:val="003B2458"/>
    <w:rsid w:val="003B2D02"/>
    <w:rsid w:val="003B7462"/>
    <w:rsid w:val="003C0060"/>
    <w:rsid w:val="003C2A53"/>
    <w:rsid w:val="003D1826"/>
    <w:rsid w:val="003D1846"/>
    <w:rsid w:val="003D3610"/>
    <w:rsid w:val="003E23F4"/>
    <w:rsid w:val="003E3552"/>
    <w:rsid w:val="003E374C"/>
    <w:rsid w:val="003E55ED"/>
    <w:rsid w:val="003E590A"/>
    <w:rsid w:val="003F0511"/>
    <w:rsid w:val="00416320"/>
    <w:rsid w:val="0042250B"/>
    <w:rsid w:val="004229BD"/>
    <w:rsid w:val="00441712"/>
    <w:rsid w:val="00441A5F"/>
    <w:rsid w:val="00446DD9"/>
    <w:rsid w:val="00466D3D"/>
    <w:rsid w:val="00470D8E"/>
    <w:rsid w:val="00472ED3"/>
    <w:rsid w:val="00474146"/>
    <w:rsid w:val="00476423"/>
    <w:rsid w:val="0047711B"/>
    <w:rsid w:val="004845DB"/>
    <w:rsid w:val="0048791D"/>
    <w:rsid w:val="0049247A"/>
    <w:rsid w:val="00496D45"/>
    <w:rsid w:val="00497513"/>
    <w:rsid w:val="004A3A71"/>
    <w:rsid w:val="004B12B9"/>
    <w:rsid w:val="004B2321"/>
    <w:rsid w:val="004B3917"/>
    <w:rsid w:val="004C297A"/>
    <w:rsid w:val="004D0800"/>
    <w:rsid w:val="004D1800"/>
    <w:rsid w:val="004D7B63"/>
    <w:rsid w:val="004E1584"/>
    <w:rsid w:val="004E54CC"/>
    <w:rsid w:val="004E5ED1"/>
    <w:rsid w:val="004E610D"/>
    <w:rsid w:val="004F2079"/>
    <w:rsid w:val="004F26A0"/>
    <w:rsid w:val="00502566"/>
    <w:rsid w:val="005040C0"/>
    <w:rsid w:val="0050626D"/>
    <w:rsid w:val="0051346A"/>
    <w:rsid w:val="00514FFD"/>
    <w:rsid w:val="005159D3"/>
    <w:rsid w:val="00517DFF"/>
    <w:rsid w:val="00526D79"/>
    <w:rsid w:val="00531F94"/>
    <w:rsid w:val="00534170"/>
    <w:rsid w:val="0053679F"/>
    <w:rsid w:val="0053773D"/>
    <w:rsid w:val="005448CC"/>
    <w:rsid w:val="00550486"/>
    <w:rsid w:val="00551839"/>
    <w:rsid w:val="005532E6"/>
    <w:rsid w:val="005543AD"/>
    <w:rsid w:val="005614AD"/>
    <w:rsid w:val="0057034F"/>
    <w:rsid w:val="00571270"/>
    <w:rsid w:val="00576FB9"/>
    <w:rsid w:val="005827E9"/>
    <w:rsid w:val="0058300D"/>
    <w:rsid w:val="00585748"/>
    <w:rsid w:val="00587725"/>
    <w:rsid w:val="005904D9"/>
    <w:rsid w:val="005911D6"/>
    <w:rsid w:val="00594065"/>
    <w:rsid w:val="00594708"/>
    <w:rsid w:val="005A06A9"/>
    <w:rsid w:val="005A7066"/>
    <w:rsid w:val="005B50D5"/>
    <w:rsid w:val="005B533F"/>
    <w:rsid w:val="005C09AF"/>
    <w:rsid w:val="005C2B84"/>
    <w:rsid w:val="005C3B88"/>
    <w:rsid w:val="005D1F4B"/>
    <w:rsid w:val="005D4348"/>
    <w:rsid w:val="005E1C66"/>
    <w:rsid w:val="005E2D3D"/>
    <w:rsid w:val="005E4650"/>
    <w:rsid w:val="005F2A3D"/>
    <w:rsid w:val="005F4EFF"/>
    <w:rsid w:val="005F575E"/>
    <w:rsid w:val="005F7E7B"/>
    <w:rsid w:val="0060546D"/>
    <w:rsid w:val="00607BA7"/>
    <w:rsid w:val="00607DD0"/>
    <w:rsid w:val="006104D5"/>
    <w:rsid w:val="0061364D"/>
    <w:rsid w:val="006156AC"/>
    <w:rsid w:val="00616E7F"/>
    <w:rsid w:val="00620160"/>
    <w:rsid w:val="006234F3"/>
    <w:rsid w:val="00625EBD"/>
    <w:rsid w:val="006307BF"/>
    <w:rsid w:val="006358AD"/>
    <w:rsid w:val="0063638E"/>
    <w:rsid w:val="00637679"/>
    <w:rsid w:val="00646613"/>
    <w:rsid w:val="00646BEB"/>
    <w:rsid w:val="00654F60"/>
    <w:rsid w:val="0066390F"/>
    <w:rsid w:val="00674DA1"/>
    <w:rsid w:val="00681E82"/>
    <w:rsid w:val="00683D8E"/>
    <w:rsid w:val="0068518C"/>
    <w:rsid w:val="0069014E"/>
    <w:rsid w:val="006911B2"/>
    <w:rsid w:val="00692994"/>
    <w:rsid w:val="006A2236"/>
    <w:rsid w:val="006B1102"/>
    <w:rsid w:val="006B364D"/>
    <w:rsid w:val="006B43BF"/>
    <w:rsid w:val="006D115B"/>
    <w:rsid w:val="006D3A2A"/>
    <w:rsid w:val="006D62A0"/>
    <w:rsid w:val="006E0D07"/>
    <w:rsid w:val="006E40E2"/>
    <w:rsid w:val="006E759C"/>
    <w:rsid w:val="006F2970"/>
    <w:rsid w:val="006F3973"/>
    <w:rsid w:val="006F4386"/>
    <w:rsid w:val="006F4C16"/>
    <w:rsid w:val="006F5D6F"/>
    <w:rsid w:val="0070157B"/>
    <w:rsid w:val="00703BF3"/>
    <w:rsid w:val="00712C5D"/>
    <w:rsid w:val="007154E8"/>
    <w:rsid w:val="00717896"/>
    <w:rsid w:val="00717E32"/>
    <w:rsid w:val="00721133"/>
    <w:rsid w:val="00722A6E"/>
    <w:rsid w:val="007240C4"/>
    <w:rsid w:val="00740A05"/>
    <w:rsid w:val="00745911"/>
    <w:rsid w:val="00746471"/>
    <w:rsid w:val="00755DF5"/>
    <w:rsid w:val="00762BFD"/>
    <w:rsid w:val="00763047"/>
    <w:rsid w:val="00776700"/>
    <w:rsid w:val="00777DC6"/>
    <w:rsid w:val="007860D6"/>
    <w:rsid w:val="00786992"/>
    <w:rsid w:val="00797EE2"/>
    <w:rsid w:val="007A0304"/>
    <w:rsid w:val="007A1181"/>
    <w:rsid w:val="007A1CC5"/>
    <w:rsid w:val="007A545B"/>
    <w:rsid w:val="007A59B8"/>
    <w:rsid w:val="007A6F5E"/>
    <w:rsid w:val="007B6568"/>
    <w:rsid w:val="007B6A11"/>
    <w:rsid w:val="007B74B8"/>
    <w:rsid w:val="007C0BC4"/>
    <w:rsid w:val="007C7064"/>
    <w:rsid w:val="007D4D91"/>
    <w:rsid w:val="007D6F45"/>
    <w:rsid w:val="007D76DC"/>
    <w:rsid w:val="007E52A8"/>
    <w:rsid w:val="007E620C"/>
    <w:rsid w:val="007E67AC"/>
    <w:rsid w:val="007E69BF"/>
    <w:rsid w:val="007F0903"/>
    <w:rsid w:val="007F1D29"/>
    <w:rsid w:val="007F567E"/>
    <w:rsid w:val="008043F3"/>
    <w:rsid w:val="008052BE"/>
    <w:rsid w:val="00807A85"/>
    <w:rsid w:val="00807CF2"/>
    <w:rsid w:val="00810CFB"/>
    <w:rsid w:val="00824E77"/>
    <w:rsid w:val="00826768"/>
    <w:rsid w:val="00826EC0"/>
    <w:rsid w:val="00827006"/>
    <w:rsid w:val="00831FF8"/>
    <w:rsid w:val="00832520"/>
    <w:rsid w:val="008346E1"/>
    <w:rsid w:val="008476F9"/>
    <w:rsid w:val="00853E1D"/>
    <w:rsid w:val="00861095"/>
    <w:rsid w:val="00875DC7"/>
    <w:rsid w:val="00884C00"/>
    <w:rsid w:val="008859F3"/>
    <w:rsid w:val="00886CE7"/>
    <w:rsid w:val="00894E91"/>
    <w:rsid w:val="00895909"/>
    <w:rsid w:val="00896015"/>
    <w:rsid w:val="008A30CE"/>
    <w:rsid w:val="008A71DA"/>
    <w:rsid w:val="008B01E5"/>
    <w:rsid w:val="008B0768"/>
    <w:rsid w:val="008C4C3A"/>
    <w:rsid w:val="008C58AA"/>
    <w:rsid w:val="008D1CD0"/>
    <w:rsid w:val="008E390B"/>
    <w:rsid w:val="008E6E5D"/>
    <w:rsid w:val="008F23BD"/>
    <w:rsid w:val="008F4CF7"/>
    <w:rsid w:val="0091670D"/>
    <w:rsid w:val="00922D16"/>
    <w:rsid w:val="00924A01"/>
    <w:rsid w:val="009266F4"/>
    <w:rsid w:val="009309E0"/>
    <w:rsid w:val="00930EBC"/>
    <w:rsid w:val="009358E9"/>
    <w:rsid w:val="009564AA"/>
    <w:rsid w:val="00965224"/>
    <w:rsid w:val="0096793E"/>
    <w:rsid w:val="00967DB4"/>
    <w:rsid w:val="009774F5"/>
    <w:rsid w:val="00984A08"/>
    <w:rsid w:val="0098618E"/>
    <w:rsid w:val="00986AC4"/>
    <w:rsid w:val="00996CAB"/>
    <w:rsid w:val="009A15CC"/>
    <w:rsid w:val="009A1B8D"/>
    <w:rsid w:val="009B5148"/>
    <w:rsid w:val="009B6B57"/>
    <w:rsid w:val="009C00A0"/>
    <w:rsid w:val="009C141E"/>
    <w:rsid w:val="009C4B7A"/>
    <w:rsid w:val="009C6A58"/>
    <w:rsid w:val="009D1584"/>
    <w:rsid w:val="009D3B94"/>
    <w:rsid w:val="009D4C6D"/>
    <w:rsid w:val="009E3B35"/>
    <w:rsid w:val="009F2B47"/>
    <w:rsid w:val="009F6E3F"/>
    <w:rsid w:val="00A07FB5"/>
    <w:rsid w:val="00A10951"/>
    <w:rsid w:val="00A109CF"/>
    <w:rsid w:val="00A14E88"/>
    <w:rsid w:val="00A16D62"/>
    <w:rsid w:val="00A2043B"/>
    <w:rsid w:val="00A206C4"/>
    <w:rsid w:val="00A21CD8"/>
    <w:rsid w:val="00A30BE7"/>
    <w:rsid w:val="00A33169"/>
    <w:rsid w:val="00A35CD6"/>
    <w:rsid w:val="00A36F33"/>
    <w:rsid w:val="00A43D50"/>
    <w:rsid w:val="00A44DC2"/>
    <w:rsid w:val="00A622B6"/>
    <w:rsid w:val="00A6394C"/>
    <w:rsid w:val="00A71A85"/>
    <w:rsid w:val="00A74E15"/>
    <w:rsid w:val="00A87852"/>
    <w:rsid w:val="00A91380"/>
    <w:rsid w:val="00A9428A"/>
    <w:rsid w:val="00AA721B"/>
    <w:rsid w:val="00AB27C0"/>
    <w:rsid w:val="00AB58B6"/>
    <w:rsid w:val="00AC023C"/>
    <w:rsid w:val="00AC05A9"/>
    <w:rsid w:val="00AC1081"/>
    <w:rsid w:val="00AC7667"/>
    <w:rsid w:val="00AC7CB4"/>
    <w:rsid w:val="00AD619E"/>
    <w:rsid w:val="00AE078F"/>
    <w:rsid w:val="00AE76AE"/>
    <w:rsid w:val="00AF4806"/>
    <w:rsid w:val="00B035AA"/>
    <w:rsid w:val="00B03B07"/>
    <w:rsid w:val="00B05211"/>
    <w:rsid w:val="00B05F03"/>
    <w:rsid w:val="00B0695B"/>
    <w:rsid w:val="00B10644"/>
    <w:rsid w:val="00B1238B"/>
    <w:rsid w:val="00B16744"/>
    <w:rsid w:val="00B31607"/>
    <w:rsid w:val="00B40D71"/>
    <w:rsid w:val="00B466B5"/>
    <w:rsid w:val="00B52131"/>
    <w:rsid w:val="00B54129"/>
    <w:rsid w:val="00B54F26"/>
    <w:rsid w:val="00B63939"/>
    <w:rsid w:val="00B71505"/>
    <w:rsid w:val="00B7779F"/>
    <w:rsid w:val="00B8011C"/>
    <w:rsid w:val="00B84082"/>
    <w:rsid w:val="00B90569"/>
    <w:rsid w:val="00B91E65"/>
    <w:rsid w:val="00BA1A15"/>
    <w:rsid w:val="00BA53F8"/>
    <w:rsid w:val="00BB1D97"/>
    <w:rsid w:val="00BB7094"/>
    <w:rsid w:val="00BB7E4B"/>
    <w:rsid w:val="00BD0ACC"/>
    <w:rsid w:val="00BD4AEF"/>
    <w:rsid w:val="00BD7348"/>
    <w:rsid w:val="00BE0051"/>
    <w:rsid w:val="00BE0E3C"/>
    <w:rsid w:val="00BE7726"/>
    <w:rsid w:val="00BF02E9"/>
    <w:rsid w:val="00C0128E"/>
    <w:rsid w:val="00C0261E"/>
    <w:rsid w:val="00C11A40"/>
    <w:rsid w:val="00C13822"/>
    <w:rsid w:val="00C14232"/>
    <w:rsid w:val="00C1698B"/>
    <w:rsid w:val="00C1720B"/>
    <w:rsid w:val="00C21D87"/>
    <w:rsid w:val="00C252CC"/>
    <w:rsid w:val="00C33296"/>
    <w:rsid w:val="00C3344E"/>
    <w:rsid w:val="00C33B72"/>
    <w:rsid w:val="00C340F4"/>
    <w:rsid w:val="00C51673"/>
    <w:rsid w:val="00C55EED"/>
    <w:rsid w:val="00C62EDD"/>
    <w:rsid w:val="00C640C8"/>
    <w:rsid w:val="00C65A4E"/>
    <w:rsid w:val="00C66FCB"/>
    <w:rsid w:val="00C73081"/>
    <w:rsid w:val="00C77C75"/>
    <w:rsid w:val="00C80D4C"/>
    <w:rsid w:val="00C81C72"/>
    <w:rsid w:val="00C83322"/>
    <w:rsid w:val="00C93673"/>
    <w:rsid w:val="00CA036A"/>
    <w:rsid w:val="00CA412E"/>
    <w:rsid w:val="00CA5946"/>
    <w:rsid w:val="00CA6F14"/>
    <w:rsid w:val="00CA7098"/>
    <w:rsid w:val="00CB0BC3"/>
    <w:rsid w:val="00CB256D"/>
    <w:rsid w:val="00CB49D8"/>
    <w:rsid w:val="00CC3FD7"/>
    <w:rsid w:val="00CD2D8C"/>
    <w:rsid w:val="00CD72C0"/>
    <w:rsid w:val="00CE07C3"/>
    <w:rsid w:val="00CE385D"/>
    <w:rsid w:val="00CE43C9"/>
    <w:rsid w:val="00CF1B17"/>
    <w:rsid w:val="00CF3EF8"/>
    <w:rsid w:val="00CF54A6"/>
    <w:rsid w:val="00D049D9"/>
    <w:rsid w:val="00D05CE0"/>
    <w:rsid w:val="00D117FF"/>
    <w:rsid w:val="00D1461B"/>
    <w:rsid w:val="00D1475B"/>
    <w:rsid w:val="00D15C1E"/>
    <w:rsid w:val="00D23FA3"/>
    <w:rsid w:val="00D278E7"/>
    <w:rsid w:val="00D30C60"/>
    <w:rsid w:val="00D33D92"/>
    <w:rsid w:val="00D351CA"/>
    <w:rsid w:val="00D355CB"/>
    <w:rsid w:val="00D411D4"/>
    <w:rsid w:val="00D42650"/>
    <w:rsid w:val="00D436F6"/>
    <w:rsid w:val="00D43CBD"/>
    <w:rsid w:val="00D43CFF"/>
    <w:rsid w:val="00D4572F"/>
    <w:rsid w:val="00D47419"/>
    <w:rsid w:val="00D500EB"/>
    <w:rsid w:val="00D57A1A"/>
    <w:rsid w:val="00D647B8"/>
    <w:rsid w:val="00D7320C"/>
    <w:rsid w:val="00D743C3"/>
    <w:rsid w:val="00D745AF"/>
    <w:rsid w:val="00D816BE"/>
    <w:rsid w:val="00D8176A"/>
    <w:rsid w:val="00D9206C"/>
    <w:rsid w:val="00D9496A"/>
    <w:rsid w:val="00D94FB5"/>
    <w:rsid w:val="00DB30AE"/>
    <w:rsid w:val="00DB4F4E"/>
    <w:rsid w:val="00DB5EA2"/>
    <w:rsid w:val="00DC219C"/>
    <w:rsid w:val="00DD0189"/>
    <w:rsid w:val="00DD1423"/>
    <w:rsid w:val="00DD15D3"/>
    <w:rsid w:val="00DD21B8"/>
    <w:rsid w:val="00DD4C15"/>
    <w:rsid w:val="00DD5DCA"/>
    <w:rsid w:val="00DD6EF6"/>
    <w:rsid w:val="00DD7B19"/>
    <w:rsid w:val="00DF2DAF"/>
    <w:rsid w:val="00DF38F6"/>
    <w:rsid w:val="00DF4772"/>
    <w:rsid w:val="00DF6010"/>
    <w:rsid w:val="00E01DBF"/>
    <w:rsid w:val="00E0358E"/>
    <w:rsid w:val="00E12DA1"/>
    <w:rsid w:val="00E21CD5"/>
    <w:rsid w:val="00E23E9B"/>
    <w:rsid w:val="00E24CE9"/>
    <w:rsid w:val="00E276A5"/>
    <w:rsid w:val="00E279D4"/>
    <w:rsid w:val="00E32408"/>
    <w:rsid w:val="00E326A5"/>
    <w:rsid w:val="00E32F5F"/>
    <w:rsid w:val="00E3396E"/>
    <w:rsid w:val="00E36886"/>
    <w:rsid w:val="00E37DE2"/>
    <w:rsid w:val="00E5557F"/>
    <w:rsid w:val="00E61DED"/>
    <w:rsid w:val="00E74CF0"/>
    <w:rsid w:val="00E75348"/>
    <w:rsid w:val="00E9131E"/>
    <w:rsid w:val="00E92FBC"/>
    <w:rsid w:val="00E932FC"/>
    <w:rsid w:val="00EA0137"/>
    <w:rsid w:val="00EA119E"/>
    <w:rsid w:val="00EA13F5"/>
    <w:rsid w:val="00EB163D"/>
    <w:rsid w:val="00EB4779"/>
    <w:rsid w:val="00EC1B68"/>
    <w:rsid w:val="00EC6356"/>
    <w:rsid w:val="00EC6CA5"/>
    <w:rsid w:val="00ED03B8"/>
    <w:rsid w:val="00ED25CD"/>
    <w:rsid w:val="00EE1152"/>
    <w:rsid w:val="00EE3464"/>
    <w:rsid w:val="00EF338F"/>
    <w:rsid w:val="00EF57CA"/>
    <w:rsid w:val="00F01761"/>
    <w:rsid w:val="00F0389C"/>
    <w:rsid w:val="00F1015C"/>
    <w:rsid w:val="00F113F1"/>
    <w:rsid w:val="00F27FDC"/>
    <w:rsid w:val="00F359AF"/>
    <w:rsid w:val="00F37062"/>
    <w:rsid w:val="00F40060"/>
    <w:rsid w:val="00F417D4"/>
    <w:rsid w:val="00F4321E"/>
    <w:rsid w:val="00F52820"/>
    <w:rsid w:val="00F53101"/>
    <w:rsid w:val="00F55BBE"/>
    <w:rsid w:val="00F62998"/>
    <w:rsid w:val="00F62ECA"/>
    <w:rsid w:val="00F62F31"/>
    <w:rsid w:val="00F853CF"/>
    <w:rsid w:val="00F92AE5"/>
    <w:rsid w:val="00F92E6E"/>
    <w:rsid w:val="00F975E6"/>
    <w:rsid w:val="00FA09D3"/>
    <w:rsid w:val="00FA4CE8"/>
    <w:rsid w:val="00FA4F7A"/>
    <w:rsid w:val="00FA6A04"/>
    <w:rsid w:val="00FA6ACB"/>
    <w:rsid w:val="00FA79EF"/>
    <w:rsid w:val="00FB2DE8"/>
    <w:rsid w:val="00FB5F13"/>
    <w:rsid w:val="00FB6E32"/>
    <w:rsid w:val="00FC0B50"/>
    <w:rsid w:val="00FC1C47"/>
    <w:rsid w:val="00FC387A"/>
    <w:rsid w:val="00FC5E33"/>
    <w:rsid w:val="00FC6BD3"/>
    <w:rsid w:val="00FC7A11"/>
    <w:rsid w:val="00FD0351"/>
    <w:rsid w:val="00FD3914"/>
    <w:rsid w:val="00FF0608"/>
    <w:rsid w:val="00FF206B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982</Characters>
  <Application>Microsoft Office Word</Application>
  <DocSecurity>0</DocSecurity>
  <Lines>8</Lines>
  <Paragraphs>2</Paragraphs>
  <ScaleCrop>false</ScaleCrop>
  <Company>inra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inra</dc:creator>
  <cp:keywords/>
  <dc:description/>
  <cp:lastModifiedBy>inra</cp:lastModifiedBy>
  <cp:revision>3</cp:revision>
  <dcterms:created xsi:type="dcterms:W3CDTF">2013-02-22T11:18:00Z</dcterms:created>
  <dcterms:modified xsi:type="dcterms:W3CDTF">2013-03-20T10:50:00Z</dcterms:modified>
</cp:coreProperties>
</file>