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F6AE" w14:textId="77777777" w:rsidR="00F96942" w:rsidRPr="00BC6163" w:rsidRDefault="00F96942" w:rsidP="00F96942">
      <w:pPr>
        <w:ind w:left="1008" w:hanging="1008"/>
        <w:rPr>
          <w:b/>
          <w:sz w:val="22"/>
          <w:szCs w:val="22"/>
        </w:rPr>
      </w:pPr>
      <w:r w:rsidRPr="00BC6163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S</w:t>
      </w:r>
      <w:r w:rsidRPr="00BC6163">
        <w:rPr>
          <w:b/>
          <w:sz w:val="22"/>
          <w:szCs w:val="22"/>
        </w:rPr>
        <w:t>1. Selected organic components measured in quasi-ultrafine mode (PM</w:t>
      </w:r>
      <w:r w:rsidRPr="00BC6163">
        <w:rPr>
          <w:b/>
          <w:sz w:val="22"/>
          <w:szCs w:val="22"/>
          <w:vertAlign w:val="subscript"/>
        </w:rPr>
        <w:t>0.25</w:t>
      </w:r>
      <w:r w:rsidRPr="00BC6163">
        <w:rPr>
          <w:b/>
          <w:sz w:val="22"/>
          <w:szCs w:val="22"/>
        </w:rPr>
        <w:t>) and accumulation</w:t>
      </w:r>
      <w:r w:rsidRPr="00BC6163">
        <w:rPr>
          <w:b/>
          <w:sz w:val="22"/>
          <w:szCs w:val="22"/>
          <w:vertAlign w:val="subscript"/>
        </w:rPr>
        <w:t xml:space="preserve"> </w:t>
      </w:r>
      <w:r w:rsidRPr="00BC6163">
        <w:rPr>
          <w:b/>
          <w:sz w:val="22"/>
          <w:szCs w:val="22"/>
        </w:rPr>
        <w:t>mode PM (PM</w:t>
      </w:r>
      <w:r w:rsidRPr="00BC6163">
        <w:rPr>
          <w:b/>
          <w:sz w:val="22"/>
          <w:szCs w:val="22"/>
          <w:vertAlign w:val="subscript"/>
        </w:rPr>
        <w:t>0.25-2.5</w:t>
      </w:r>
      <w:r w:rsidRPr="00BC6163">
        <w:rPr>
          <w:b/>
          <w:sz w:val="22"/>
          <w:szCs w:val="22"/>
        </w:rPr>
        <w:t>).</w:t>
      </w:r>
    </w:p>
    <w:p w14:paraId="09C4455C" w14:textId="77777777" w:rsidR="00F96942" w:rsidRPr="00BC6163" w:rsidRDefault="00F96942" w:rsidP="00F96942">
      <w:pPr>
        <w:ind w:left="1008" w:hanging="1008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3080"/>
      </w:tblGrid>
      <w:tr w:rsidR="00F96942" w:rsidRPr="00BC6163" w14:paraId="5EB40B71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49A58D39" w14:textId="77777777" w:rsidR="00F96942" w:rsidRPr="00BC6163" w:rsidRDefault="00F96942" w:rsidP="002D1D7C">
            <w:pPr>
              <w:spacing w:before="120" w:after="20"/>
              <w:ind w:left="222" w:hanging="222"/>
              <w:jc w:val="center"/>
              <w:rPr>
                <w:b/>
                <w:sz w:val="22"/>
                <w:szCs w:val="22"/>
              </w:rPr>
            </w:pPr>
            <w:r w:rsidRPr="00BC6163">
              <w:rPr>
                <w:b/>
                <w:sz w:val="22"/>
                <w:szCs w:val="22"/>
              </w:rPr>
              <w:t>Low molecular weight PAH (2-3 ring)</w:t>
            </w:r>
          </w:p>
        </w:tc>
        <w:tc>
          <w:tcPr>
            <w:tcW w:w="0" w:type="auto"/>
            <w:vAlign w:val="center"/>
          </w:tcPr>
          <w:p w14:paraId="6F27A363" w14:textId="77777777" w:rsidR="00F96942" w:rsidRPr="00BC6163" w:rsidRDefault="00F96942" w:rsidP="002D1D7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6163">
              <w:rPr>
                <w:b/>
                <w:sz w:val="22"/>
                <w:szCs w:val="22"/>
              </w:rPr>
              <w:t>Hopanes</w:t>
            </w:r>
            <w:proofErr w:type="spellEnd"/>
          </w:p>
        </w:tc>
      </w:tr>
      <w:tr w:rsidR="00F96942" w:rsidRPr="00BC6163" w14:paraId="6C90E0C6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3C27DF45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bookmarkStart w:id="0" w:name="_GoBack"/>
            <w:proofErr w:type="spellStart"/>
            <w:r w:rsidRPr="00BC6163">
              <w:rPr>
                <w:sz w:val="22"/>
                <w:szCs w:val="22"/>
              </w:rPr>
              <w:t>Fluoranthene</w:t>
            </w:r>
            <w:proofErr w:type="spellEnd"/>
          </w:p>
        </w:tc>
        <w:tc>
          <w:tcPr>
            <w:tcW w:w="0" w:type="auto"/>
            <w:vAlign w:val="center"/>
          </w:tcPr>
          <w:p w14:paraId="60AD1F26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>17</w:t>
            </w:r>
            <w:r w:rsidRPr="00BC6163">
              <w:rPr>
                <w:rFonts w:ascii="Symbol" w:hAnsi="Symbol"/>
                <w:sz w:val="22"/>
                <w:szCs w:val="22"/>
              </w:rPr>
              <w:t></w:t>
            </w:r>
            <w:r w:rsidRPr="00BC6163">
              <w:rPr>
                <w:sz w:val="22"/>
                <w:szCs w:val="22"/>
              </w:rPr>
              <w:t>(H)-22,29,30-Trisnorhopane</w:t>
            </w:r>
          </w:p>
        </w:tc>
      </w:tr>
      <w:bookmarkEnd w:id="0"/>
      <w:tr w:rsidR="00F96942" w:rsidRPr="00BC6163" w14:paraId="4294FDE4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0D0C0252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 w:rsidRPr="00BC6163">
              <w:rPr>
                <w:sz w:val="22"/>
                <w:szCs w:val="22"/>
              </w:rPr>
              <w:t>Acephenanthrylene</w:t>
            </w:r>
            <w:proofErr w:type="spellEnd"/>
          </w:p>
        </w:tc>
        <w:tc>
          <w:tcPr>
            <w:tcW w:w="0" w:type="auto"/>
            <w:vAlign w:val="center"/>
          </w:tcPr>
          <w:p w14:paraId="20C1B6F8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>17</w:t>
            </w:r>
            <w:r w:rsidRPr="00BC6163">
              <w:rPr>
                <w:rFonts w:ascii="Symbol" w:hAnsi="Symbol"/>
                <w:sz w:val="22"/>
                <w:szCs w:val="22"/>
              </w:rPr>
              <w:t></w:t>
            </w:r>
            <w:r w:rsidRPr="00BC6163">
              <w:rPr>
                <w:sz w:val="22"/>
                <w:szCs w:val="22"/>
              </w:rPr>
              <w:t>(H)-21A(H)-30-Norhopane</w:t>
            </w:r>
          </w:p>
        </w:tc>
      </w:tr>
      <w:tr w:rsidR="00F96942" w:rsidRPr="00BC6163" w14:paraId="1F33EBBD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68DCFDB3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 w:rsidRPr="00BC6163">
              <w:rPr>
                <w:sz w:val="22"/>
                <w:szCs w:val="22"/>
              </w:rPr>
              <w:t>Pyrene</w:t>
            </w:r>
            <w:proofErr w:type="spellEnd"/>
          </w:p>
        </w:tc>
        <w:tc>
          <w:tcPr>
            <w:tcW w:w="0" w:type="auto"/>
            <w:vAlign w:val="center"/>
          </w:tcPr>
          <w:p w14:paraId="00FDAF1F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>17</w:t>
            </w:r>
            <w:r w:rsidRPr="00BC6163">
              <w:rPr>
                <w:rFonts w:ascii="Symbol" w:hAnsi="Symbol"/>
                <w:sz w:val="22"/>
                <w:szCs w:val="22"/>
              </w:rPr>
              <w:t></w:t>
            </w:r>
            <w:r w:rsidRPr="00BC6163" w:rsidDel="00C85C6F">
              <w:rPr>
                <w:sz w:val="22"/>
                <w:szCs w:val="22"/>
              </w:rPr>
              <w:t xml:space="preserve"> </w:t>
            </w:r>
            <w:r w:rsidRPr="00BC6163">
              <w:rPr>
                <w:sz w:val="22"/>
                <w:szCs w:val="22"/>
              </w:rPr>
              <w:t>(H)-21</w:t>
            </w:r>
            <w:r w:rsidRPr="00BC6163">
              <w:rPr>
                <w:rFonts w:ascii="Symbol" w:hAnsi="Symbol"/>
                <w:sz w:val="22"/>
                <w:szCs w:val="22"/>
              </w:rPr>
              <w:t></w:t>
            </w:r>
            <w:r w:rsidRPr="00BC6163" w:rsidDel="00C85C6F">
              <w:rPr>
                <w:sz w:val="22"/>
                <w:szCs w:val="22"/>
              </w:rPr>
              <w:t xml:space="preserve"> </w:t>
            </w:r>
            <w:r w:rsidRPr="00BC6163">
              <w:rPr>
                <w:sz w:val="22"/>
                <w:szCs w:val="22"/>
              </w:rPr>
              <w:t>(H)-</w:t>
            </w:r>
            <w:proofErr w:type="spellStart"/>
            <w:r w:rsidRPr="00BC6163">
              <w:rPr>
                <w:sz w:val="22"/>
                <w:szCs w:val="22"/>
              </w:rPr>
              <w:t>Hopane</w:t>
            </w:r>
            <w:proofErr w:type="spellEnd"/>
          </w:p>
        </w:tc>
      </w:tr>
      <w:tr w:rsidR="00F96942" w:rsidRPr="00BC6163" w14:paraId="2CDCBA71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25E78356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6163">
              <w:rPr>
                <w:sz w:val="22"/>
                <w:szCs w:val="22"/>
              </w:rPr>
              <w:t>Benzo</w:t>
            </w:r>
            <w:proofErr w:type="spellEnd"/>
            <w:r w:rsidRPr="00BC6163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BC6163">
              <w:rPr>
                <w:sz w:val="22"/>
                <w:szCs w:val="22"/>
              </w:rPr>
              <w:t>ghi</w:t>
            </w:r>
            <w:proofErr w:type="spellEnd"/>
            <w:r w:rsidRPr="00BC6163">
              <w:rPr>
                <w:sz w:val="22"/>
                <w:szCs w:val="22"/>
              </w:rPr>
              <w:t>)</w:t>
            </w:r>
            <w:proofErr w:type="spellStart"/>
            <w:r w:rsidRPr="00BC6163">
              <w:rPr>
                <w:sz w:val="22"/>
                <w:szCs w:val="22"/>
              </w:rPr>
              <w:t>fluoranthene</w:t>
            </w:r>
            <w:proofErr w:type="spellEnd"/>
          </w:p>
        </w:tc>
        <w:tc>
          <w:tcPr>
            <w:tcW w:w="0" w:type="auto"/>
            <w:vAlign w:val="center"/>
          </w:tcPr>
          <w:p w14:paraId="3DA638C5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>22S-Homohopane</w:t>
            </w:r>
          </w:p>
        </w:tc>
      </w:tr>
      <w:tr w:rsidR="00F96942" w:rsidRPr="00BC6163" w14:paraId="3EED8BE6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2AE94D2E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gramStart"/>
            <w:r w:rsidRPr="00BC6163">
              <w:rPr>
                <w:sz w:val="22"/>
                <w:szCs w:val="22"/>
              </w:rPr>
              <w:t>Benz(</w:t>
            </w:r>
            <w:proofErr w:type="gramEnd"/>
            <w:r w:rsidRPr="00BC6163">
              <w:rPr>
                <w:sz w:val="22"/>
                <w:szCs w:val="22"/>
              </w:rPr>
              <w:t>a)</w:t>
            </w:r>
            <w:proofErr w:type="spellStart"/>
            <w:r w:rsidRPr="00BC6163">
              <w:rPr>
                <w:sz w:val="22"/>
                <w:szCs w:val="22"/>
              </w:rPr>
              <w:t>anthracene</w:t>
            </w:r>
            <w:proofErr w:type="spellEnd"/>
          </w:p>
        </w:tc>
        <w:tc>
          <w:tcPr>
            <w:tcW w:w="0" w:type="auto"/>
            <w:vAlign w:val="center"/>
          </w:tcPr>
          <w:p w14:paraId="5342A62A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>22R-Homohopane</w:t>
            </w:r>
          </w:p>
        </w:tc>
      </w:tr>
      <w:tr w:rsidR="00F96942" w:rsidRPr="00BC6163" w14:paraId="6002B634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3A1CCCF3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>Chrysene</w:t>
            </w:r>
          </w:p>
        </w:tc>
        <w:tc>
          <w:tcPr>
            <w:tcW w:w="0" w:type="auto"/>
            <w:vAlign w:val="center"/>
          </w:tcPr>
          <w:p w14:paraId="7DEF4A4F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>22S-Bishomohopane</w:t>
            </w:r>
          </w:p>
        </w:tc>
      </w:tr>
      <w:tr w:rsidR="00F96942" w:rsidRPr="00BC6163" w14:paraId="089F72B5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6314CC52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EF410E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>22R-Bishomohopane</w:t>
            </w:r>
          </w:p>
        </w:tc>
      </w:tr>
      <w:tr w:rsidR="00F96942" w:rsidRPr="00BC6163" w14:paraId="5FD10426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68003B34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b/>
                <w:sz w:val="22"/>
                <w:szCs w:val="22"/>
                <w:lang w:val="en-GB"/>
              </w:rPr>
              <w:t xml:space="preserve">Medium </w:t>
            </w:r>
            <w:r w:rsidRPr="00BC6163">
              <w:rPr>
                <w:b/>
                <w:sz w:val="22"/>
                <w:szCs w:val="22"/>
              </w:rPr>
              <w:t>molecular weight PAH (4 ring)</w:t>
            </w:r>
          </w:p>
        </w:tc>
        <w:tc>
          <w:tcPr>
            <w:tcW w:w="0" w:type="auto"/>
            <w:vAlign w:val="center"/>
          </w:tcPr>
          <w:p w14:paraId="6BEC3598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>22S-Trishomohopane</w:t>
            </w:r>
          </w:p>
        </w:tc>
      </w:tr>
      <w:tr w:rsidR="00F96942" w:rsidRPr="00BC6163" w14:paraId="2569BE16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7099106D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6163">
              <w:rPr>
                <w:sz w:val="22"/>
                <w:szCs w:val="22"/>
              </w:rPr>
              <w:t>Benzo</w:t>
            </w:r>
            <w:proofErr w:type="spellEnd"/>
            <w:r w:rsidRPr="00BC6163">
              <w:rPr>
                <w:sz w:val="22"/>
                <w:szCs w:val="22"/>
              </w:rPr>
              <w:t>(</w:t>
            </w:r>
            <w:proofErr w:type="gramEnd"/>
            <w:r w:rsidRPr="00BC6163">
              <w:rPr>
                <w:sz w:val="22"/>
                <w:szCs w:val="22"/>
              </w:rPr>
              <w:t>b)</w:t>
            </w:r>
            <w:proofErr w:type="spellStart"/>
            <w:r w:rsidRPr="00BC6163">
              <w:rPr>
                <w:sz w:val="22"/>
                <w:szCs w:val="22"/>
              </w:rPr>
              <w:t>fluoranthene</w:t>
            </w:r>
            <w:proofErr w:type="spellEnd"/>
          </w:p>
        </w:tc>
        <w:tc>
          <w:tcPr>
            <w:tcW w:w="0" w:type="auto"/>
            <w:vAlign w:val="center"/>
          </w:tcPr>
          <w:p w14:paraId="3B1811A5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>22R-Trishomohopane</w:t>
            </w:r>
          </w:p>
        </w:tc>
      </w:tr>
      <w:tr w:rsidR="00F96942" w:rsidRPr="00BC6163" w14:paraId="7DF6F834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64AE0EFB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 xml:space="preserve">                 </w:t>
            </w:r>
            <w:proofErr w:type="spellStart"/>
            <w:proofErr w:type="gramStart"/>
            <w:r w:rsidRPr="00BC6163">
              <w:rPr>
                <w:sz w:val="22"/>
                <w:szCs w:val="22"/>
              </w:rPr>
              <w:t>Benzo</w:t>
            </w:r>
            <w:proofErr w:type="spellEnd"/>
            <w:r w:rsidRPr="00BC6163">
              <w:rPr>
                <w:sz w:val="22"/>
                <w:szCs w:val="22"/>
              </w:rPr>
              <w:t>(</w:t>
            </w:r>
            <w:proofErr w:type="gramEnd"/>
            <w:r w:rsidRPr="00BC6163">
              <w:rPr>
                <w:sz w:val="22"/>
                <w:szCs w:val="22"/>
              </w:rPr>
              <w:t>k)</w:t>
            </w:r>
            <w:proofErr w:type="spellStart"/>
            <w:r w:rsidRPr="00BC6163">
              <w:rPr>
                <w:sz w:val="22"/>
                <w:szCs w:val="22"/>
              </w:rPr>
              <w:t>fluoranthene</w:t>
            </w:r>
            <w:proofErr w:type="spellEnd"/>
          </w:p>
        </w:tc>
        <w:tc>
          <w:tcPr>
            <w:tcW w:w="0" w:type="auto"/>
            <w:vAlign w:val="center"/>
          </w:tcPr>
          <w:p w14:paraId="0481ADD8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96942" w:rsidRPr="00BC6163" w14:paraId="78C93615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069CE0B3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6163">
              <w:rPr>
                <w:sz w:val="22"/>
                <w:szCs w:val="22"/>
              </w:rPr>
              <w:t>Benzo</w:t>
            </w:r>
            <w:proofErr w:type="spellEnd"/>
            <w:r w:rsidRPr="00BC6163">
              <w:rPr>
                <w:sz w:val="22"/>
                <w:szCs w:val="22"/>
              </w:rPr>
              <w:t>(</w:t>
            </w:r>
            <w:proofErr w:type="gramEnd"/>
            <w:r w:rsidRPr="00BC6163">
              <w:rPr>
                <w:sz w:val="22"/>
                <w:szCs w:val="22"/>
              </w:rPr>
              <w:t>j)</w:t>
            </w:r>
            <w:proofErr w:type="spellStart"/>
            <w:r w:rsidRPr="00BC6163">
              <w:rPr>
                <w:sz w:val="22"/>
                <w:szCs w:val="22"/>
              </w:rPr>
              <w:t>fluoranthene</w:t>
            </w:r>
            <w:proofErr w:type="spellEnd"/>
          </w:p>
        </w:tc>
        <w:tc>
          <w:tcPr>
            <w:tcW w:w="0" w:type="auto"/>
            <w:vAlign w:val="center"/>
          </w:tcPr>
          <w:p w14:paraId="4B64E59B" w14:textId="77777777" w:rsidR="00F96942" w:rsidRPr="00BC6163" w:rsidRDefault="00F96942" w:rsidP="002D1D7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C6163">
              <w:rPr>
                <w:b/>
                <w:sz w:val="22"/>
                <w:szCs w:val="22"/>
              </w:rPr>
              <w:t>Selected organic acids</w:t>
            </w:r>
          </w:p>
        </w:tc>
      </w:tr>
      <w:tr w:rsidR="00F96942" w:rsidRPr="00BC6163" w14:paraId="1F8B2C76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5A2CCE78" w14:textId="77777777" w:rsidR="00F96942" w:rsidRPr="00BC6163" w:rsidRDefault="00F96942" w:rsidP="002D1D7C">
            <w:pPr>
              <w:spacing w:before="120" w:after="2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C6163">
              <w:rPr>
                <w:sz w:val="22"/>
                <w:szCs w:val="22"/>
              </w:rPr>
              <w:t>Benzo</w:t>
            </w:r>
            <w:proofErr w:type="spellEnd"/>
            <w:r w:rsidRPr="00BC6163">
              <w:rPr>
                <w:sz w:val="22"/>
                <w:szCs w:val="22"/>
              </w:rPr>
              <w:t>(</w:t>
            </w:r>
            <w:proofErr w:type="gramEnd"/>
            <w:r w:rsidRPr="00BC6163">
              <w:rPr>
                <w:sz w:val="22"/>
                <w:szCs w:val="22"/>
              </w:rPr>
              <w:t>e)</w:t>
            </w:r>
            <w:proofErr w:type="spellStart"/>
            <w:r w:rsidRPr="00BC6163">
              <w:rPr>
                <w:sz w:val="22"/>
                <w:szCs w:val="22"/>
              </w:rPr>
              <w:t>pyrene</w:t>
            </w:r>
            <w:proofErr w:type="spellEnd"/>
          </w:p>
        </w:tc>
        <w:tc>
          <w:tcPr>
            <w:tcW w:w="0" w:type="auto"/>
            <w:vAlign w:val="center"/>
          </w:tcPr>
          <w:p w14:paraId="03F9C1C4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gramStart"/>
            <w:r w:rsidRPr="00BC6163">
              <w:rPr>
                <w:sz w:val="22"/>
                <w:szCs w:val="22"/>
              </w:rPr>
              <w:t>n</w:t>
            </w:r>
            <w:proofErr w:type="gramEnd"/>
            <w:r w:rsidRPr="00BC6163">
              <w:rPr>
                <w:sz w:val="22"/>
                <w:szCs w:val="22"/>
              </w:rPr>
              <w:t>-</w:t>
            </w:r>
            <w:proofErr w:type="spellStart"/>
            <w:r w:rsidRPr="00BC6163">
              <w:rPr>
                <w:sz w:val="22"/>
                <w:szCs w:val="22"/>
              </w:rPr>
              <w:t>Dodecanoic</w:t>
            </w:r>
            <w:proofErr w:type="spellEnd"/>
            <w:r w:rsidRPr="00BC6163">
              <w:rPr>
                <w:sz w:val="22"/>
                <w:szCs w:val="22"/>
              </w:rPr>
              <w:t xml:space="preserve"> acid </w:t>
            </w:r>
          </w:p>
        </w:tc>
      </w:tr>
      <w:tr w:rsidR="00F96942" w:rsidRPr="00BC6163" w14:paraId="17BDA148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39355D72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6163">
              <w:rPr>
                <w:sz w:val="22"/>
                <w:szCs w:val="22"/>
              </w:rPr>
              <w:t>Benzo</w:t>
            </w:r>
            <w:proofErr w:type="spellEnd"/>
            <w:r w:rsidRPr="00BC6163">
              <w:rPr>
                <w:sz w:val="22"/>
                <w:szCs w:val="22"/>
              </w:rPr>
              <w:t>(</w:t>
            </w:r>
            <w:proofErr w:type="gramEnd"/>
            <w:r w:rsidRPr="00BC6163">
              <w:rPr>
                <w:sz w:val="22"/>
                <w:szCs w:val="22"/>
              </w:rPr>
              <w:t>a)</w:t>
            </w:r>
            <w:proofErr w:type="spellStart"/>
            <w:r w:rsidRPr="00BC6163">
              <w:rPr>
                <w:sz w:val="22"/>
                <w:szCs w:val="22"/>
              </w:rPr>
              <w:t>pyrene</w:t>
            </w:r>
            <w:proofErr w:type="spellEnd"/>
          </w:p>
        </w:tc>
        <w:tc>
          <w:tcPr>
            <w:tcW w:w="0" w:type="auto"/>
            <w:vAlign w:val="center"/>
          </w:tcPr>
          <w:p w14:paraId="4F4EA931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gramStart"/>
            <w:r w:rsidRPr="00BC6163">
              <w:rPr>
                <w:sz w:val="22"/>
                <w:szCs w:val="22"/>
              </w:rPr>
              <w:t>n</w:t>
            </w:r>
            <w:proofErr w:type="gramEnd"/>
            <w:r w:rsidRPr="00BC6163">
              <w:rPr>
                <w:sz w:val="22"/>
                <w:szCs w:val="22"/>
              </w:rPr>
              <w:t>-</w:t>
            </w:r>
            <w:proofErr w:type="spellStart"/>
            <w:r w:rsidRPr="00BC6163">
              <w:rPr>
                <w:sz w:val="22"/>
                <w:szCs w:val="22"/>
              </w:rPr>
              <w:t>Tetradecanoic</w:t>
            </w:r>
            <w:proofErr w:type="spellEnd"/>
            <w:r w:rsidRPr="00BC6163">
              <w:rPr>
                <w:sz w:val="22"/>
                <w:szCs w:val="22"/>
              </w:rPr>
              <w:t xml:space="preserve"> acid </w:t>
            </w:r>
          </w:p>
        </w:tc>
      </w:tr>
      <w:tr w:rsidR="00F96942" w:rsidRPr="00BC6163" w14:paraId="1811C999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60E110E2" w14:textId="77777777" w:rsidR="00F96942" w:rsidRPr="00BC6163" w:rsidRDefault="00F96942" w:rsidP="002D1D7C">
            <w:pPr>
              <w:spacing w:before="1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51A41D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gramStart"/>
            <w:r w:rsidRPr="00BC6163">
              <w:rPr>
                <w:sz w:val="22"/>
                <w:szCs w:val="22"/>
              </w:rPr>
              <w:t>n</w:t>
            </w:r>
            <w:proofErr w:type="gramEnd"/>
            <w:r w:rsidRPr="00BC6163">
              <w:rPr>
                <w:sz w:val="22"/>
                <w:szCs w:val="22"/>
              </w:rPr>
              <w:t>-</w:t>
            </w:r>
            <w:proofErr w:type="spellStart"/>
            <w:r w:rsidRPr="00BC6163">
              <w:rPr>
                <w:sz w:val="22"/>
                <w:szCs w:val="22"/>
              </w:rPr>
              <w:t>Pentadecanoic</w:t>
            </w:r>
            <w:proofErr w:type="spellEnd"/>
            <w:r w:rsidRPr="00BC6163">
              <w:rPr>
                <w:sz w:val="22"/>
                <w:szCs w:val="22"/>
              </w:rPr>
              <w:t xml:space="preserve"> acid</w:t>
            </w:r>
          </w:p>
        </w:tc>
      </w:tr>
      <w:tr w:rsidR="00F96942" w:rsidRPr="00BC6163" w14:paraId="40729432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7D6FBCFB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b/>
                <w:sz w:val="22"/>
                <w:szCs w:val="22"/>
              </w:rPr>
              <w:t>High molecular weight PAH (5-6 ring)</w:t>
            </w:r>
          </w:p>
        </w:tc>
        <w:tc>
          <w:tcPr>
            <w:tcW w:w="0" w:type="auto"/>
            <w:vAlign w:val="center"/>
          </w:tcPr>
          <w:p w14:paraId="42B1F78C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gramStart"/>
            <w:r w:rsidRPr="00BC6163">
              <w:rPr>
                <w:sz w:val="22"/>
                <w:szCs w:val="22"/>
              </w:rPr>
              <w:t>n</w:t>
            </w:r>
            <w:proofErr w:type="gramEnd"/>
            <w:r w:rsidRPr="00BC6163">
              <w:rPr>
                <w:sz w:val="22"/>
                <w:szCs w:val="22"/>
              </w:rPr>
              <w:t>-</w:t>
            </w:r>
            <w:proofErr w:type="spellStart"/>
            <w:r w:rsidRPr="00BC6163">
              <w:rPr>
                <w:sz w:val="22"/>
                <w:szCs w:val="22"/>
              </w:rPr>
              <w:t>Hexadecanoic</w:t>
            </w:r>
            <w:proofErr w:type="spellEnd"/>
            <w:r w:rsidRPr="00BC6163">
              <w:rPr>
                <w:sz w:val="22"/>
                <w:szCs w:val="22"/>
              </w:rPr>
              <w:t xml:space="preserve"> acid </w:t>
            </w:r>
          </w:p>
        </w:tc>
      </w:tr>
      <w:tr w:rsidR="00F96942" w:rsidRPr="00BC6163" w14:paraId="3319AE43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06AC0FF2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6163">
              <w:rPr>
                <w:sz w:val="22"/>
                <w:szCs w:val="22"/>
              </w:rPr>
              <w:t>Indeno</w:t>
            </w:r>
            <w:proofErr w:type="spellEnd"/>
            <w:r w:rsidRPr="00BC6163">
              <w:rPr>
                <w:sz w:val="22"/>
                <w:szCs w:val="22"/>
              </w:rPr>
              <w:t>(</w:t>
            </w:r>
            <w:proofErr w:type="gramEnd"/>
            <w:r w:rsidRPr="00BC6163">
              <w:rPr>
                <w:sz w:val="22"/>
                <w:szCs w:val="22"/>
              </w:rPr>
              <w:t>1,2,3-cd)</w:t>
            </w:r>
            <w:proofErr w:type="spellStart"/>
            <w:r w:rsidRPr="00BC6163">
              <w:rPr>
                <w:sz w:val="22"/>
                <w:szCs w:val="22"/>
              </w:rPr>
              <w:t>pyrene</w:t>
            </w:r>
            <w:proofErr w:type="spellEnd"/>
          </w:p>
        </w:tc>
        <w:tc>
          <w:tcPr>
            <w:tcW w:w="0" w:type="auto"/>
            <w:vAlign w:val="center"/>
          </w:tcPr>
          <w:p w14:paraId="11EC58DC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gramStart"/>
            <w:r w:rsidRPr="00BC6163">
              <w:rPr>
                <w:sz w:val="22"/>
                <w:szCs w:val="22"/>
              </w:rPr>
              <w:t>n</w:t>
            </w:r>
            <w:proofErr w:type="gramEnd"/>
            <w:r w:rsidRPr="00BC6163">
              <w:rPr>
                <w:sz w:val="22"/>
                <w:szCs w:val="22"/>
              </w:rPr>
              <w:t>-</w:t>
            </w:r>
            <w:proofErr w:type="spellStart"/>
            <w:r w:rsidRPr="00BC6163">
              <w:rPr>
                <w:sz w:val="22"/>
                <w:szCs w:val="22"/>
              </w:rPr>
              <w:t>Heptadecanoic</w:t>
            </w:r>
            <w:proofErr w:type="spellEnd"/>
            <w:r w:rsidRPr="00BC6163">
              <w:rPr>
                <w:sz w:val="22"/>
                <w:szCs w:val="22"/>
              </w:rPr>
              <w:t xml:space="preserve"> acid</w:t>
            </w:r>
          </w:p>
        </w:tc>
      </w:tr>
      <w:tr w:rsidR="00F96942" w:rsidRPr="00BC6163" w14:paraId="30A08A25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7B3F1EF9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6163">
              <w:rPr>
                <w:sz w:val="22"/>
                <w:szCs w:val="22"/>
              </w:rPr>
              <w:t>Benzo</w:t>
            </w:r>
            <w:proofErr w:type="spellEnd"/>
            <w:r w:rsidRPr="00BC6163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BC6163">
              <w:rPr>
                <w:sz w:val="22"/>
                <w:szCs w:val="22"/>
              </w:rPr>
              <w:t>ghi</w:t>
            </w:r>
            <w:proofErr w:type="spellEnd"/>
            <w:r w:rsidRPr="00BC6163">
              <w:rPr>
                <w:sz w:val="22"/>
                <w:szCs w:val="22"/>
              </w:rPr>
              <w:t>)</w:t>
            </w:r>
            <w:proofErr w:type="spellStart"/>
            <w:r w:rsidRPr="00BC6163">
              <w:rPr>
                <w:sz w:val="22"/>
                <w:szCs w:val="22"/>
              </w:rPr>
              <w:t>perylene</w:t>
            </w:r>
            <w:proofErr w:type="spellEnd"/>
            <w:r w:rsidRPr="00BC6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F94201B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gramStart"/>
            <w:r w:rsidRPr="00BC6163">
              <w:rPr>
                <w:sz w:val="22"/>
                <w:szCs w:val="22"/>
              </w:rPr>
              <w:t>n</w:t>
            </w:r>
            <w:proofErr w:type="gramEnd"/>
            <w:r w:rsidRPr="00BC6163">
              <w:rPr>
                <w:sz w:val="22"/>
                <w:szCs w:val="22"/>
              </w:rPr>
              <w:t>-</w:t>
            </w:r>
            <w:proofErr w:type="spellStart"/>
            <w:r w:rsidRPr="00BC6163">
              <w:rPr>
                <w:sz w:val="22"/>
                <w:szCs w:val="22"/>
              </w:rPr>
              <w:t>Octadecanoic</w:t>
            </w:r>
            <w:proofErr w:type="spellEnd"/>
            <w:r w:rsidRPr="00BC6163">
              <w:rPr>
                <w:sz w:val="22"/>
                <w:szCs w:val="22"/>
              </w:rPr>
              <w:t xml:space="preserve"> acid </w:t>
            </w:r>
          </w:p>
        </w:tc>
      </w:tr>
      <w:tr w:rsidR="00F96942" w:rsidRPr="00BC6163" w14:paraId="676E5402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19E07B38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C6163">
              <w:rPr>
                <w:sz w:val="22"/>
                <w:szCs w:val="22"/>
              </w:rPr>
              <w:t>Dibenz</w:t>
            </w:r>
            <w:proofErr w:type="spellEnd"/>
            <w:r w:rsidRPr="00BC6163">
              <w:rPr>
                <w:sz w:val="22"/>
                <w:szCs w:val="22"/>
              </w:rPr>
              <w:t>(</w:t>
            </w:r>
            <w:proofErr w:type="gramEnd"/>
            <w:r w:rsidRPr="00BC6163">
              <w:rPr>
                <w:sz w:val="22"/>
                <w:szCs w:val="22"/>
              </w:rPr>
              <w:t>ah)</w:t>
            </w:r>
            <w:proofErr w:type="spellStart"/>
            <w:r w:rsidRPr="00BC6163">
              <w:rPr>
                <w:sz w:val="22"/>
                <w:szCs w:val="22"/>
              </w:rPr>
              <w:t>anthracene</w:t>
            </w:r>
            <w:proofErr w:type="spellEnd"/>
          </w:p>
        </w:tc>
        <w:tc>
          <w:tcPr>
            <w:tcW w:w="0" w:type="auto"/>
            <w:vAlign w:val="center"/>
          </w:tcPr>
          <w:p w14:paraId="53E3DBA6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 w:rsidRPr="00BC6163">
              <w:rPr>
                <w:sz w:val="22"/>
                <w:szCs w:val="22"/>
              </w:rPr>
              <w:t>Palmitoleic</w:t>
            </w:r>
            <w:proofErr w:type="spellEnd"/>
            <w:r w:rsidRPr="00BC6163">
              <w:rPr>
                <w:sz w:val="22"/>
                <w:szCs w:val="22"/>
              </w:rPr>
              <w:t xml:space="preserve"> acid </w:t>
            </w:r>
          </w:p>
        </w:tc>
      </w:tr>
      <w:tr w:rsidR="00F96942" w:rsidRPr="00BC6163" w14:paraId="6831FEB9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0E99AF5D" w14:textId="77777777" w:rsidR="00F96942" w:rsidRPr="00BC6163" w:rsidRDefault="00F96942" w:rsidP="002D1D7C">
            <w:pPr>
              <w:spacing w:before="120" w:after="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6163">
              <w:rPr>
                <w:sz w:val="22"/>
                <w:szCs w:val="22"/>
              </w:rPr>
              <w:t>Picene</w:t>
            </w:r>
            <w:proofErr w:type="spellEnd"/>
          </w:p>
        </w:tc>
        <w:tc>
          <w:tcPr>
            <w:tcW w:w="0" w:type="auto"/>
            <w:vAlign w:val="center"/>
          </w:tcPr>
          <w:p w14:paraId="38E94612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C6163">
              <w:rPr>
                <w:sz w:val="22"/>
                <w:szCs w:val="22"/>
              </w:rPr>
              <w:t xml:space="preserve">Oleic acid </w:t>
            </w:r>
          </w:p>
        </w:tc>
      </w:tr>
      <w:tr w:rsidR="00F96942" w:rsidRPr="00BC6163" w14:paraId="14001342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6105E568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 w:rsidRPr="00BC6163">
              <w:rPr>
                <w:sz w:val="22"/>
                <w:szCs w:val="22"/>
              </w:rPr>
              <w:t>Coronene</w:t>
            </w:r>
            <w:proofErr w:type="spellEnd"/>
          </w:p>
        </w:tc>
        <w:tc>
          <w:tcPr>
            <w:tcW w:w="0" w:type="auto"/>
            <w:vAlign w:val="center"/>
          </w:tcPr>
          <w:p w14:paraId="3A3EBDB1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 w:rsidRPr="00BC6163">
              <w:rPr>
                <w:sz w:val="22"/>
                <w:szCs w:val="22"/>
              </w:rPr>
              <w:t>Phthalic</w:t>
            </w:r>
            <w:proofErr w:type="spellEnd"/>
            <w:r w:rsidRPr="00BC6163">
              <w:rPr>
                <w:sz w:val="22"/>
                <w:szCs w:val="22"/>
              </w:rPr>
              <w:t xml:space="preserve"> acid </w:t>
            </w:r>
          </w:p>
        </w:tc>
      </w:tr>
      <w:tr w:rsidR="00F96942" w:rsidRPr="00BC6163" w14:paraId="373BD4AD" w14:textId="77777777" w:rsidTr="002D1D7C">
        <w:trPr>
          <w:trHeight w:val="144"/>
          <w:jc w:val="center"/>
        </w:trPr>
        <w:tc>
          <w:tcPr>
            <w:tcW w:w="0" w:type="auto"/>
            <w:vAlign w:val="center"/>
          </w:tcPr>
          <w:p w14:paraId="61EF8A4A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D992561" w14:textId="77777777" w:rsidR="00F96942" w:rsidRPr="00BC6163" w:rsidRDefault="00F96942" w:rsidP="002D1D7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14:paraId="0D5AD3E8" w14:textId="77777777" w:rsidR="00F96942" w:rsidRPr="00BC6163" w:rsidRDefault="00F96942" w:rsidP="00F96942">
      <w:pPr>
        <w:spacing w:line="480" w:lineRule="auto"/>
        <w:rPr>
          <w:sz w:val="22"/>
          <w:szCs w:val="22"/>
        </w:rPr>
      </w:pPr>
    </w:p>
    <w:p w14:paraId="708023B3" w14:textId="77777777" w:rsidR="00671BE3" w:rsidRDefault="00671BE3"/>
    <w:sectPr w:rsidR="00671BE3" w:rsidSect="007F03A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9E708" w14:textId="77777777" w:rsidR="005962D5" w:rsidRDefault="005962D5" w:rsidP="005962D5">
      <w:r>
        <w:separator/>
      </w:r>
    </w:p>
  </w:endnote>
  <w:endnote w:type="continuationSeparator" w:id="0">
    <w:p w14:paraId="388BB663" w14:textId="77777777" w:rsidR="005962D5" w:rsidRDefault="005962D5" w:rsidP="0059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7C22C" w14:textId="77777777" w:rsidR="005962D5" w:rsidRDefault="005962D5" w:rsidP="005962D5">
      <w:r>
        <w:separator/>
      </w:r>
    </w:p>
  </w:footnote>
  <w:footnote w:type="continuationSeparator" w:id="0">
    <w:p w14:paraId="32681A8A" w14:textId="77777777" w:rsidR="005962D5" w:rsidRDefault="005962D5" w:rsidP="00596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D32B" w14:textId="34E858FA" w:rsidR="005962D5" w:rsidRPr="00A83DA7" w:rsidRDefault="005962D5" w:rsidP="005962D5">
    <w:pPr>
      <w:rPr>
        <w:b/>
      </w:rPr>
    </w:pPr>
    <w:r w:rsidRPr="00A83DA7">
      <w:rPr>
        <w:b/>
      </w:rPr>
      <w:t>Mitochondrial DNA modifies air pollution effects</w:t>
    </w:r>
    <w:r w:rsidRPr="009329B7">
      <w:rPr>
        <w:b/>
      </w:rPr>
      <w:t xml:space="preserve">.  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A83DA7">
      <w:t>Wittkopp et al. (2013)</w:t>
    </w:r>
  </w:p>
  <w:p w14:paraId="6248FBF5" w14:textId="77777777" w:rsidR="005962D5" w:rsidRDefault="00596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42"/>
    <w:rsid w:val="005962D5"/>
    <w:rsid w:val="00671BE3"/>
    <w:rsid w:val="007F03AB"/>
    <w:rsid w:val="00F01D15"/>
    <w:rsid w:val="00F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073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2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6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D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2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6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D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789</Characters>
  <Application>Microsoft Macintosh Word</Application>
  <DocSecurity>0</DocSecurity>
  <Lines>17</Lines>
  <Paragraphs>7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Wittkopp</dc:creator>
  <cp:keywords/>
  <dc:description/>
  <cp:lastModifiedBy>Sharine Wittkopp</cp:lastModifiedBy>
  <cp:revision>3</cp:revision>
  <dcterms:created xsi:type="dcterms:W3CDTF">2013-04-18T19:36:00Z</dcterms:created>
  <dcterms:modified xsi:type="dcterms:W3CDTF">2013-04-18T20:36:00Z</dcterms:modified>
</cp:coreProperties>
</file>