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38" w:rsidRDefault="00C87375" w:rsidP="008C753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Table </w:t>
      </w:r>
      <w:r w:rsidR="0026683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7</w:t>
      </w:r>
      <w:r w:rsidR="008C7538">
        <w:rPr>
          <w:rFonts w:ascii="Arial" w:hAnsi="Arial" w:cs="Arial"/>
          <w:b/>
        </w:rPr>
        <w:t xml:space="preserve">: </w:t>
      </w:r>
      <w:r w:rsidR="008C7538" w:rsidRPr="00EB6D58">
        <w:rPr>
          <w:rFonts w:ascii="Arial" w:hAnsi="Arial" w:cs="Arial"/>
        </w:rPr>
        <w:t xml:space="preserve">In-process testing </w:t>
      </w:r>
      <w:r w:rsidR="008C7538">
        <w:rPr>
          <w:rFonts w:ascii="Arial" w:hAnsi="Arial" w:cs="Arial"/>
        </w:rPr>
        <w:t>for</w:t>
      </w:r>
      <w:r w:rsidR="008C7538" w:rsidRPr="00EB6D58">
        <w:rPr>
          <w:rFonts w:ascii="Arial" w:hAnsi="Arial" w:cs="Arial"/>
        </w:rPr>
        <w:t xml:space="preserve"> </w:t>
      </w:r>
      <w:r w:rsidR="008C7538">
        <w:rPr>
          <w:rFonts w:ascii="Arial" w:hAnsi="Arial" w:cs="Arial"/>
        </w:rPr>
        <w:t>electroporated and propagated</w:t>
      </w:r>
      <w:r w:rsidR="008C7538" w:rsidRPr="00EB6D58">
        <w:rPr>
          <w:rFonts w:ascii="Arial" w:hAnsi="Arial" w:cs="Arial"/>
        </w:rPr>
        <w:t xml:space="preserve"> T cells.</w:t>
      </w: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  <w:b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page" w:tblpX="2218" w:tblpY="28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060"/>
      </w:tblGrid>
      <w:tr w:rsidR="009D5AC2" w:rsidTr="003725DD">
        <w:trPr>
          <w:trHeight w:val="360"/>
        </w:trPr>
        <w:tc>
          <w:tcPr>
            <w:tcW w:w="6498" w:type="dxa"/>
            <w:gridSpan w:val="2"/>
            <w:shd w:val="clear" w:color="auto" w:fill="auto"/>
            <w:vAlign w:val="center"/>
          </w:tcPr>
          <w:p w:rsidR="009D5AC2" w:rsidRPr="002B7286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  <w:b/>
              </w:rPr>
              <w:t>Expression</w:t>
            </w:r>
          </w:p>
        </w:tc>
      </w:tr>
      <w:tr w:rsidR="009D5AC2" w:rsidTr="003725DD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9D5AC2" w:rsidRPr="009D5AC2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Cell Surface CAR Expression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AC2" w:rsidRPr="009D5AC2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Flow Cytometry</w:t>
            </w:r>
          </w:p>
        </w:tc>
      </w:tr>
      <w:tr w:rsidR="009D5AC2" w:rsidTr="003725DD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9D5AC2" w:rsidRPr="009D5AC2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Total CAR Expression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AC2" w:rsidRPr="009D5AC2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Western Blot Analysis</w:t>
            </w:r>
          </w:p>
        </w:tc>
      </w:tr>
      <w:tr w:rsidR="009D5AC2" w:rsidTr="003725DD">
        <w:trPr>
          <w:trHeight w:val="360"/>
        </w:trPr>
        <w:tc>
          <w:tcPr>
            <w:tcW w:w="6498" w:type="dxa"/>
            <w:gridSpan w:val="2"/>
            <w:shd w:val="clear" w:color="auto" w:fill="auto"/>
            <w:vAlign w:val="center"/>
          </w:tcPr>
          <w:p w:rsidR="009D5AC2" w:rsidRPr="009D5AC2" w:rsidRDefault="009D5AC2" w:rsidP="003725DD">
            <w:pPr>
              <w:rPr>
                <w:rFonts w:ascii="Arial" w:eastAsia="Batang" w:hAnsi="Arial" w:cs="Arial"/>
                <w:b/>
              </w:rPr>
            </w:pPr>
            <w:r w:rsidRPr="002B7286">
              <w:rPr>
                <w:rFonts w:ascii="Arial" w:eastAsia="Batang" w:hAnsi="Arial" w:cs="Arial"/>
                <w:b/>
              </w:rPr>
              <w:t>Functionality</w:t>
            </w:r>
          </w:p>
        </w:tc>
      </w:tr>
      <w:tr w:rsidR="009D5AC2" w:rsidTr="003725DD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Cytotoxicity</w:t>
            </w:r>
          </w:p>
        </w:tc>
        <w:tc>
          <w:tcPr>
            <w:tcW w:w="3060" w:type="dxa"/>
            <w:shd w:val="clear" w:color="auto" w:fill="auto"/>
          </w:tcPr>
          <w:p w:rsidR="009D5AC2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Chromium Release Assay</w:t>
            </w:r>
          </w:p>
        </w:tc>
      </w:tr>
      <w:tr w:rsidR="009D5AC2" w:rsidTr="003725DD">
        <w:trPr>
          <w:trHeight w:val="360"/>
        </w:trPr>
        <w:tc>
          <w:tcPr>
            <w:tcW w:w="6498" w:type="dxa"/>
            <w:gridSpan w:val="2"/>
            <w:shd w:val="clear" w:color="auto" w:fill="auto"/>
            <w:vAlign w:val="center"/>
          </w:tcPr>
          <w:p w:rsidR="009D5AC2" w:rsidRPr="002B7286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  <w:b/>
              </w:rPr>
              <w:t>Persistence</w:t>
            </w:r>
          </w:p>
        </w:tc>
      </w:tr>
      <w:tr w:rsidR="009D5AC2" w:rsidTr="003725DD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9D5AC2" w:rsidRPr="009D5AC2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Memory/Naïve Phenotype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AC2" w:rsidRPr="009D5AC2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Flow Cytometry</w:t>
            </w:r>
          </w:p>
        </w:tc>
      </w:tr>
      <w:tr w:rsidR="009D5AC2" w:rsidTr="003725DD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9D5AC2" w:rsidRPr="009D5AC2" w:rsidRDefault="009D5AC2" w:rsidP="003725DD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Telomere Length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AC2" w:rsidRPr="009D5AC2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Flow-FISH</w:t>
            </w:r>
          </w:p>
        </w:tc>
      </w:tr>
      <w:tr w:rsidR="009D5AC2" w:rsidTr="003725DD">
        <w:trPr>
          <w:trHeight w:val="360"/>
        </w:trPr>
        <w:tc>
          <w:tcPr>
            <w:tcW w:w="6498" w:type="dxa"/>
            <w:gridSpan w:val="2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  <w:b/>
              </w:rPr>
            </w:pPr>
            <w:r w:rsidRPr="002B7286">
              <w:rPr>
                <w:rFonts w:ascii="Arial" w:eastAsia="Batang" w:hAnsi="Arial" w:cs="Arial"/>
                <w:b/>
              </w:rPr>
              <w:t>Safety</w:t>
            </w:r>
          </w:p>
        </w:tc>
      </w:tr>
      <w:tr w:rsidR="009D5AC2" w:rsidTr="003725DD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CAR Copy Number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Q-PCR</w:t>
            </w:r>
          </w:p>
        </w:tc>
      </w:tr>
      <w:tr w:rsidR="009D5AC2" w:rsidTr="003725DD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SB11 Detection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PCR</w:t>
            </w:r>
          </w:p>
        </w:tc>
      </w:tr>
      <w:tr w:rsidR="009D5AC2" w:rsidTr="003725DD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TCR V</w:t>
            </w:r>
            <w:r w:rsidRPr="002B7286">
              <w:rPr>
                <w:rFonts w:ascii="Calibri" w:eastAsia="Batang" w:hAnsi="Calibri" w:cs="Calibri"/>
              </w:rPr>
              <w:t>β</w:t>
            </w:r>
            <w:r w:rsidRPr="002B7286">
              <w:rPr>
                <w:rFonts w:ascii="Arial" w:eastAsia="Batang" w:hAnsi="Arial" w:cs="Arial"/>
              </w:rPr>
              <w:t xml:space="preserve"> Repertoire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Flow Cytometry</w:t>
            </w:r>
          </w:p>
        </w:tc>
      </w:tr>
      <w:tr w:rsidR="009D5AC2" w:rsidTr="003725DD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Karyotyping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D5AC2" w:rsidRPr="003725DD" w:rsidRDefault="009D5AC2" w:rsidP="003725DD">
            <w:pPr>
              <w:rPr>
                <w:rFonts w:ascii="Arial" w:eastAsia="Batang" w:hAnsi="Arial" w:cs="Arial"/>
              </w:rPr>
            </w:pPr>
            <w:r w:rsidRPr="002B7286">
              <w:rPr>
                <w:rFonts w:ascii="Arial" w:eastAsia="Batang" w:hAnsi="Arial" w:cs="Arial"/>
              </w:rPr>
              <w:t>G-banding</w:t>
            </w:r>
          </w:p>
        </w:tc>
      </w:tr>
    </w:tbl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8C7538" w:rsidRDefault="008C7538" w:rsidP="008C7538">
      <w:pPr>
        <w:jc w:val="both"/>
        <w:rPr>
          <w:rFonts w:ascii="Arial" w:hAnsi="Arial" w:cs="Arial"/>
        </w:rPr>
      </w:pPr>
    </w:p>
    <w:p w:rsidR="00107745" w:rsidRDefault="003725DD">
      <w:bookmarkStart w:id="0" w:name="_GoBack"/>
      <w:bookmarkEnd w:id="0"/>
    </w:p>
    <w:sectPr w:rsidR="0010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38"/>
    <w:rsid w:val="00110EF6"/>
    <w:rsid w:val="002008B2"/>
    <w:rsid w:val="00266831"/>
    <w:rsid w:val="00285EE4"/>
    <w:rsid w:val="002D6CC5"/>
    <w:rsid w:val="003725DD"/>
    <w:rsid w:val="008C7538"/>
    <w:rsid w:val="009D5AC2"/>
    <w:rsid w:val="00BD3BD5"/>
    <w:rsid w:val="00C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3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Singh,Harjeet</dc:creator>
  <cp:lastModifiedBy>Singh,Harjeet</cp:lastModifiedBy>
  <cp:revision>5</cp:revision>
  <dcterms:created xsi:type="dcterms:W3CDTF">2013-04-25T21:20:00Z</dcterms:created>
  <dcterms:modified xsi:type="dcterms:W3CDTF">2013-04-26T20:18:00Z</dcterms:modified>
</cp:coreProperties>
</file>