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B8" w:rsidRPr="00016AB5" w:rsidRDefault="003008B8" w:rsidP="003008B8">
      <w:pPr>
        <w:pStyle w:val="ListParagraph"/>
        <w:ind w:left="0"/>
        <w:rPr>
          <w:rFonts w:ascii="Arial" w:hAnsi="Arial" w:cs="Arial"/>
          <w:szCs w:val="24"/>
        </w:rPr>
      </w:pPr>
      <w:r w:rsidRPr="00016AB5">
        <w:rPr>
          <w:rFonts w:ascii="Arial" w:hAnsi="Arial" w:cs="Arial"/>
          <w:szCs w:val="24"/>
        </w:rPr>
        <w:t xml:space="preserve">Table S4: </w:t>
      </w:r>
      <w:proofErr w:type="spellStart"/>
      <w:r w:rsidRPr="00016AB5">
        <w:rPr>
          <w:rFonts w:ascii="Arial" w:hAnsi="Arial" w:cs="Arial"/>
          <w:szCs w:val="24"/>
        </w:rPr>
        <w:t>QICu</w:t>
      </w:r>
      <w:proofErr w:type="spellEnd"/>
      <w:r w:rsidRPr="00016AB5">
        <w:rPr>
          <w:rFonts w:ascii="Arial" w:hAnsi="Arial" w:cs="Arial"/>
          <w:szCs w:val="24"/>
        </w:rPr>
        <w:t xml:space="preserve"> and </w:t>
      </w:r>
      <w:proofErr w:type="spellStart"/>
      <w:r w:rsidRPr="00016AB5">
        <w:rPr>
          <w:rFonts w:ascii="Arial" w:hAnsi="Arial" w:cs="Arial"/>
          <w:szCs w:val="24"/>
        </w:rPr>
        <w:t>ΔQICu</w:t>
      </w:r>
      <w:proofErr w:type="spellEnd"/>
      <w:r w:rsidRPr="00016AB5">
        <w:rPr>
          <w:rFonts w:ascii="Arial" w:hAnsi="Arial" w:cs="Arial"/>
          <w:szCs w:val="24"/>
        </w:rPr>
        <w:t xml:space="preserve"> of </w:t>
      </w:r>
      <w:proofErr w:type="spellStart"/>
      <w:r w:rsidRPr="00016AB5">
        <w:rPr>
          <w:rFonts w:ascii="Arial" w:hAnsi="Arial" w:cs="Arial"/>
          <w:szCs w:val="24"/>
        </w:rPr>
        <w:t>generalised</w:t>
      </w:r>
      <w:proofErr w:type="spellEnd"/>
      <w:r w:rsidRPr="00016AB5">
        <w:rPr>
          <w:rFonts w:ascii="Arial" w:hAnsi="Arial" w:cs="Arial"/>
          <w:szCs w:val="24"/>
        </w:rPr>
        <w:t xml:space="preserve"> estimating equations presence / absence of visible individuals per 5 minute block throughout the one hour experiment as a dependant variable (n=252 in 21 experiments).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1276"/>
        <w:gridCol w:w="1275"/>
      </w:tblGrid>
      <w:tr w:rsidR="003008B8" w:rsidRPr="00016AB5" w:rsidTr="006510C8">
        <w:tc>
          <w:tcPr>
            <w:tcW w:w="5495" w:type="dxa"/>
            <w:tcBorders>
              <w:bottom w:val="single" w:sz="4" w:space="0" w:color="auto"/>
            </w:tcBorders>
          </w:tcPr>
          <w:p w:rsidR="003008B8" w:rsidRPr="00016AB5" w:rsidRDefault="003008B8" w:rsidP="006510C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016AB5">
              <w:rPr>
                <w:rFonts w:ascii="Arial" w:hAnsi="Arial" w:cs="Arial"/>
                <w:b/>
                <w:sz w:val="24"/>
                <w:szCs w:val="24"/>
                <w:lang w:val="cy-GB"/>
              </w:rPr>
              <w:t>Model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08B8" w:rsidRPr="00016AB5" w:rsidRDefault="003008B8" w:rsidP="006510C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016AB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QICu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008B8" w:rsidRPr="00016AB5" w:rsidRDefault="003008B8" w:rsidP="006510C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016AB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ΔQICu </w:t>
            </w:r>
          </w:p>
        </w:tc>
      </w:tr>
      <w:tr w:rsidR="003008B8" w:rsidRPr="00016AB5" w:rsidTr="006510C8">
        <w:tc>
          <w:tcPr>
            <w:tcW w:w="5495" w:type="dxa"/>
            <w:tcBorders>
              <w:top w:val="single" w:sz="4" w:space="0" w:color="auto"/>
            </w:tcBorders>
          </w:tcPr>
          <w:p w:rsidR="003008B8" w:rsidRPr="00016AB5" w:rsidRDefault="003008B8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16AB5">
              <w:rPr>
                <w:rFonts w:ascii="Arial" w:hAnsi="Arial" w:cs="Arial"/>
                <w:sz w:val="24"/>
                <w:szCs w:val="24"/>
                <w:lang w:val="cy-GB"/>
              </w:rPr>
              <w:t>S</w:t>
            </w:r>
            <w:r w:rsidRPr="00016AB5">
              <w:rPr>
                <w:rStyle w:val="FootnoteReference"/>
                <w:rFonts w:ascii="Arial" w:hAnsi="Arial" w:cs="Arial"/>
                <w:sz w:val="24"/>
                <w:szCs w:val="24"/>
                <w:lang w:val="cy-GB"/>
              </w:rPr>
              <w:footnoteReference w:id="1"/>
            </w:r>
            <w:r w:rsidRPr="00016AB5">
              <w:rPr>
                <w:rFonts w:ascii="Arial" w:hAnsi="Arial" w:cs="Arial"/>
                <w:sz w:val="24"/>
                <w:szCs w:val="24"/>
                <w:lang w:val="cy-GB"/>
              </w:rPr>
              <w:t xml:space="preserve"> + C</w:t>
            </w:r>
            <w:r w:rsidRPr="00016AB5">
              <w:rPr>
                <w:rStyle w:val="FootnoteReference"/>
                <w:rFonts w:ascii="Arial" w:hAnsi="Arial" w:cs="Arial"/>
                <w:sz w:val="24"/>
                <w:szCs w:val="24"/>
                <w:lang w:val="cy-GB"/>
              </w:rPr>
              <w:footnoteReference w:id="2"/>
            </w:r>
            <w:r w:rsidRPr="00016AB5">
              <w:rPr>
                <w:rFonts w:ascii="Arial" w:hAnsi="Arial" w:cs="Arial"/>
                <w:sz w:val="24"/>
                <w:szCs w:val="24"/>
                <w:lang w:val="cy-GB"/>
              </w:rPr>
              <w:t xml:space="preserve"> + P</w:t>
            </w:r>
            <w:r w:rsidRPr="00016AB5">
              <w:rPr>
                <w:rStyle w:val="FootnoteReference"/>
                <w:rFonts w:ascii="Arial" w:hAnsi="Arial" w:cs="Arial"/>
                <w:sz w:val="24"/>
                <w:szCs w:val="24"/>
                <w:lang w:val="cy-GB"/>
              </w:rPr>
              <w:footnoteReference w:id="3"/>
            </w:r>
            <w:r w:rsidRPr="00016AB5">
              <w:rPr>
                <w:rFonts w:ascii="Arial" w:hAnsi="Arial" w:cs="Arial"/>
                <w:sz w:val="24"/>
                <w:szCs w:val="24"/>
                <w:lang w:val="cy-GB"/>
              </w:rPr>
              <w:t xml:space="preserve"> + CxP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008B8" w:rsidRPr="00016AB5" w:rsidRDefault="003008B8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16AB5">
              <w:rPr>
                <w:rFonts w:ascii="Arial" w:hAnsi="Arial" w:cs="Arial"/>
                <w:sz w:val="24"/>
                <w:szCs w:val="24"/>
                <w:lang w:val="cy-GB"/>
              </w:rPr>
              <w:t>756.9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008B8" w:rsidRPr="00016AB5" w:rsidRDefault="003008B8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16AB5">
              <w:rPr>
                <w:rFonts w:ascii="Arial" w:hAnsi="Arial" w:cs="Arial"/>
                <w:sz w:val="24"/>
                <w:szCs w:val="24"/>
                <w:lang w:val="cy-GB"/>
              </w:rPr>
              <w:t>00.00</w:t>
            </w:r>
          </w:p>
        </w:tc>
      </w:tr>
      <w:tr w:rsidR="003008B8" w:rsidRPr="00016AB5" w:rsidTr="006510C8">
        <w:tc>
          <w:tcPr>
            <w:tcW w:w="5495" w:type="dxa"/>
          </w:tcPr>
          <w:p w:rsidR="003008B8" w:rsidRPr="00016AB5" w:rsidRDefault="003008B8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16AB5">
              <w:rPr>
                <w:rFonts w:ascii="Arial" w:hAnsi="Arial" w:cs="Arial"/>
                <w:sz w:val="24"/>
                <w:szCs w:val="24"/>
                <w:lang w:val="cy-GB"/>
              </w:rPr>
              <w:t>S + C + P + SxP + CxP</w:t>
            </w:r>
          </w:p>
        </w:tc>
        <w:tc>
          <w:tcPr>
            <w:tcW w:w="1276" w:type="dxa"/>
          </w:tcPr>
          <w:p w:rsidR="003008B8" w:rsidRPr="00016AB5" w:rsidRDefault="003008B8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16AB5">
              <w:rPr>
                <w:rFonts w:ascii="Arial" w:hAnsi="Arial" w:cs="Arial"/>
                <w:sz w:val="24"/>
                <w:szCs w:val="24"/>
                <w:lang w:val="cy-GB"/>
              </w:rPr>
              <w:t>757.0</w:t>
            </w:r>
          </w:p>
        </w:tc>
        <w:tc>
          <w:tcPr>
            <w:tcW w:w="1275" w:type="dxa"/>
          </w:tcPr>
          <w:p w:rsidR="003008B8" w:rsidRPr="00016AB5" w:rsidRDefault="003008B8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16AB5">
              <w:rPr>
                <w:rFonts w:ascii="Arial" w:hAnsi="Arial" w:cs="Arial"/>
                <w:sz w:val="24"/>
                <w:szCs w:val="24"/>
                <w:lang w:val="cy-GB"/>
              </w:rPr>
              <w:t>00.10</w:t>
            </w:r>
          </w:p>
        </w:tc>
      </w:tr>
      <w:tr w:rsidR="003008B8" w:rsidRPr="00016AB5" w:rsidTr="006510C8">
        <w:tc>
          <w:tcPr>
            <w:tcW w:w="5495" w:type="dxa"/>
          </w:tcPr>
          <w:p w:rsidR="003008B8" w:rsidRPr="00016AB5" w:rsidRDefault="003008B8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16AB5">
              <w:rPr>
                <w:rFonts w:ascii="Arial" w:hAnsi="Arial" w:cs="Arial"/>
                <w:sz w:val="24"/>
                <w:szCs w:val="24"/>
                <w:lang w:val="cy-GB"/>
              </w:rPr>
              <w:t>S + P + SxP</w:t>
            </w:r>
          </w:p>
        </w:tc>
        <w:tc>
          <w:tcPr>
            <w:tcW w:w="1276" w:type="dxa"/>
          </w:tcPr>
          <w:p w:rsidR="003008B8" w:rsidRPr="00016AB5" w:rsidRDefault="003008B8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16AB5">
              <w:rPr>
                <w:rFonts w:ascii="Arial" w:hAnsi="Arial" w:cs="Arial"/>
                <w:sz w:val="24"/>
                <w:szCs w:val="24"/>
                <w:lang w:val="cy-GB"/>
              </w:rPr>
              <w:t>769.0</w:t>
            </w:r>
          </w:p>
        </w:tc>
        <w:tc>
          <w:tcPr>
            <w:tcW w:w="1275" w:type="dxa"/>
          </w:tcPr>
          <w:p w:rsidR="003008B8" w:rsidRPr="00016AB5" w:rsidRDefault="003008B8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16AB5">
              <w:rPr>
                <w:rFonts w:ascii="Arial" w:hAnsi="Arial" w:cs="Arial"/>
                <w:sz w:val="24"/>
                <w:szCs w:val="24"/>
                <w:lang w:val="cy-GB"/>
              </w:rPr>
              <w:t>12.10</w:t>
            </w:r>
          </w:p>
        </w:tc>
      </w:tr>
      <w:tr w:rsidR="003008B8" w:rsidRPr="00016AB5" w:rsidTr="006510C8">
        <w:tc>
          <w:tcPr>
            <w:tcW w:w="5495" w:type="dxa"/>
          </w:tcPr>
          <w:p w:rsidR="003008B8" w:rsidRPr="00016AB5" w:rsidRDefault="003008B8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16AB5">
              <w:rPr>
                <w:rFonts w:ascii="Arial" w:hAnsi="Arial" w:cs="Arial"/>
                <w:sz w:val="24"/>
                <w:szCs w:val="24"/>
                <w:lang w:val="cy-GB"/>
              </w:rPr>
              <w:t>S + P</w:t>
            </w:r>
          </w:p>
        </w:tc>
        <w:tc>
          <w:tcPr>
            <w:tcW w:w="1276" w:type="dxa"/>
          </w:tcPr>
          <w:p w:rsidR="003008B8" w:rsidRPr="00016AB5" w:rsidRDefault="003008B8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16AB5">
              <w:rPr>
                <w:rFonts w:ascii="Arial" w:hAnsi="Arial" w:cs="Arial"/>
                <w:sz w:val="24"/>
                <w:szCs w:val="24"/>
                <w:lang w:val="cy-GB"/>
              </w:rPr>
              <w:t>769.54</w:t>
            </w:r>
          </w:p>
        </w:tc>
        <w:tc>
          <w:tcPr>
            <w:tcW w:w="1275" w:type="dxa"/>
          </w:tcPr>
          <w:p w:rsidR="003008B8" w:rsidRPr="00016AB5" w:rsidRDefault="003008B8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16AB5">
              <w:rPr>
                <w:rFonts w:ascii="Arial" w:hAnsi="Arial" w:cs="Arial"/>
                <w:sz w:val="24"/>
                <w:szCs w:val="24"/>
                <w:lang w:val="cy-GB"/>
              </w:rPr>
              <w:t>12.64</w:t>
            </w:r>
          </w:p>
        </w:tc>
      </w:tr>
      <w:tr w:rsidR="003008B8" w:rsidRPr="00016AB5" w:rsidTr="006510C8">
        <w:tc>
          <w:tcPr>
            <w:tcW w:w="5495" w:type="dxa"/>
          </w:tcPr>
          <w:p w:rsidR="003008B8" w:rsidRPr="00016AB5" w:rsidRDefault="003008B8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16AB5">
              <w:rPr>
                <w:rFonts w:ascii="Arial" w:hAnsi="Arial" w:cs="Arial"/>
                <w:sz w:val="24"/>
                <w:szCs w:val="24"/>
                <w:lang w:val="cy-GB"/>
              </w:rPr>
              <w:t>C + P + CxP</w:t>
            </w:r>
          </w:p>
        </w:tc>
        <w:tc>
          <w:tcPr>
            <w:tcW w:w="1276" w:type="dxa"/>
          </w:tcPr>
          <w:p w:rsidR="003008B8" w:rsidRPr="00016AB5" w:rsidRDefault="003008B8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16AB5">
              <w:rPr>
                <w:rFonts w:ascii="Arial" w:hAnsi="Arial" w:cs="Arial"/>
                <w:sz w:val="24"/>
                <w:szCs w:val="24"/>
                <w:lang w:val="cy-GB"/>
              </w:rPr>
              <w:t>770.0</w:t>
            </w:r>
          </w:p>
        </w:tc>
        <w:tc>
          <w:tcPr>
            <w:tcW w:w="1275" w:type="dxa"/>
          </w:tcPr>
          <w:p w:rsidR="003008B8" w:rsidRPr="00016AB5" w:rsidRDefault="003008B8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16AB5">
              <w:rPr>
                <w:rFonts w:ascii="Arial" w:hAnsi="Arial" w:cs="Arial"/>
                <w:sz w:val="24"/>
                <w:szCs w:val="24"/>
                <w:lang w:val="cy-GB"/>
              </w:rPr>
              <w:t>13.10</w:t>
            </w:r>
          </w:p>
        </w:tc>
      </w:tr>
      <w:tr w:rsidR="003008B8" w:rsidRPr="00016AB5" w:rsidTr="006510C8">
        <w:tc>
          <w:tcPr>
            <w:tcW w:w="5495" w:type="dxa"/>
          </w:tcPr>
          <w:p w:rsidR="003008B8" w:rsidRPr="00016AB5" w:rsidRDefault="003008B8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16AB5">
              <w:rPr>
                <w:rFonts w:ascii="Arial" w:hAnsi="Arial" w:cs="Arial"/>
                <w:sz w:val="24"/>
                <w:szCs w:val="24"/>
                <w:lang w:val="cy-GB"/>
              </w:rPr>
              <w:t>S</w:t>
            </w:r>
          </w:p>
        </w:tc>
        <w:tc>
          <w:tcPr>
            <w:tcW w:w="1276" w:type="dxa"/>
          </w:tcPr>
          <w:p w:rsidR="003008B8" w:rsidRPr="00016AB5" w:rsidRDefault="003008B8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16AB5">
              <w:rPr>
                <w:rFonts w:ascii="Arial" w:hAnsi="Arial" w:cs="Arial"/>
                <w:sz w:val="24"/>
                <w:szCs w:val="24"/>
                <w:lang w:val="cy-GB"/>
              </w:rPr>
              <w:t>779.28</w:t>
            </w:r>
          </w:p>
        </w:tc>
        <w:tc>
          <w:tcPr>
            <w:tcW w:w="1275" w:type="dxa"/>
          </w:tcPr>
          <w:p w:rsidR="003008B8" w:rsidRPr="00016AB5" w:rsidRDefault="003008B8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16AB5">
              <w:rPr>
                <w:rFonts w:ascii="Arial" w:hAnsi="Arial" w:cs="Arial"/>
                <w:sz w:val="24"/>
                <w:szCs w:val="24"/>
                <w:lang w:val="cy-GB"/>
              </w:rPr>
              <w:t>22.38</w:t>
            </w:r>
          </w:p>
        </w:tc>
      </w:tr>
      <w:tr w:rsidR="003008B8" w:rsidRPr="00016AB5" w:rsidTr="006510C8">
        <w:tc>
          <w:tcPr>
            <w:tcW w:w="5495" w:type="dxa"/>
          </w:tcPr>
          <w:p w:rsidR="003008B8" w:rsidRPr="00016AB5" w:rsidRDefault="003008B8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16AB5">
              <w:rPr>
                <w:rFonts w:ascii="Arial" w:hAnsi="Arial" w:cs="Arial"/>
                <w:sz w:val="24"/>
                <w:szCs w:val="24"/>
                <w:lang w:val="cy-GB"/>
              </w:rPr>
              <w:t>P</w:t>
            </w:r>
          </w:p>
        </w:tc>
        <w:tc>
          <w:tcPr>
            <w:tcW w:w="1276" w:type="dxa"/>
          </w:tcPr>
          <w:p w:rsidR="003008B8" w:rsidRPr="00016AB5" w:rsidRDefault="003008B8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16AB5">
              <w:rPr>
                <w:rFonts w:ascii="Arial" w:hAnsi="Arial" w:cs="Arial"/>
                <w:sz w:val="24"/>
                <w:szCs w:val="24"/>
                <w:lang w:val="cy-GB"/>
              </w:rPr>
              <w:t>782.5</w:t>
            </w:r>
          </w:p>
        </w:tc>
        <w:tc>
          <w:tcPr>
            <w:tcW w:w="1275" w:type="dxa"/>
          </w:tcPr>
          <w:p w:rsidR="003008B8" w:rsidRPr="00016AB5" w:rsidRDefault="003008B8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16AB5">
              <w:rPr>
                <w:rFonts w:ascii="Arial" w:hAnsi="Arial" w:cs="Arial"/>
                <w:sz w:val="24"/>
                <w:szCs w:val="24"/>
                <w:lang w:val="cy-GB"/>
              </w:rPr>
              <w:t>23.60</w:t>
            </w:r>
          </w:p>
        </w:tc>
      </w:tr>
      <w:tr w:rsidR="003008B8" w:rsidRPr="00016AB5" w:rsidTr="006510C8">
        <w:tc>
          <w:tcPr>
            <w:tcW w:w="5495" w:type="dxa"/>
          </w:tcPr>
          <w:p w:rsidR="003008B8" w:rsidRPr="00016AB5" w:rsidRDefault="003008B8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16AB5">
              <w:rPr>
                <w:rFonts w:ascii="Arial" w:hAnsi="Arial" w:cs="Arial"/>
                <w:sz w:val="24"/>
                <w:szCs w:val="24"/>
                <w:lang w:val="cy-GB"/>
              </w:rPr>
              <w:t>Null</w:t>
            </w:r>
          </w:p>
        </w:tc>
        <w:tc>
          <w:tcPr>
            <w:tcW w:w="1276" w:type="dxa"/>
          </w:tcPr>
          <w:p w:rsidR="003008B8" w:rsidRPr="00016AB5" w:rsidRDefault="003008B8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16AB5">
              <w:rPr>
                <w:rFonts w:ascii="Arial" w:hAnsi="Arial" w:cs="Arial"/>
                <w:sz w:val="24"/>
                <w:szCs w:val="24"/>
                <w:lang w:val="cy-GB"/>
              </w:rPr>
              <w:t>791.73</w:t>
            </w:r>
          </w:p>
        </w:tc>
        <w:tc>
          <w:tcPr>
            <w:tcW w:w="1275" w:type="dxa"/>
          </w:tcPr>
          <w:p w:rsidR="003008B8" w:rsidRPr="00016AB5" w:rsidRDefault="003008B8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16AB5">
              <w:rPr>
                <w:rFonts w:ascii="Arial" w:hAnsi="Arial" w:cs="Arial"/>
                <w:sz w:val="24"/>
                <w:szCs w:val="24"/>
                <w:lang w:val="cy-GB"/>
              </w:rPr>
              <w:t>32.83</w:t>
            </w:r>
          </w:p>
        </w:tc>
      </w:tr>
      <w:tr w:rsidR="003008B8" w:rsidRPr="00016AB5" w:rsidTr="006510C8">
        <w:tc>
          <w:tcPr>
            <w:tcW w:w="5495" w:type="dxa"/>
            <w:tcBorders>
              <w:bottom w:val="single" w:sz="4" w:space="0" w:color="auto"/>
            </w:tcBorders>
          </w:tcPr>
          <w:p w:rsidR="003008B8" w:rsidRPr="00016AB5" w:rsidRDefault="003008B8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16AB5">
              <w:rPr>
                <w:rFonts w:ascii="Arial" w:hAnsi="Arial" w:cs="Arial"/>
                <w:sz w:val="24"/>
                <w:szCs w:val="24"/>
                <w:lang w:val="cy-GB"/>
              </w:rPr>
              <w:t>S + C + P + SxP + CxP + SxC + SxCxP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08B8" w:rsidRPr="00016AB5" w:rsidRDefault="003008B8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16AB5">
              <w:rPr>
                <w:rFonts w:ascii="Arial" w:hAnsi="Arial" w:cs="Arial"/>
                <w:sz w:val="24"/>
                <w:szCs w:val="24"/>
                <w:lang w:val="cy-GB"/>
              </w:rPr>
              <w:t>Singular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008B8" w:rsidRPr="00016AB5" w:rsidRDefault="003008B8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16AB5">
              <w:rPr>
                <w:rFonts w:ascii="Arial" w:hAnsi="Arial" w:cs="Arial"/>
                <w:sz w:val="24"/>
                <w:szCs w:val="24"/>
                <w:lang w:val="cy-GB"/>
              </w:rPr>
              <w:t>NA</w:t>
            </w:r>
          </w:p>
        </w:tc>
      </w:tr>
    </w:tbl>
    <w:p w:rsidR="003008B8" w:rsidRPr="00016AB5" w:rsidRDefault="003008B8" w:rsidP="003008B8">
      <w:pPr>
        <w:spacing w:line="480" w:lineRule="auto"/>
        <w:rPr>
          <w:rFonts w:ascii="Arial" w:hAnsi="Arial" w:cs="Arial"/>
          <w:sz w:val="24"/>
          <w:szCs w:val="24"/>
          <w:lang w:val="cy-GB"/>
        </w:rPr>
      </w:pPr>
    </w:p>
    <w:p w:rsidR="003008B8" w:rsidRPr="00016AB5" w:rsidRDefault="003008B8" w:rsidP="003008B8">
      <w:pPr>
        <w:rPr>
          <w:rFonts w:ascii="Arial" w:hAnsi="Arial" w:cs="Arial"/>
        </w:rPr>
      </w:pPr>
    </w:p>
    <w:p w:rsidR="00B05ED0" w:rsidRPr="00016AB5" w:rsidRDefault="00B05ED0">
      <w:pPr>
        <w:rPr>
          <w:rFonts w:ascii="Arial" w:hAnsi="Arial" w:cs="Arial"/>
        </w:rPr>
      </w:pPr>
    </w:p>
    <w:sectPr w:rsidR="00B05ED0" w:rsidRPr="00016AB5" w:rsidSect="00EE2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EBA" w:rsidRDefault="00344EBA" w:rsidP="003008B8">
      <w:pPr>
        <w:spacing w:after="0" w:line="240" w:lineRule="auto"/>
      </w:pPr>
      <w:r>
        <w:separator/>
      </w:r>
    </w:p>
  </w:endnote>
  <w:endnote w:type="continuationSeparator" w:id="0">
    <w:p w:rsidR="00344EBA" w:rsidRDefault="00344EBA" w:rsidP="0030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EBA" w:rsidRDefault="00344EBA" w:rsidP="003008B8">
      <w:pPr>
        <w:spacing w:after="0" w:line="240" w:lineRule="auto"/>
      </w:pPr>
      <w:r>
        <w:separator/>
      </w:r>
    </w:p>
  </w:footnote>
  <w:footnote w:type="continuationSeparator" w:id="0">
    <w:p w:rsidR="00344EBA" w:rsidRDefault="00344EBA" w:rsidP="003008B8">
      <w:pPr>
        <w:spacing w:after="0" w:line="240" w:lineRule="auto"/>
      </w:pPr>
      <w:r>
        <w:continuationSeparator/>
      </w:r>
    </w:p>
  </w:footnote>
  <w:footnote w:id="1">
    <w:p w:rsidR="003008B8" w:rsidRDefault="003008B8">
      <w:pPr>
        <w:pStyle w:val="FootnoteText"/>
      </w:pPr>
      <w:r>
        <w:rPr>
          <w:rStyle w:val="FootnoteReference"/>
        </w:rPr>
        <w:footnoteRef/>
      </w:r>
      <w:r>
        <w:t xml:space="preserve"> Site</w:t>
      </w:r>
    </w:p>
  </w:footnote>
  <w:footnote w:id="2">
    <w:p w:rsidR="003008B8" w:rsidRDefault="003008B8">
      <w:pPr>
        <w:pStyle w:val="FootnoteText"/>
      </w:pPr>
      <w:r>
        <w:rPr>
          <w:rStyle w:val="FootnoteReference"/>
        </w:rPr>
        <w:footnoteRef/>
      </w:r>
      <w:r>
        <w:t xml:space="preserve"> Condition</w:t>
      </w:r>
    </w:p>
  </w:footnote>
  <w:footnote w:id="3">
    <w:p w:rsidR="003008B8" w:rsidRDefault="003008B8">
      <w:pPr>
        <w:pStyle w:val="FootnoteText"/>
      </w:pPr>
      <w:r>
        <w:rPr>
          <w:rStyle w:val="FootnoteReference"/>
        </w:rPr>
        <w:footnoteRef/>
      </w:r>
      <w:r>
        <w:t xml:space="preserve"> Period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8B8"/>
    <w:rsid w:val="00007424"/>
    <w:rsid w:val="000123A9"/>
    <w:rsid w:val="00013AD6"/>
    <w:rsid w:val="00016AB5"/>
    <w:rsid w:val="0005638A"/>
    <w:rsid w:val="00065F03"/>
    <w:rsid w:val="00075B72"/>
    <w:rsid w:val="00085406"/>
    <w:rsid w:val="00090380"/>
    <w:rsid w:val="000E542B"/>
    <w:rsid w:val="000F5F5A"/>
    <w:rsid w:val="00152155"/>
    <w:rsid w:val="00155B36"/>
    <w:rsid w:val="00164D60"/>
    <w:rsid w:val="0018023A"/>
    <w:rsid w:val="001805DA"/>
    <w:rsid w:val="001D42A4"/>
    <w:rsid w:val="001E2F4D"/>
    <w:rsid w:val="00205F95"/>
    <w:rsid w:val="00212F7F"/>
    <w:rsid w:val="00262821"/>
    <w:rsid w:val="002E3056"/>
    <w:rsid w:val="003008B8"/>
    <w:rsid w:val="0032028A"/>
    <w:rsid w:val="0033054C"/>
    <w:rsid w:val="00344EBA"/>
    <w:rsid w:val="003F60A0"/>
    <w:rsid w:val="003F7E6D"/>
    <w:rsid w:val="0047113B"/>
    <w:rsid w:val="004B62FA"/>
    <w:rsid w:val="005212AA"/>
    <w:rsid w:val="00537430"/>
    <w:rsid w:val="005906C3"/>
    <w:rsid w:val="005928B4"/>
    <w:rsid w:val="005A4DC9"/>
    <w:rsid w:val="005F6D50"/>
    <w:rsid w:val="00612F55"/>
    <w:rsid w:val="00622149"/>
    <w:rsid w:val="0062689B"/>
    <w:rsid w:val="006275FC"/>
    <w:rsid w:val="006D21F9"/>
    <w:rsid w:val="007138D1"/>
    <w:rsid w:val="0073564A"/>
    <w:rsid w:val="007712AB"/>
    <w:rsid w:val="00792BAA"/>
    <w:rsid w:val="00796E7E"/>
    <w:rsid w:val="007B6B42"/>
    <w:rsid w:val="007F72E3"/>
    <w:rsid w:val="00847380"/>
    <w:rsid w:val="008B7567"/>
    <w:rsid w:val="008E1323"/>
    <w:rsid w:val="00926D60"/>
    <w:rsid w:val="00946E25"/>
    <w:rsid w:val="00966E8A"/>
    <w:rsid w:val="009B191D"/>
    <w:rsid w:val="009B3289"/>
    <w:rsid w:val="009B497A"/>
    <w:rsid w:val="00A33ABB"/>
    <w:rsid w:val="00A421F0"/>
    <w:rsid w:val="00A658B0"/>
    <w:rsid w:val="00A715B7"/>
    <w:rsid w:val="00AA7AD8"/>
    <w:rsid w:val="00AE4A6C"/>
    <w:rsid w:val="00AF0288"/>
    <w:rsid w:val="00B05ED0"/>
    <w:rsid w:val="00B3133A"/>
    <w:rsid w:val="00B50256"/>
    <w:rsid w:val="00B74B5E"/>
    <w:rsid w:val="00BE33CA"/>
    <w:rsid w:val="00BF4272"/>
    <w:rsid w:val="00C07252"/>
    <w:rsid w:val="00C76697"/>
    <w:rsid w:val="00CC0089"/>
    <w:rsid w:val="00CC708D"/>
    <w:rsid w:val="00CE6203"/>
    <w:rsid w:val="00D00F9C"/>
    <w:rsid w:val="00D51185"/>
    <w:rsid w:val="00D60BFF"/>
    <w:rsid w:val="00DC5E7E"/>
    <w:rsid w:val="00DD0B6B"/>
    <w:rsid w:val="00E63496"/>
    <w:rsid w:val="00E809B0"/>
    <w:rsid w:val="00EA4623"/>
    <w:rsid w:val="00EF40A4"/>
    <w:rsid w:val="00F033AB"/>
    <w:rsid w:val="00F462F9"/>
    <w:rsid w:val="00F56672"/>
    <w:rsid w:val="00F92B0B"/>
    <w:rsid w:val="00FB11D9"/>
    <w:rsid w:val="00FF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B8"/>
    <w:pPr>
      <w:spacing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4B62FA"/>
    <w:pPr>
      <w:keepNext/>
      <w:keepLines/>
      <w:spacing w:before="480" w:after="0" w:line="48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2FA"/>
    <w:pPr>
      <w:keepNext/>
      <w:keepLines/>
      <w:spacing w:before="120" w:after="0" w:line="480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2FA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62FA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62FA"/>
    <w:pPr>
      <w:keepNext/>
      <w:keepLines/>
      <w:spacing w:before="200" w:after="0" w:line="48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4B62FA"/>
    <w:pPr>
      <w:keepNext/>
      <w:spacing w:after="120" w:line="480" w:lineRule="auto"/>
      <w:jc w:val="both"/>
      <w:outlineLvl w:val="5"/>
    </w:pPr>
    <w:rPr>
      <w:rFonts w:ascii="Times New Roman" w:eastAsiaTheme="majorEastAsia" w:hAnsi="Times New Roman" w:cs="Arial"/>
      <w:b/>
      <w:bCs/>
      <w:sz w:val="36"/>
      <w:szCs w:val="20"/>
      <w:lang w:val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62FA"/>
    <w:pPr>
      <w:keepNext/>
      <w:keepLines/>
      <w:spacing w:before="200" w:after="0" w:line="48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62FA"/>
    <w:pPr>
      <w:keepNext/>
      <w:keepLines/>
      <w:spacing w:before="200" w:after="0" w:line="48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62FA"/>
    <w:pPr>
      <w:keepNext/>
      <w:keepLines/>
      <w:spacing w:before="200" w:after="0" w:line="48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62FA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2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62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62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4B62FA"/>
    <w:rPr>
      <w:rFonts w:ascii="Times New Roman" w:eastAsiaTheme="majorEastAsia" w:hAnsi="Times New Roman" w:cs="Arial"/>
      <w:b/>
      <w:bCs/>
      <w:sz w:val="36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62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62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62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B62FA"/>
    <w:pPr>
      <w:spacing w:after="120" w:line="240" w:lineRule="auto"/>
    </w:pPr>
    <w:rPr>
      <w:rFonts w:ascii="Times New Roman" w:hAnsi="Times New Roman"/>
      <w:b/>
      <w:bCs/>
      <w:color w:val="4F81BD" w:themeColor="accent1"/>
      <w:sz w:val="18"/>
      <w:szCs w:val="18"/>
      <w:lang w:val="en-US"/>
    </w:rPr>
  </w:style>
  <w:style w:type="paragraph" w:styleId="Title">
    <w:name w:val="Title"/>
    <w:basedOn w:val="Normal"/>
    <w:link w:val="TitleChar"/>
    <w:qFormat/>
    <w:rsid w:val="004B62FA"/>
    <w:pPr>
      <w:spacing w:before="180" w:after="120" w:line="480" w:lineRule="auto"/>
      <w:jc w:val="center"/>
    </w:pPr>
    <w:rPr>
      <w:rFonts w:ascii="Times New Roman" w:eastAsiaTheme="majorEastAsia" w:hAnsi="Times New Roman" w:cstheme="majorBidi"/>
      <w:b/>
      <w:bCs/>
      <w:caps/>
      <w:sz w:val="36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4B62FA"/>
    <w:rPr>
      <w:rFonts w:ascii="Times New Roman" w:eastAsiaTheme="majorEastAsia" w:hAnsi="Times New Roman" w:cstheme="majorBidi"/>
      <w:b/>
      <w:bCs/>
      <w:caps/>
      <w:sz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62FA"/>
    <w:pPr>
      <w:numPr>
        <w:ilvl w:val="1"/>
      </w:numPr>
      <w:spacing w:after="120" w:line="48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4B62F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uiPriority w:val="22"/>
    <w:qFormat/>
    <w:rsid w:val="004B62FA"/>
    <w:rPr>
      <w:b/>
      <w:bCs/>
    </w:rPr>
  </w:style>
  <w:style w:type="character" w:styleId="Emphasis">
    <w:name w:val="Emphasis"/>
    <w:uiPriority w:val="20"/>
    <w:qFormat/>
    <w:rsid w:val="004B62FA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B62FA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62FA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4B62FA"/>
    <w:pPr>
      <w:spacing w:after="120" w:line="480" w:lineRule="auto"/>
      <w:ind w:left="720"/>
      <w:contextualSpacing/>
    </w:pPr>
    <w:rPr>
      <w:rFonts w:ascii="Times New Roman" w:eastAsia="Calibri" w:hAnsi="Times New Roman"/>
      <w:sz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4B62FA"/>
    <w:pPr>
      <w:spacing w:after="360" w:line="240" w:lineRule="auto"/>
      <w:ind w:left="567" w:right="567"/>
      <w:jc w:val="both"/>
    </w:pPr>
    <w:rPr>
      <w:rFonts w:ascii="Times New Roman" w:hAnsi="Times New Roman"/>
      <w:i/>
      <w:iCs/>
      <w:color w:val="000000" w:themeColor="text1"/>
      <w:sz w:val="24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4B62FA"/>
    <w:rPr>
      <w:rFonts w:ascii="Times New Roman" w:hAnsi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62FA"/>
    <w:pPr>
      <w:pBdr>
        <w:bottom w:val="single" w:sz="4" w:space="4" w:color="4F81BD" w:themeColor="accent1"/>
      </w:pBdr>
      <w:spacing w:before="200" w:after="280" w:line="480" w:lineRule="auto"/>
      <w:ind w:left="936" w:right="936"/>
    </w:pPr>
    <w:rPr>
      <w:rFonts w:ascii="Times New Roman" w:hAnsi="Times New Roman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62FA"/>
    <w:rPr>
      <w:rFonts w:ascii="Times New Roman" w:hAnsi="Times New Roman"/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4B62F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B62F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B62F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B62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B62FA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4B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B62FA"/>
    <w:pPr>
      <w:spacing w:after="120" w:line="276" w:lineRule="auto"/>
      <w:outlineLvl w:val="9"/>
    </w:pPr>
  </w:style>
  <w:style w:type="table" w:styleId="TableGrid">
    <w:name w:val="Table Grid"/>
    <w:basedOn w:val="TableNormal"/>
    <w:uiPriority w:val="59"/>
    <w:rsid w:val="003008B8"/>
    <w:pPr>
      <w:spacing w:after="0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008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8B8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008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3426B8C-D52D-4FD9-BE50-61B59632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Imperial College London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3</cp:revision>
  <dcterms:created xsi:type="dcterms:W3CDTF">2013-03-23T12:08:00Z</dcterms:created>
  <dcterms:modified xsi:type="dcterms:W3CDTF">2013-03-23T12:12:00Z</dcterms:modified>
</cp:coreProperties>
</file>