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93" w:rsidRPr="00704441" w:rsidRDefault="00291693" w:rsidP="00291693">
      <w:pPr>
        <w:spacing w:line="480" w:lineRule="auto"/>
        <w:rPr>
          <w:lang w:val="fr-FR"/>
        </w:rPr>
      </w:pPr>
      <w:r w:rsidRPr="00704441">
        <w:rPr>
          <w:lang w:val="fr-FR"/>
        </w:rPr>
        <w:t xml:space="preserve">Table </w:t>
      </w:r>
      <w:r>
        <w:rPr>
          <w:lang w:val="fr-FR"/>
        </w:rPr>
        <w:t>S</w:t>
      </w:r>
      <w:r w:rsidRPr="00704441">
        <w:rPr>
          <w:lang w:val="fr-FR"/>
        </w:rPr>
        <w:t xml:space="preserve">2. </w:t>
      </w:r>
      <w:r w:rsidRPr="00704441">
        <w:t xml:space="preserve">Clinical and </w:t>
      </w:r>
      <w:proofErr w:type="spellStart"/>
      <w:r w:rsidRPr="00704441">
        <w:t>histologic</w:t>
      </w:r>
      <w:proofErr w:type="spellEnd"/>
      <w:r w:rsidRPr="00704441">
        <w:t xml:space="preserve"> characteristics of the breast cancer sample (N=1,225)</w:t>
      </w:r>
      <w:r>
        <w:t>.</w:t>
      </w:r>
    </w:p>
    <w:tbl>
      <w:tblPr>
        <w:tblW w:w="8800" w:type="dxa"/>
        <w:tblInd w:w="92" w:type="dxa"/>
        <w:tblLook w:val="0000"/>
      </w:tblPr>
      <w:tblGrid>
        <w:gridCol w:w="3400"/>
        <w:gridCol w:w="3460"/>
        <w:gridCol w:w="1940"/>
      </w:tblGrid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rPr>
                <w:u w:val="single"/>
              </w:rPr>
            </w:pPr>
            <w:r w:rsidRPr="00704441">
              <w:rPr>
                <w:u w:val="single"/>
              </w:rPr>
              <w:t>Demographic Variable</w:t>
            </w:r>
          </w:p>
        </w:tc>
        <w:tc>
          <w:tcPr>
            <w:tcW w:w="34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rPr>
                <w:u w:val="single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  <w:rPr>
                <w:u w:val="single"/>
              </w:rPr>
            </w:pPr>
            <w:r w:rsidRPr="00704441">
              <w:rPr>
                <w:u w:val="single"/>
              </w:rPr>
              <w:t>Number (percent)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Age</w:t>
            </w:r>
          </w:p>
        </w:tc>
        <w:tc>
          <w:tcPr>
            <w:tcW w:w="3460" w:type="dxa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&lt; 60 years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680 (55.5)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rPr>
                <w:u w:val="single"/>
              </w:rPr>
            </w:pPr>
            <w:r w:rsidRPr="00704441">
              <w:rPr>
                <w:u w:val="single"/>
              </w:rPr>
              <w:t>&gt;</w:t>
            </w:r>
            <w:r w:rsidRPr="00704441">
              <w:t xml:space="preserve"> 60 years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545 (44.5)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Mean: 57.6 years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Median: 57 years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Anatomical location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Central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158 (15.3)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Diffuse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42 (4.1)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Lateral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619 (59.9)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Medial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214 (20.7)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Tumor Grade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Low-grade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272 (22.2)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Medium-grade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541 (44.2)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High-grade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412 (33.6)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 xml:space="preserve"> Initial T Stage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T0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5 (0.4)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T1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344 (28.5)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T2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560 (46.3)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T3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150 (12.4)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T4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150 (12.4)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Adjuvant Therapy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Ovarian ablation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59 (4.8)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roofErr w:type="spellStart"/>
            <w:r w:rsidRPr="00704441">
              <w:t>Tamoxifen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31 (2.5)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Chemotherapy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14 (1.1)</w:t>
            </w:r>
          </w:p>
        </w:tc>
      </w:tr>
      <w:tr w:rsidR="00291693" w:rsidRPr="00704441" w:rsidTr="00B42366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291693" w:rsidRPr="00704441" w:rsidRDefault="00291693" w:rsidP="00B42366">
            <w:r w:rsidRPr="00704441">
              <w:t>(</w:t>
            </w:r>
            <w:proofErr w:type="spellStart"/>
            <w:r w:rsidRPr="00704441">
              <w:t>cyclophosphamide</w:t>
            </w:r>
            <w:proofErr w:type="spellEnd"/>
            <w:r w:rsidRPr="00704441">
              <w:t xml:space="preserve">, </w:t>
            </w:r>
            <w:proofErr w:type="spellStart"/>
            <w:r w:rsidRPr="00704441">
              <w:t>methotrexate</w:t>
            </w:r>
            <w:proofErr w:type="spellEnd"/>
            <w:r w:rsidRPr="00704441">
              <w:t>,</w:t>
            </w:r>
            <w:r w:rsidRPr="00704441">
              <w:br w:type="page"/>
              <w:t xml:space="preserve"> and 5-fluorouracil)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Other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9 (0.7)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None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807 (65.9)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r w:rsidRPr="00704441">
              <w:t>Unknown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305 (24.9)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roofErr w:type="spellStart"/>
            <w:r w:rsidRPr="00704441">
              <w:t>Locoregional</w:t>
            </w:r>
            <w:proofErr w:type="spellEnd"/>
            <w:r w:rsidRPr="00704441">
              <w:t xml:space="preserve"> Radiation Therapy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r w:rsidRPr="00704441">
              <w:t>Given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919 (75.0)</w:t>
            </w:r>
          </w:p>
        </w:tc>
      </w:tr>
      <w:tr w:rsidR="00291693" w:rsidRPr="00704441" w:rsidTr="00B4236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/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bookmarkStart w:id="0" w:name="RANGE!B49"/>
            <w:bookmarkEnd w:id="0"/>
            <w:r w:rsidRPr="00704441">
              <w:t>Not Given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693" w:rsidRPr="00704441" w:rsidRDefault="00291693" w:rsidP="00B42366">
            <w:pPr>
              <w:jc w:val="center"/>
            </w:pPr>
            <w:r w:rsidRPr="00704441">
              <w:t>304 (24.8)</w:t>
            </w:r>
          </w:p>
        </w:tc>
      </w:tr>
    </w:tbl>
    <w:p w:rsidR="00291693" w:rsidRPr="00704441" w:rsidRDefault="00291693" w:rsidP="00291693"/>
    <w:p w:rsidR="002D0DC3" w:rsidRDefault="002D0DC3"/>
    <w:sectPr w:rsidR="002D0DC3" w:rsidSect="0094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stylePaneFormatFilter w:val="3F01"/>
  <w:defaultTabStop w:val="720"/>
  <w:characterSpacingControl w:val="doNotCompress"/>
  <w:savePreviewPicture/>
  <w:compat/>
  <w:rsids>
    <w:rsidRoot w:val="00291693"/>
    <w:rsid w:val="000915EF"/>
    <w:rsid w:val="00291693"/>
    <w:rsid w:val="002D0DC3"/>
    <w:rsid w:val="0036150E"/>
    <w:rsid w:val="00840AA4"/>
    <w:rsid w:val="00945A11"/>
    <w:rsid w:val="00AD50B1"/>
    <w:rsid w:val="00D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gracemwong</dc:creator>
  <cp:lastModifiedBy>gracemwong</cp:lastModifiedBy>
  <cp:revision>1</cp:revision>
  <dcterms:created xsi:type="dcterms:W3CDTF">2013-01-28T23:20:00Z</dcterms:created>
  <dcterms:modified xsi:type="dcterms:W3CDTF">2013-01-28T23:20:00Z</dcterms:modified>
</cp:coreProperties>
</file>