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23" w:rsidRPr="00F760AB" w:rsidRDefault="00CD0A23" w:rsidP="00CD0A23">
      <w:pPr>
        <w:widowControl/>
        <w:suppressAutoHyphens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 w:rsidRPr="00F760AB">
        <w:rPr>
          <w:rFonts w:ascii="Times New Roman" w:eastAsia="宋体" w:hAnsi="Times New Roman" w:cs="Times New Roman"/>
          <w:b/>
          <w:kern w:val="0"/>
          <w:sz w:val="24"/>
          <w:szCs w:val="24"/>
          <w:lang w:val="en-GB"/>
        </w:rPr>
        <w:t>Table S1:</w:t>
      </w:r>
      <w:r w:rsidRPr="00F760AB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 xml:space="preserve"> Data sources for reservoir competence, mammals’ life-history traits and birds’ body mass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3471"/>
      </w:tblGrid>
      <w:tr w:rsidR="00CD0A23" w:rsidRPr="00BA14DD" w:rsidTr="00A0071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A23" w:rsidRPr="00BA14DD" w:rsidRDefault="00CD0A23" w:rsidP="00A0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BA14DD">
              <w:rPr>
                <w:rFonts w:ascii="Times New Roman" w:hAnsi="Times New Roman" w:cs="Times New Roman"/>
                <w:sz w:val="18"/>
                <w:szCs w:val="18"/>
              </w:rPr>
              <w:t>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0A23" w:rsidRPr="00BA14DD" w:rsidRDefault="00CD0A23" w:rsidP="00A0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BA14DD">
              <w:rPr>
                <w:rFonts w:ascii="Times New Roman" w:hAnsi="Times New Roman" w:cs="Times New Roman"/>
                <w:sz w:val="18"/>
                <w:szCs w:val="18"/>
              </w:rPr>
              <w:t>ources or references</w:t>
            </w:r>
          </w:p>
        </w:tc>
      </w:tr>
      <w:tr w:rsidR="00CD0A23" w:rsidRPr="00BA14DD" w:rsidTr="00A00714">
        <w:tc>
          <w:tcPr>
            <w:tcW w:w="0" w:type="auto"/>
            <w:tcBorders>
              <w:top w:val="single" w:sz="4" w:space="0" w:color="auto"/>
            </w:tcBorders>
          </w:tcPr>
          <w:p w:rsidR="00CD0A23" w:rsidRPr="00BA14DD" w:rsidRDefault="00CD0A23" w:rsidP="00A0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4DD">
              <w:rPr>
                <w:rFonts w:ascii="Times New Roman" w:hAnsi="Times New Roman" w:cs="Times New Roman"/>
                <w:sz w:val="18"/>
                <w:szCs w:val="18"/>
              </w:rPr>
              <w:t>RRC for Lyme disease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D0A23" w:rsidRPr="00BA14DD" w:rsidRDefault="00CD0A23" w:rsidP="00A0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14DD">
              <w:rPr>
                <w:rFonts w:ascii="Times New Roman" w:hAnsi="Times New Roman" w:cs="Times New Roman"/>
                <w:sz w:val="18"/>
                <w:szCs w:val="18"/>
              </w:rPr>
              <w:t>LoGiudice</w:t>
            </w:r>
            <w:proofErr w:type="spellEnd"/>
            <w:r w:rsidRPr="00BA14DD">
              <w:rPr>
                <w:rFonts w:ascii="Times New Roman" w:hAnsi="Times New Roman" w:cs="Times New Roman"/>
                <w:sz w:val="18"/>
                <w:szCs w:val="18"/>
              </w:rPr>
              <w:t xml:space="preserve"> K et al. 2003 (Table 1)</w:t>
            </w:r>
          </w:p>
        </w:tc>
      </w:tr>
      <w:tr w:rsidR="00CD0A23" w:rsidRPr="001970F3" w:rsidTr="00A00714">
        <w:tc>
          <w:tcPr>
            <w:tcW w:w="0" w:type="auto"/>
          </w:tcPr>
          <w:p w:rsidR="00CD0A23" w:rsidRPr="00BA14DD" w:rsidRDefault="00CD0A23" w:rsidP="00A0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4DD">
              <w:rPr>
                <w:rFonts w:ascii="Times New Roman" w:hAnsi="Times New Roman" w:cs="Times New Roman"/>
                <w:sz w:val="18"/>
                <w:szCs w:val="18"/>
              </w:rPr>
              <w:t>RCI for WNE-1</w:t>
            </w:r>
          </w:p>
        </w:tc>
        <w:tc>
          <w:tcPr>
            <w:tcW w:w="0" w:type="auto"/>
          </w:tcPr>
          <w:p w:rsidR="00CD0A23" w:rsidRPr="00E85636" w:rsidRDefault="00CD0A23" w:rsidP="00A00714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85636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Komar N et al. 2003 (Table 10)</w:t>
            </w:r>
          </w:p>
        </w:tc>
      </w:tr>
      <w:tr w:rsidR="00CD0A23" w:rsidRPr="00BA14DD" w:rsidTr="00A00714">
        <w:tc>
          <w:tcPr>
            <w:tcW w:w="0" w:type="auto"/>
          </w:tcPr>
          <w:p w:rsidR="00CD0A23" w:rsidRPr="00BA14DD" w:rsidRDefault="00CD0A23" w:rsidP="00A0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4DD">
              <w:rPr>
                <w:rFonts w:ascii="Times New Roman" w:hAnsi="Times New Roman" w:cs="Times New Roman"/>
                <w:sz w:val="18"/>
                <w:szCs w:val="18"/>
              </w:rPr>
              <w:t>RCI for WNE-2</w:t>
            </w:r>
          </w:p>
        </w:tc>
        <w:tc>
          <w:tcPr>
            <w:tcW w:w="0" w:type="auto"/>
          </w:tcPr>
          <w:p w:rsidR="00CD0A23" w:rsidRPr="00BA14DD" w:rsidRDefault="00CD0A23" w:rsidP="00A0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4DD">
              <w:rPr>
                <w:rFonts w:ascii="Times New Roman" w:hAnsi="Times New Roman" w:cs="Times New Roman"/>
                <w:sz w:val="18"/>
                <w:szCs w:val="18"/>
              </w:rPr>
              <w:t>Kilpatrick AM. 2007 (Figure 2)</w:t>
            </w:r>
          </w:p>
        </w:tc>
      </w:tr>
      <w:tr w:rsidR="00CD0A23" w:rsidRPr="001970F3" w:rsidTr="00A00714">
        <w:tc>
          <w:tcPr>
            <w:tcW w:w="0" w:type="auto"/>
          </w:tcPr>
          <w:p w:rsidR="00CD0A23" w:rsidRPr="00BA14DD" w:rsidRDefault="00CD0A23" w:rsidP="00A0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4DD">
              <w:rPr>
                <w:rFonts w:ascii="Times New Roman" w:hAnsi="Times New Roman" w:cs="Times New Roman"/>
                <w:sz w:val="18"/>
                <w:szCs w:val="18"/>
              </w:rPr>
              <w:t>RCI for EEE</w:t>
            </w:r>
          </w:p>
        </w:tc>
        <w:tc>
          <w:tcPr>
            <w:tcW w:w="0" w:type="auto"/>
          </w:tcPr>
          <w:p w:rsidR="00CD0A23" w:rsidRPr="00E85636" w:rsidRDefault="00CD0A23" w:rsidP="00A00714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85636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Komar N et al. 1999 (Table 3)</w:t>
            </w:r>
          </w:p>
        </w:tc>
      </w:tr>
      <w:tr w:rsidR="00CD0A23" w:rsidRPr="00BA14DD" w:rsidTr="00A00714">
        <w:tc>
          <w:tcPr>
            <w:tcW w:w="0" w:type="auto"/>
          </w:tcPr>
          <w:p w:rsidR="00CD0A23" w:rsidRPr="00BA14DD" w:rsidRDefault="00CD0A23" w:rsidP="00A0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BA14DD">
              <w:rPr>
                <w:rFonts w:ascii="Times New Roman" w:hAnsi="Times New Roman" w:cs="Times New Roman"/>
                <w:sz w:val="18"/>
                <w:szCs w:val="18"/>
              </w:rPr>
              <w:t>ife-history traits for mammals</w:t>
            </w:r>
          </w:p>
        </w:tc>
        <w:tc>
          <w:tcPr>
            <w:tcW w:w="0" w:type="auto"/>
          </w:tcPr>
          <w:p w:rsidR="00CD0A23" w:rsidRPr="00BA14DD" w:rsidRDefault="00CD0A23" w:rsidP="00A0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4DD">
              <w:rPr>
                <w:rFonts w:ascii="Times New Roman" w:hAnsi="Times New Roman" w:cs="Times New Roman"/>
                <w:sz w:val="18"/>
                <w:szCs w:val="18"/>
              </w:rPr>
              <w:t xml:space="preserve">Jones KE. </w:t>
            </w:r>
            <w:r w:rsidRPr="00BA14DD">
              <w:rPr>
                <w:rFonts w:ascii="Times New Roman" w:hAnsi="Times New Roman" w:cs="Times New Roman"/>
                <w:i/>
                <w:sz w:val="18"/>
                <w:szCs w:val="18"/>
              </w:rPr>
              <w:t>Ecological Archives</w:t>
            </w:r>
            <w:r w:rsidRPr="00BA14DD">
              <w:rPr>
                <w:rFonts w:ascii="Times New Roman" w:hAnsi="Times New Roman" w:cs="Times New Roman"/>
                <w:sz w:val="18"/>
                <w:szCs w:val="18"/>
              </w:rPr>
              <w:t xml:space="preserve"> E090-184-D1</w:t>
            </w:r>
          </w:p>
        </w:tc>
      </w:tr>
      <w:tr w:rsidR="00CD0A23" w:rsidRPr="00BA14DD" w:rsidTr="00A00714">
        <w:tc>
          <w:tcPr>
            <w:tcW w:w="0" w:type="auto"/>
          </w:tcPr>
          <w:p w:rsidR="00CD0A23" w:rsidRPr="00BA14DD" w:rsidRDefault="00CD0A23" w:rsidP="00A0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BA14DD">
              <w:rPr>
                <w:rFonts w:ascii="Times New Roman" w:hAnsi="Times New Roman" w:cs="Times New Roman"/>
                <w:sz w:val="18"/>
                <w:szCs w:val="18"/>
              </w:rPr>
              <w:t>ody mass for birds</w:t>
            </w:r>
          </w:p>
        </w:tc>
        <w:tc>
          <w:tcPr>
            <w:tcW w:w="0" w:type="auto"/>
          </w:tcPr>
          <w:p w:rsidR="00CD0A23" w:rsidRPr="00BA14DD" w:rsidRDefault="00CD0A23" w:rsidP="00A0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4DD">
              <w:rPr>
                <w:rFonts w:ascii="Times New Roman" w:hAnsi="Times New Roman" w:cs="Times New Roman"/>
                <w:sz w:val="18"/>
                <w:szCs w:val="18"/>
              </w:rPr>
              <w:t>Olson et al. 2009</w:t>
            </w:r>
          </w:p>
        </w:tc>
      </w:tr>
    </w:tbl>
    <w:p w:rsidR="00CD0A23" w:rsidRDefault="00CD0A23" w:rsidP="00CD0A23">
      <w:pPr>
        <w:rPr>
          <w:rFonts w:ascii="Times New Roman" w:hAnsi="Times New Roman" w:cs="Times New Roman"/>
          <w:sz w:val="24"/>
          <w:szCs w:val="24"/>
        </w:rPr>
      </w:pPr>
    </w:p>
    <w:p w:rsidR="00EE71F2" w:rsidRPr="00CD0A23" w:rsidRDefault="00EE71F2" w:rsidP="00CD0A2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71F2" w:rsidRPr="00CD0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02" w:rsidRDefault="00190B02" w:rsidP="00CD0A23">
      <w:r>
        <w:separator/>
      </w:r>
    </w:p>
  </w:endnote>
  <w:endnote w:type="continuationSeparator" w:id="0">
    <w:p w:rsidR="00190B02" w:rsidRDefault="00190B02" w:rsidP="00CD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02" w:rsidRDefault="00190B02" w:rsidP="00CD0A23">
      <w:r>
        <w:separator/>
      </w:r>
    </w:p>
  </w:footnote>
  <w:footnote w:type="continuationSeparator" w:id="0">
    <w:p w:rsidR="00190B02" w:rsidRDefault="00190B02" w:rsidP="00CD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66"/>
    <w:rsid w:val="00190B02"/>
    <w:rsid w:val="001A2966"/>
    <w:rsid w:val="00CD0A23"/>
    <w:rsid w:val="00E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A23"/>
    <w:rPr>
      <w:sz w:val="18"/>
      <w:szCs w:val="18"/>
    </w:rPr>
  </w:style>
  <w:style w:type="table" w:styleId="a5">
    <w:name w:val="Table Grid"/>
    <w:basedOn w:val="a1"/>
    <w:uiPriority w:val="59"/>
    <w:rsid w:val="00CD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A23"/>
    <w:rPr>
      <w:sz w:val="18"/>
      <w:szCs w:val="18"/>
    </w:rPr>
  </w:style>
  <w:style w:type="table" w:styleId="a5">
    <w:name w:val="Table Grid"/>
    <w:basedOn w:val="a1"/>
    <w:uiPriority w:val="59"/>
    <w:rsid w:val="00CD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2</cp:revision>
  <dcterms:created xsi:type="dcterms:W3CDTF">2012-12-12T22:09:00Z</dcterms:created>
  <dcterms:modified xsi:type="dcterms:W3CDTF">2012-12-12T22:10:00Z</dcterms:modified>
</cp:coreProperties>
</file>