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8" w:rsidRPr="00F608DC" w:rsidRDefault="000815E8" w:rsidP="000815E8">
      <w:pPr>
        <w:spacing w:line="480" w:lineRule="auto"/>
        <w:rPr>
          <w:b/>
        </w:rPr>
      </w:pPr>
      <w:r w:rsidRPr="00F608DC">
        <w:rPr>
          <w:b/>
        </w:rPr>
        <w:t>Table S</w:t>
      </w:r>
      <w:r>
        <w:rPr>
          <w:b/>
        </w:rPr>
        <w:t>1</w:t>
      </w:r>
      <w:r w:rsidRPr="00F608DC">
        <w:rPr>
          <w:b/>
        </w:rPr>
        <w:t>.</w:t>
      </w:r>
      <w:r w:rsidRPr="00F608DC">
        <w:t xml:space="preserve"> </w:t>
      </w:r>
      <w:proofErr w:type="gramStart"/>
      <w:r w:rsidRPr="00F608DC">
        <w:rPr>
          <w:b/>
        </w:rPr>
        <w:t>Summary of ringed and recaptured bats.</w:t>
      </w:r>
      <w:proofErr w:type="gramEnd"/>
      <w:r w:rsidRPr="00F608DC">
        <w:rPr>
          <w:b/>
        </w:rPr>
        <w:t xml:space="preserve"> </w:t>
      </w:r>
    </w:p>
    <w:p w:rsidR="000815E8" w:rsidRPr="00DC1C7A" w:rsidRDefault="000815E8" w:rsidP="000815E8">
      <w:pPr>
        <w:spacing w:line="480" w:lineRule="auto"/>
      </w:pPr>
      <w:r w:rsidRPr="00F608DC">
        <w:t>Numbers (</w:t>
      </w:r>
      <w:r w:rsidRPr="00F608DC">
        <w:rPr>
          <w:i/>
        </w:rPr>
        <w:t>N</w:t>
      </w:r>
      <w:r w:rsidRPr="00F608DC">
        <w:t xml:space="preserve">) of </w:t>
      </w:r>
      <w:r w:rsidRPr="00F608DC">
        <w:rPr>
          <w:i/>
        </w:rPr>
        <w:t xml:space="preserve">M. </w:t>
      </w:r>
      <w:proofErr w:type="spellStart"/>
      <w:r w:rsidRPr="00F608DC">
        <w:rPr>
          <w:i/>
        </w:rPr>
        <w:t>daubentonii</w:t>
      </w:r>
      <w:proofErr w:type="spellEnd"/>
      <w:r w:rsidRPr="00F608DC">
        <w:t xml:space="preserve"> (</w:t>
      </w:r>
      <w:r>
        <w:t>A</w:t>
      </w:r>
      <w:r w:rsidRPr="00F608DC">
        <w:t>) adult males and (</w:t>
      </w:r>
      <w:r>
        <w:t>B</w:t>
      </w:r>
      <w:r w:rsidRPr="00F608DC">
        <w:t xml:space="preserve">) adult females that were ringed at named </w:t>
      </w:r>
      <w:proofErr w:type="spellStart"/>
      <w:r w:rsidRPr="00F608DC">
        <w:t>Wharfedale</w:t>
      </w:r>
      <w:proofErr w:type="spellEnd"/>
      <w:r w:rsidRPr="00F608DC">
        <w:t xml:space="preserve"> roost sites, with the number (</w:t>
      </w:r>
      <w:r w:rsidRPr="00F608DC">
        <w:rPr>
          <w:i/>
        </w:rPr>
        <w:t>N</w:t>
      </w:r>
      <w:r w:rsidRPr="00F608DC">
        <w:t>) and proportion (%) which were recaptured at the same roost, or at a different roost.</w:t>
      </w:r>
    </w:p>
    <w:p w:rsidR="00580632" w:rsidRPr="00161034" w:rsidRDefault="00580632" w:rsidP="00213AE7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80632" w:rsidRPr="00C568B3" w:rsidRDefault="00580632" w:rsidP="00C568B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sz w:val="22"/>
          <w:szCs w:val="22"/>
        </w:rPr>
      </w:pPr>
      <w:r w:rsidRPr="00C568B3">
        <w:rPr>
          <w:rFonts w:asciiTheme="minorHAnsi" w:hAnsiTheme="minorHAnsi"/>
          <w:b/>
          <w:sz w:val="22"/>
          <w:szCs w:val="22"/>
        </w:rPr>
        <w:t xml:space="preserve"> Adult males</w:t>
      </w:r>
    </w:p>
    <w:tbl>
      <w:tblPr>
        <w:tblW w:w="0" w:type="auto"/>
        <w:jc w:val="center"/>
        <w:tblInd w:w="-39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</w:tblGrid>
      <w:tr w:rsidR="00DC6CA5" w:rsidRPr="00161034" w:rsidTr="00161034">
        <w:trPr>
          <w:trHeight w:hRule="exact" w:val="624"/>
          <w:jc w:val="center"/>
        </w:trPr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Site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Ringed at roost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R</w:t>
            </w: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ecaptured at same roost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R</w:t>
            </w: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ecaptured at different roost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 </w:t>
            </w: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(%)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N </w:t>
            </w: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(%)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Buckden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36 (55.4)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6 (9.2)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Kettlewell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50 (50.5)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2 (2.0)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Grassington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22 (44.9)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0 (0.0)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Addingham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1 (20.0)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0 (0.0)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Ilkley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2 (25.0)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1 (12.5)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111 (49.1)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9 (4.0)</w:t>
            </w:r>
          </w:p>
        </w:tc>
      </w:tr>
    </w:tbl>
    <w:p w:rsidR="00DC6CA5" w:rsidRPr="00161034" w:rsidRDefault="00DC6CA5" w:rsidP="00161034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580632" w:rsidRPr="00C568B3" w:rsidRDefault="00580632" w:rsidP="00C568B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sz w:val="22"/>
          <w:szCs w:val="22"/>
        </w:rPr>
      </w:pPr>
      <w:r w:rsidRPr="00C568B3">
        <w:rPr>
          <w:rFonts w:asciiTheme="minorHAnsi" w:hAnsiTheme="minorHAnsi"/>
          <w:b/>
          <w:sz w:val="22"/>
          <w:szCs w:val="22"/>
        </w:rPr>
        <w:t xml:space="preserve"> Adult females</w:t>
      </w:r>
    </w:p>
    <w:tbl>
      <w:tblPr>
        <w:tblW w:w="77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</w:tblGrid>
      <w:tr w:rsidR="00DC6CA5" w:rsidRPr="00161034" w:rsidTr="00161034">
        <w:trPr>
          <w:trHeight w:hRule="exact" w:val="624"/>
          <w:jc w:val="center"/>
        </w:trPr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Site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Ringed at roost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R</w:t>
            </w: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ecaptured at same roost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R</w:t>
            </w: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ecaptured at different roost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N </w:t>
            </w: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(%)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N </w:t>
            </w:r>
            <w:r w:rsidRPr="0016103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(%)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Buckden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0 (0.0)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0 (0.0)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Kettlewell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0 (0.0)</w:t>
            </w:r>
          </w:p>
        </w:tc>
        <w:tc>
          <w:tcPr>
            <w:tcW w:w="1928" w:type="dxa"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0 (0.0)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Grassington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40 (57.1)</w:t>
            </w:r>
          </w:p>
        </w:tc>
        <w:tc>
          <w:tcPr>
            <w:tcW w:w="1928" w:type="dxa"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0 (0.0)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Addingham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32 (38.1)</w:t>
            </w:r>
          </w:p>
        </w:tc>
        <w:tc>
          <w:tcPr>
            <w:tcW w:w="1928" w:type="dxa"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2 (2.4)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Ilkley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46 (63.0)</w:t>
            </w:r>
          </w:p>
        </w:tc>
        <w:tc>
          <w:tcPr>
            <w:tcW w:w="1928" w:type="dxa"/>
          </w:tcPr>
          <w:p w:rsidR="00DC6CA5" w:rsidRPr="00161034" w:rsidRDefault="00DC6CA5" w:rsidP="00161034">
            <w:pPr>
              <w:rPr>
                <w:rFonts w:asciiTheme="minorHAnsi" w:hAnsiTheme="minorHAnsi"/>
                <w:sz w:val="22"/>
                <w:szCs w:val="22"/>
              </w:rPr>
            </w:pPr>
            <w:r w:rsidRPr="00161034">
              <w:rPr>
                <w:rFonts w:asciiTheme="minorHAnsi" w:hAnsiTheme="minorHAnsi"/>
                <w:sz w:val="22"/>
                <w:szCs w:val="22"/>
              </w:rPr>
              <w:t>2 (2.7)</w:t>
            </w:r>
          </w:p>
        </w:tc>
      </w:tr>
      <w:tr w:rsidR="00DC6CA5" w:rsidRPr="00161034" w:rsidTr="00161034">
        <w:trPr>
          <w:trHeight w:hRule="exact" w:val="340"/>
          <w:jc w:val="center"/>
        </w:trPr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1928" w:type="dxa"/>
            <w:shd w:val="clear" w:color="auto" w:fill="auto"/>
            <w:noWrap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118 (51.5)</w:t>
            </w:r>
          </w:p>
        </w:tc>
        <w:tc>
          <w:tcPr>
            <w:tcW w:w="1928" w:type="dxa"/>
          </w:tcPr>
          <w:p w:rsidR="00DC6CA5" w:rsidRPr="00161034" w:rsidRDefault="00DC6CA5" w:rsidP="001610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1034">
              <w:rPr>
                <w:rFonts w:asciiTheme="minorHAnsi" w:hAnsiTheme="minorHAnsi"/>
                <w:b/>
                <w:bCs/>
                <w:sz w:val="22"/>
                <w:szCs w:val="22"/>
              </w:rPr>
              <w:t>4 (1.7)</w:t>
            </w:r>
          </w:p>
        </w:tc>
      </w:tr>
    </w:tbl>
    <w:p w:rsidR="00BB3853" w:rsidRPr="00161034" w:rsidRDefault="00BB3853" w:rsidP="00161034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BB3853" w:rsidRPr="00161034" w:rsidSect="00BB38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E84"/>
    <w:multiLevelType w:val="hybridMultilevel"/>
    <w:tmpl w:val="08B466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32"/>
    <w:rsid w:val="000815E8"/>
    <w:rsid w:val="00161034"/>
    <w:rsid w:val="0017024B"/>
    <w:rsid w:val="00213AE7"/>
    <w:rsid w:val="00580632"/>
    <w:rsid w:val="005944BC"/>
    <w:rsid w:val="00BB3853"/>
    <w:rsid w:val="00C568B3"/>
    <w:rsid w:val="00CE3F31"/>
    <w:rsid w:val="00DC6CA5"/>
    <w:rsid w:val="00DD542D"/>
    <w:rsid w:val="00D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3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3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Altringham</dc:creator>
  <cp:lastModifiedBy>Ruth</cp:lastModifiedBy>
  <cp:revision>3</cp:revision>
  <dcterms:created xsi:type="dcterms:W3CDTF">2012-12-29T19:35:00Z</dcterms:created>
  <dcterms:modified xsi:type="dcterms:W3CDTF">2012-12-30T11:00:00Z</dcterms:modified>
</cp:coreProperties>
</file>