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45" w:rsidRPr="00DF7C2D" w:rsidRDefault="005A7945" w:rsidP="005A7945">
      <w:pPr>
        <w:spacing w:before="100" w:beforeAutospacing="1" w:after="100" w:afterAutospacing="1"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b/>
        </w:rPr>
        <w:t>Table S2</w:t>
      </w:r>
      <w:bookmarkStart w:id="0" w:name="_GoBack"/>
      <w:bookmarkEnd w:id="0"/>
      <w:r w:rsidRPr="00DF7C2D">
        <w:rPr>
          <w:rFonts w:eastAsia="Times New Roman"/>
          <w:b/>
        </w:rPr>
        <w:t xml:space="preserve">        Distribution of the </w:t>
      </w:r>
      <w:proofErr w:type="spellStart"/>
      <w:r w:rsidRPr="00DF7C2D">
        <w:rPr>
          <w:rFonts w:eastAsia="Times New Roman"/>
          <w:b/>
        </w:rPr>
        <w:t>CpG</w:t>
      </w:r>
      <w:proofErr w:type="spellEnd"/>
      <w:r w:rsidRPr="00DF7C2D">
        <w:rPr>
          <w:rFonts w:eastAsia="Times New Roman"/>
          <w:b/>
        </w:rPr>
        <w:t xml:space="preserve"> islands </w:t>
      </w:r>
      <w:r>
        <w:rPr>
          <w:rFonts w:eastAsia="Times New Roman"/>
          <w:b/>
        </w:rPr>
        <w:t>at different genomic regions</w:t>
      </w:r>
      <w:r w:rsidRPr="00DF7C2D">
        <w:rPr>
          <w:rFonts w:eastAsia="Times New Roman"/>
          <w:b/>
        </w:rPr>
        <w:t>*</w:t>
      </w:r>
    </w:p>
    <w:p w:rsidR="005A7945" w:rsidRPr="00DF7C2D" w:rsidRDefault="005A7945" w:rsidP="005A7945">
      <w:pPr>
        <w:spacing w:before="100" w:beforeAutospacing="1" w:after="100" w:afterAutospacing="1" w:line="360" w:lineRule="auto"/>
        <w:rPr>
          <w:rFonts w:eastAsia="Times New Roman"/>
          <w:sz w:val="22"/>
          <w:szCs w:val="22"/>
        </w:rPr>
      </w:pPr>
    </w:p>
    <w:tbl>
      <w:tblPr>
        <w:tblW w:w="882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2160"/>
        <w:gridCol w:w="1980"/>
        <w:gridCol w:w="1890"/>
      </w:tblGrid>
      <w:tr w:rsidR="005A7945" w:rsidRPr="00DF7C2D" w:rsidTr="008E2D31">
        <w:trPr>
          <w:trHeight w:val="432"/>
        </w:trPr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5A7945" w:rsidRPr="00DF7C2D" w:rsidRDefault="005A7945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5A7945" w:rsidRPr="00DF7C2D" w:rsidRDefault="005A7945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 xml:space="preserve">All </w:t>
            </w:r>
            <w:proofErr w:type="spellStart"/>
            <w:r w:rsidRPr="00DF7C2D">
              <w:rPr>
                <w:rFonts w:eastAsia="Times New Roman"/>
                <w:sz w:val="22"/>
                <w:szCs w:val="22"/>
              </w:rPr>
              <w:t>CpG</w:t>
            </w:r>
            <w:proofErr w:type="spellEnd"/>
            <w:r w:rsidRPr="00DF7C2D">
              <w:rPr>
                <w:rFonts w:eastAsia="Times New Roman"/>
                <w:sz w:val="22"/>
                <w:szCs w:val="22"/>
              </w:rPr>
              <w:t xml:space="preserve"> islands in the methylation array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A7945" w:rsidRPr="00DF7C2D" w:rsidRDefault="005A7945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DF7C2D">
              <w:rPr>
                <w:rFonts w:eastAsia="Times New Roman"/>
                <w:sz w:val="22"/>
                <w:szCs w:val="22"/>
              </w:rPr>
              <w:t>Hypermethyalted</w:t>
            </w:r>
            <w:proofErr w:type="spellEnd"/>
            <w:r w:rsidRPr="00DF7C2D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DF7C2D">
              <w:rPr>
                <w:rFonts w:eastAsia="Times New Roman"/>
                <w:sz w:val="22"/>
                <w:szCs w:val="22"/>
              </w:rPr>
              <w:t>CpG</w:t>
            </w:r>
            <w:proofErr w:type="spellEnd"/>
            <w:r w:rsidRPr="00DF7C2D">
              <w:rPr>
                <w:rFonts w:eastAsia="Times New Roman"/>
                <w:sz w:val="22"/>
                <w:szCs w:val="22"/>
              </w:rPr>
              <w:t xml:space="preserve"> islands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7945" w:rsidRPr="00DF7C2D" w:rsidRDefault="005A7945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DF7C2D">
              <w:rPr>
                <w:rFonts w:eastAsia="Times New Roman"/>
                <w:sz w:val="22"/>
                <w:szCs w:val="22"/>
              </w:rPr>
              <w:t>Hypomethylated</w:t>
            </w:r>
            <w:proofErr w:type="spellEnd"/>
            <w:r w:rsidRPr="00DF7C2D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DF7C2D">
              <w:rPr>
                <w:rFonts w:eastAsia="Times New Roman"/>
                <w:sz w:val="22"/>
                <w:szCs w:val="22"/>
              </w:rPr>
              <w:t>CpG</w:t>
            </w:r>
            <w:proofErr w:type="spellEnd"/>
            <w:r w:rsidRPr="00DF7C2D">
              <w:rPr>
                <w:rFonts w:eastAsia="Times New Roman"/>
                <w:sz w:val="22"/>
                <w:szCs w:val="22"/>
              </w:rPr>
              <w:t xml:space="preserve"> islands</w:t>
            </w:r>
          </w:p>
        </w:tc>
      </w:tr>
      <w:tr w:rsidR="005A7945" w:rsidRPr="00DF7C2D" w:rsidTr="008E2D31">
        <w:trPr>
          <w:trHeight w:val="432"/>
        </w:trPr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5A7945" w:rsidRPr="00DF7C2D" w:rsidRDefault="005A7945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 xml:space="preserve">Promoter (&lt;=1000 </w:t>
            </w:r>
            <w:proofErr w:type="spellStart"/>
            <w:r w:rsidRPr="00DF7C2D">
              <w:rPr>
                <w:rFonts w:eastAsia="Times New Roman"/>
                <w:sz w:val="22"/>
                <w:szCs w:val="22"/>
              </w:rPr>
              <w:t>bp</w:t>
            </w:r>
            <w:proofErr w:type="spellEnd"/>
            <w:r w:rsidRPr="00DF7C2D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5A7945" w:rsidRPr="00DF7C2D" w:rsidRDefault="005A7945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>35.30%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A7945" w:rsidRPr="00DF7C2D" w:rsidRDefault="005A7945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>11.50%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7945" w:rsidRPr="00DF7C2D" w:rsidRDefault="005A7945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>15.40%</w:t>
            </w:r>
          </w:p>
        </w:tc>
      </w:tr>
      <w:tr w:rsidR="005A7945" w:rsidRPr="00DF7C2D" w:rsidTr="008E2D31">
        <w:trPr>
          <w:trHeight w:val="432"/>
        </w:trPr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5A7945" w:rsidRPr="00DF7C2D" w:rsidRDefault="005A7945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 xml:space="preserve">Promoter (1000-2000 </w:t>
            </w:r>
            <w:proofErr w:type="spellStart"/>
            <w:r w:rsidRPr="00DF7C2D">
              <w:rPr>
                <w:rFonts w:eastAsia="Times New Roman"/>
                <w:sz w:val="22"/>
                <w:szCs w:val="22"/>
              </w:rPr>
              <w:t>bp</w:t>
            </w:r>
            <w:proofErr w:type="spellEnd"/>
            <w:r w:rsidRPr="00DF7C2D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5A7945" w:rsidRPr="00DF7C2D" w:rsidRDefault="005A7945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>2.00%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A7945" w:rsidRPr="00DF7C2D" w:rsidRDefault="005A7945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>3.10%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7945" w:rsidRPr="00DF7C2D" w:rsidRDefault="005A7945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>2.30%</w:t>
            </w:r>
          </w:p>
        </w:tc>
      </w:tr>
      <w:tr w:rsidR="005A7945" w:rsidRPr="00DF7C2D" w:rsidTr="008E2D31">
        <w:trPr>
          <w:trHeight w:val="432"/>
        </w:trPr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5A7945" w:rsidRPr="00DF7C2D" w:rsidRDefault="005A7945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 xml:space="preserve">Promoter (2000-3000 </w:t>
            </w:r>
            <w:proofErr w:type="spellStart"/>
            <w:r w:rsidRPr="00DF7C2D">
              <w:rPr>
                <w:rFonts w:eastAsia="Times New Roman"/>
                <w:sz w:val="22"/>
                <w:szCs w:val="22"/>
              </w:rPr>
              <w:t>bp</w:t>
            </w:r>
            <w:proofErr w:type="spellEnd"/>
            <w:r w:rsidRPr="00DF7C2D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5A7945" w:rsidRPr="00DF7C2D" w:rsidRDefault="005A7945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>0.80%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A7945" w:rsidRPr="00DF7C2D" w:rsidRDefault="005A7945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>4.20%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7945" w:rsidRPr="00DF7C2D" w:rsidRDefault="005A7945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>0.70%</w:t>
            </w:r>
          </w:p>
        </w:tc>
      </w:tr>
      <w:tr w:rsidR="005A7945" w:rsidRPr="00DF7C2D" w:rsidTr="008E2D31">
        <w:trPr>
          <w:trHeight w:val="432"/>
        </w:trPr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5A7945" w:rsidRPr="00DF7C2D" w:rsidRDefault="005A7945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 xml:space="preserve">Downstream (&lt;=1000 </w:t>
            </w:r>
            <w:proofErr w:type="spellStart"/>
            <w:r w:rsidRPr="00DF7C2D">
              <w:rPr>
                <w:rFonts w:eastAsia="Times New Roman"/>
                <w:sz w:val="22"/>
                <w:szCs w:val="22"/>
              </w:rPr>
              <w:t>bp</w:t>
            </w:r>
            <w:proofErr w:type="spellEnd"/>
            <w:r w:rsidRPr="00DF7C2D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5A7945" w:rsidRPr="00DF7C2D" w:rsidRDefault="005A7945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>1.00%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A7945" w:rsidRPr="00DF7C2D" w:rsidRDefault="005A7945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>1.00%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7945" w:rsidRPr="00DF7C2D" w:rsidRDefault="005A7945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>2.10%</w:t>
            </w:r>
          </w:p>
        </w:tc>
      </w:tr>
      <w:tr w:rsidR="005A7945" w:rsidRPr="00DF7C2D" w:rsidTr="008E2D31">
        <w:trPr>
          <w:trHeight w:val="432"/>
        </w:trPr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5A7945" w:rsidRPr="00DF7C2D" w:rsidRDefault="005A7945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 xml:space="preserve">Downstream (1000-2000 </w:t>
            </w:r>
            <w:proofErr w:type="spellStart"/>
            <w:r w:rsidRPr="00DF7C2D">
              <w:rPr>
                <w:rFonts w:eastAsia="Times New Roman"/>
                <w:sz w:val="22"/>
                <w:szCs w:val="22"/>
              </w:rPr>
              <w:t>bp</w:t>
            </w:r>
            <w:proofErr w:type="spellEnd"/>
            <w:r w:rsidRPr="00DF7C2D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5A7945" w:rsidRPr="00DF7C2D" w:rsidRDefault="005A7945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>0.80%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A7945" w:rsidRPr="00DF7C2D" w:rsidRDefault="005A7945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>0.00%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7945" w:rsidRPr="00DF7C2D" w:rsidRDefault="005A7945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>1.70%</w:t>
            </w:r>
          </w:p>
        </w:tc>
      </w:tr>
      <w:tr w:rsidR="005A7945" w:rsidRPr="00DF7C2D" w:rsidTr="008E2D31">
        <w:trPr>
          <w:trHeight w:val="432"/>
        </w:trPr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5A7945" w:rsidRPr="00DF7C2D" w:rsidRDefault="005A7945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 xml:space="preserve">Downstream (2000-3000 </w:t>
            </w:r>
            <w:proofErr w:type="spellStart"/>
            <w:r w:rsidRPr="00DF7C2D">
              <w:rPr>
                <w:rFonts w:eastAsia="Times New Roman"/>
                <w:sz w:val="22"/>
                <w:szCs w:val="22"/>
              </w:rPr>
              <w:t>bp</w:t>
            </w:r>
            <w:proofErr w:type="spellEnd"/>
            <w:r w:rsidRPr="00DF7C2D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5A7945" w:rsidRPr="00DF7C2D" w:rsidRDefault="005A7945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>0.60%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A7945" w:rsidRPr="00DF7C2D" w:rsidRDefault="005A7945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>2.10%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7945" w:rsidRPr="00DF7C2D" w:rsidRDefault="005A7945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>0.90%</w:t>
            </w:r>
          </w:p>
        </w:tc>
      </w:tr>
      <w:tr w:rsidR="005A7945" w:rsidRPr="00DF7C2D" w:rsidTr="008E2D31">
        <w:trPr>
          <w:trHeight w:val="432"/>
        </w:trPr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5A7945" w:rsidRPr="00DF7C2D" w:rsidRDefault="005A7945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>5'UTR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5A7945" w:rsidRPr="00DF7C2D" w:rsidRDefault="005A7945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>12.40%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A7945" w:rsidRPr="00DF7C2D" w:rsidRDefault="005A7945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>5.20%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7945" w:rsidRPr="00DF7C2D" w:rsidRDefault="005A7945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>4.30%</w:t>
            </w:r>
          </w:p>
        </w:tc>
      </w:tr>
      <w:tr w:rsidR="005A7945" w:rsidRPr="00DF7C2D" w:rsidTr="008E2D31">
        <w:trPr>
          <w:trHeight w:val="432"/>
        </w:trPr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5A7945" w:rsidRPr="00DF7C2D" w:rsidRDefault="005A7945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>3'UTR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5A7945" w:rsidRPr="00DF7C2D" w:rsidRDefault="005A7945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>2.00%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A7945" w:rsidRPr="00DF7C2D" w:rsidRDefault="005A7945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>7.30%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7945" w:rsidRPr="00DF7C2D" w:rsidRDefault="005A7945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>4.30%</w:t>
            </w:r>
          </w:p>
        </w:tc>
      </w:tr>
      <w:tr w:rsidR="005A7945" w:rsidRPr="00DF7C2D" w:rsidTr="008E2D31">
        <w:trPr>
          <w:trHeight w:val="432"/>
        </w:trPr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5A7945" w:rsidRPr="00DF7C2D" w:rsidRDefault="005A7945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>Coding Exon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5A7945" w:rsidRPr="00DF7C2D" w:rsidRDefault="005A7945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>12.60%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A7945" w:rsidRPr="00DF7C2D" w:rsidRDefault="005A7945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>27.10%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7945" w:rsidRPr="00DF7C2D" w:rsidRDefault="005A7945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>20.70%</w:t>
            </w:r>
          </w:p>
        </w:tc>
      </w:tr>
      <w:tr w:rsidR="005A7945" w:rsidRPr="00DF7C2D" w:rsidTr="008E2D31">
        <w:trPr>
          <w:trHeight w:val="432"/>
        </w:trPr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5A7945" w:rsidRPr="00DF7C2D" w:rsidRDefault="005A7945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>Intron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5A7945" w:rsidRPr="00DF7C2D" w:rsidRDefault="005A7945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>20.80%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A7945" w:rsidRPr="00DF7C2D" w:rsidRDefault="005A7945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>15.60%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7945" w:rsidRPr="00DF7C2D" w:rsidRDefault="005A7945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>31.5%</w:t>
            </w:r>
          </w:p>
        </w:tc>
      </w:tr>
      <w:tr w:rsidR="005A7945" w:rsidRPr="00DF7C2D" w:rsidTr="008E2D31">
        <w:trPr>
          <w:trHeight w:val="432"/>
        </w:trPr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5A7945" w:rsidRPr="00DF7C2D" w:rsidRDefault="005A7945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 xml:space="preserve">Distal </w:t>
            </w:r>
            <w:proofErr w:type="spellStart"/>
            <w:r w:rsidRPr="00DF7C2D">
              <w:rPr>
                <w:rFonts w:eastAsia="Times New Roman"/>
                <w:sz w:val="22"/>
                <w:szCs w:val="22"/>
              </w:rPr>
              <w:t>Intergenic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5A7945" w:rsidRPr="00DF7C2D" w:rsidRDefault="005A7945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>11.80%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5A7945" w:rsidRPr="00DF7C2D" w:rsidRDefault="005A7945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>22.90%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A7945" w:rsidRPr="00DF7C2D" w:rsidRDefault="005A7945" w:rsidP="008E2D31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F7C2D">
              <w:rPr>
                <w:rFonts w:eastAsia="Times New Roman"/>
                <w:sz w:val="22"/>
                <w:szCs w:val="22"/>
              </w:rPr>
              <w:t>16.2%</w:t>
            </w:r>
          </w:p>
        </w:tc>
      </w:tr>
    </w:tbl>
    <w:p w:rsidR="005A7945" w:rsidRPr="00DF7C2D" w:rsidRDefault="005A7945" w:rsidP="005A7945">
      <w:pPr>
        <w:spacing w:before="100" w:beforeAutospacing="1" w:after="100" w:afterAutospacing="1" w:line="360" w:lineRule="auto"/>
        <w:rPr>
          <w:rFonts w:eastAsia="Times New Roman"/>
          <w:sz w:val="22"/>
          <w:szCs w:val="22"/>
        </w:rPr>
      </w:pPr>
    </w:p>
    <w:p w:rsidR="005A7945" w:rsidRPr="00DF7C2D" w:rsidRDefault="005A7945" w:rsidP="005A7945">
      <w:pPr>
        <w:spacing w:before="100" w:beforeAutospacing="1" w:after="100" w:afterAutospacing="1" w:line="360" w:lineRule="auto"/>
        <w:rPr>
          <w:rFonts w:eastAsia="Times New Roman"/>
          <w:sz w:val="22"/>
          <w:szCs w:val="22"/>
        </w:rPr>
      </w:pPr>
    </w:p>
    <w:p w:rsidR="005A7945" w:rsidRPr="00DF7C2D" w:rsidRDefault="005A7945" w:rsidP="005A7945">
      <w:pPr>
        <w:spacing w:before="100" w:beforeAutospacing="1" w:after="100" w:afterAutospacing="1" w:line="360" w:lineRule="auto"/>
        <w:rPr>
          <w:rFonts w:eastAsia="Times New Roman"/>
          <w:sz w:val="22"/>
          <w:szCs w:val="22"/>
        </w:rPr>
      </w:pPr>
    </w:p>
    <w:p w:rsidR="005A7945" w:rsidRPr="00DF7C2D" w:rsidRDefault="005A7945" w:rsidP="005A7945">
      <w:pPr>
        <w:spacing w:before="100" w:beforeAutospacing="1" w:after="100" w:afterAutospacing="1" w:line="360" w:lineRule="auto"/>
        <w:rPr>
          <w:rFonts w:eastAsia="Times New Roman"/>
          <w:sz w:val="22"/>
          <w:szCs w:val="22"/>
        </w:rPr>
      </w:pPr>
      <w:r w:rsidRPr="00DF7C2D">
        <w:rPr>
          <w:rFonts w:eastAsia="Times New Roman"/>
          <w:sz w:val="22"/>
          <w:szCs w:val="22"/>
        </w:rPr>
        <w:t xml:space="preserve">*Reference genes in the genome assembly hg18 were used to calculate the distribution of </w:t>
      </w:r>
      <w:r>
        <w:rPr>
          <w:rFonts w:eastAsia="Times New Roman"/>
          <w:sz w:val="22"/>
          <w:szCs w:val="22"/>
        </w:rPr>
        <w:t xml:space="preserve">the </w:t>
      </w:r>
      <w:proofErr w:type="spellStart"/>
      <w:r w:rsidRPr="00DF7C2D">
        <w:rPr>
          <w:rFonts w:eastAsia="Times New Roman"/>
          <w:sz w:val="22"/>
          <w:szCs w:val="22"/>
        </w:rPr>
        <w:t>CpG</w:t>
      </w:r>
      <w:proofErr w:type="spellEnd"/>
      <w:r w:rsidRPr="00DF7C2D">
        <w:rPr>
          <w:rFonts w:eastAsia="Times New Roman"/>
          <w:sz w:val="22"/>
          <w:szCs w:val="22"/>
        </w:rPr>
        <w:t xml:space="preserve"> islands.</w:t>
      </w:r>
    </w:p>
    <w:p w:rsidR="00AC2971" w:rsidRDefault="00AC2971"/>
    <w:sectPr w:rsidR="00AC29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45"/>
    <w:rsid w:val="002859A3"/>
    <w:rsid w:val="003216D9"/>
    <w:rsid w:val="005A7945"/>
    <w:rsid w:val="00AC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7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7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</dc:creator>
  <cp:lastModifiedBy>Fan</cp:lastModifiedBy>
  <cp:revision>1</cp:revision>
  <dcterms:created xsi:type="dcterms:W3CDTF">2012-12-10T23:07:00Z</dcterms:created>
  <dcterms:modified xsi:type="dcterms:W3CDTF">2012-12-10T23:08:00Z</dcterms:modified>
</cp:coreProperties>
</file>