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A7" w:rsidRDefault="0035484B" w:rsidP="009C0531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</w:t>
      </w:r>
      <w:r w:rsidR="00333BD2">
        <w:rPr>
          <w:rFonts w:ascii="Arial" w:hAnsi="Arial" w:cs="Arial"/>
          <w:b/>
          <w:sz w:val="20"/>
          <w:szCs w:val="20"/>
        </w:rPr>
        <w:t>S</w:t>
      </w:r>
      <w:r w:rsidR="001A1BB1">
        <w:rPr>
          <w:rFonts w:ascii="Arial" w:hAnsi="Arial" w:cs="Arial"/>
          <w:b/>
          <w:sz w:val="20"/>
          <w:szCs w:val="20"/>
        </w:rPr>
        <w:t>12</w:t>
      </w:r>
      <w:r w:rsidR="00D36990" w:rsidRPr="00DF6AA7">
        <w:rPr>
          <w:rFonts w:ascii="Arial" w:hAnsi="Arial" w:cs="Arial"/>
          <w:b/>
          <w:sz w:val="20"/>
          <w:szCs w:val="20"/>
        </w:rPr>
        <w:t xml:space="preserve">. </w:t>
      </w:r>
      <w:r w:rsidR="007F7809">
        <w:rPr>
          <w:rFonts w:ascii="Arial" w:hAnsi="Arial" w:cs="Arial"/>
          <w:b/>
          <w:sz w:val="20"/>
          <w:szCs w:val="20"/>
        </w:rPr>
        <w:t xml:space="preserve">Estimated </w:t>
      </w:r>
      <w:r w:rsidR="00011DBE" w:rsidRPr="00011DBE">
        <w:rPr>
          <w:rFonts w:ascii="Arial" w:hAnsi="Arial" w:cs="Arial"/>
          <w:b/>
          <w:sz w:val="20"/>
          <w:szCs w:val="20"/>
        </w:rPr>
        <w:t xml:space="preserve">10 years </w:t>
      </w:r>
      <w:r w:rsidR="00702B48" w:rsidRPr="00011DBE">
        <w:rPr>
          <w:rFonts w:ascii="Arial" w:hAnsi="Arial" w:cs="Arial"/>
          <w:b/>
          <w:sz w:val="20"/>
          <w:szCs w:val="20"/>
        </w:rPr>
        <w:t>OS</w:t>
      </w:r>
      <w:r w:rsidR="00702B48">
        <w:rPr>
          <w:rFonts w:ascii="Arial" w:hAnsi="Arial" w:cs="Arial"/>
          <w:b/>
          <w:sz w:val="20"/>
          <w:szCs w:val="20"/>
        </w:rPr>
        <w:t>,</w:t>
      </w:r>
      <w:r w:rsidR="00702B48" w:rsidRPr="00011DBE">
        <w:rPr>
          <w:rFonts w:ascii="Arial" w:hAnsi="Arial" w:cs="Arial"/>
          <w:b/>
          <w:sz w:val="20"/>
          <w:szCs w:val="20"/>
        </w:rPr>
        <w:t xml:space="preserve"> </w:t>
      </w:r>
      <w:r w:rsidR="007F7809">
        <w:rPr>
          <w:rFonts w:ascii="Arial" w:hAnsi="Arial" w:cs="Arial"/>
          <w:b/>
          <w:sz w:val="20"/>
          <w:szCs w:val="20"/>
        </w:rPr>
        <w:t>DFP</w:t>
      </w:r>
      <w:r w:rsidR="00702B48">
        <w:rPr>
          <w:rFonts w:ascii="Arial" w:hAnsi="Arial" w:cs="Arial"/>
          <w:b/>
          <w:sz w:val="20"/>
          <w:szCs w:val="20"/>
        </w:rPr>
        <w:t xml:space="preserve"> </w:t>
      </w:r>
      <w:r w:rsidR="00011DBE" w:rsidRPr="00011DBE">
        <w:rPr>
          <w:rFonts w:ascii="Arial" w:hAnsi="Arial" w:cs="Arial"/>
          <w:b/>
          <w:sz w:val="20"/>
          <w:szCs w:val="20"/>
        </w:rPr>
        <w:t xml:space="preserve">and MD survival analysis for the group of patients </w:t>
      </w:r>
      <w:r>
        <w:rPr>
          <w:rFonts w:ascii="Arial" w:hAnsi="Arial" w:cs="Arial"/>
          <w:b/>
          <w:sz w:val="20"/>
          <w:szCs w:val="20"/>
        </w:rPr>
        <w:t xml:space="preserve">from </w:t>
      </w:r>
      <w:r w:rsidRPr="00011DBE">
        <w:rPr>
          <w:rFonts w:ascii="Arial" w:hAnsi="Arial" w:cs="Arial"/>
          <w:b/>
          <w:sz w:val="20"/>
          <w:szCs w:val="20"/>
        </w:rPr>
        <w:t>German</w:t>
      </w:r>
      <w:r>
        <w:rPr>
          <w:rFonts w:ascii="Arial" w:hAnsi="Arial" w:cs="Arial"/>
          <w:b/>
          <w:sz w:val="20"/>
          <w:szCs w:val="20"/>
        </w:rPr>
        <w:t>y</w:t>
      </w:r>
      <w:r w:rsidRPr="00011DBE">
        <w:rPr>
          <w:rFonts w:ascii="Arial" w:hAnsi="Arial" w:cs="Arial"/>
          <w:b/>
          <w:sz w:val="20"/>
          <w:szCs w:val="20"/>
        </w:rPr>
        <w:t xml:space="preserve"> “with only IFN” (Figure 2 </w:t>
      </w:r>
      <w:r w:rsidR="002E23AC">
        <w:rPr>
          <w:rFonts w:ascii="Arial" w:hAnsi="Arial" w:cs="Arial"/>
          <w:b/>
          <w:sz w:val="20"/>
          <w:szCs w:val="20"/>
        </w:rPr>
        <w:t>D</w:t>
      </w:r>
      <w:r w:rsidRPr="00011DBE">
        <w:rPr>
          <w:rFonts w:ascii="Arial" w:hAnsi="Arial" w:cs="Arial"/>
          <w:b/>
          <w:sz w:val="20"/>
          <w:szCs w:val="20"/>
        </w:rPr>
        <w:t xml:space="preserve">) and </w:t>
      </w:r>
      <w:r w:rsidR="00011DBE" w:rsidRPr="00011DBE">
        <w:rPr>
          <w:rFonts w:ascii="Arial" w:hAnsi="Arial" w:cs="Arial"/>
          <w:b/>
          <w:sz w:val="20"/>
          <w:szCs w:val="20"/>
        </w:rPr>
        <w:t xml:space="preserve">“without only IFN” (Figure 2 </w:t>
      </w:r>
      <w:r w:rsidR="002E23AC">
        <w:rPr>
          <w:rFonts w:ascii="Arial" w:hAnsi="Arial" w:cs="Arial"/>
          <w:b/>
          <w:sz w:val="20"/>
          <w:szCs w:val="20"/>
        </w:rPr>
        <w:t>E</w:t>
      </w:r>
      <w:r w:rsidR="00011DBE" w:rsidRPr="00011DBE">
        <w:rPr>
          <w:rFonts w:ascii="Arial" w:hAnsi="Arial" w:cs="Arial"/>
          <w:b/>
          <w:sz w:val="20"/>
          <w:szCs w:val="20"/>
        </w:rPr>
        <w:t xml:space="preserve">) for the SNP </w:t>
      </w:r>
      <w:r w:rsidR="003244A0">
        <w:rPr>
          <w:rFonts w:ascii="Arial" w:hAnsi="Arial" w:cs="Arial"/>
          <w:b/>
          <w:sz w:val="20"/>
          <w:szCs w:val="20"/>
        </w:rPr>
        <w:t>rs597408</w:t>
      </w:r>
    </w:p>
    <w:p w:rsidR="009C0531" w:rsidRDefault="009C0531" w:rsidP="00DF6AA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HelleSchattierung"/>
        <w:tblW w:w="0" w:type="auto"/>
        <w:jc w:val="center"/>
        <w:tblLook w:val="04A0"/>
      </w:tblPr>
      <w:tblGrid>
        <w:gridCol w:w="1073"/>
        <w:gridCol w:w="1105"/>
        <w:gridCol w:w="773"/>
        <w:gridCol w:w="861"/>
        <w:gridCol w:w="606"/>
        <w:gridCol w:w="606"/>
        <w:gridCol w:w="1306"/>
        <w:gridCol w:w="606"/>
      </w:tblGrid>
      <w:tr w:rsidR="0035484B" w:rsidRPr="008E03E5" w:rsidTr="008E03E5">
        <w:trPr>
          <w:cnfStyle w:val="100000000000"/>
          <w:trHeight w:val="220"/>
          <w:jc w:val="center"/>
        </w:trPr>
        <w:tc>
          <w:tcPr>
            <w:cnfStyle w:val="001000000000"/>
            <w:tcW w:w="0" w:type="auto"/>
            <w:gridSpan w:val="8"/>
            <w:noWrap/>
            <w:vAlign w:val="center"/>
            <w:hideMark/>
          </w:tcPr>
          <w:p w:rsidR="0035484B" w:rsidRPr="008E03E5" w:rsidRDefault="0035484B" w:rsidP="008E03E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patients from Germany  “WITH ONLY IFN” </w:t>
            </w:r>
            <w:r w:rsidR="008E03E5" w:rsidRPr="008E03E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8E03E5" w:rsidRPr="008E03E5" w:rsidTr="008E03E5">
        <w:trPr>
          <w:cnfStyle w:val="000000100000"/>
          <w:trHeight w:val="34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rs597408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deaths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</w:t>
            </w: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+GG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7F7809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DFP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(0.58 - 3.74)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+GG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(0.58 - 3.74)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+GG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C0531" w:rsidRPr="008E03E5" w:rsidTr="008E03E5">
        <w:trPr>
          <w:trHeight w:val="220"/>
          <w:jc w:val="center"/>
        </w:trPr>
        <w:tc>
          <w:tcPr>
            <w:cnfStyle w:val="001000000000"/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0531" w:rsidRPr="008E03E5" w:rsidRDefault="00011DBE" w:rsidP="008E03E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 patients from Germany  “WITHOUT ONLY IFN”</w:t>
            </w: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8E03E5" w:rsidRPr="008E03E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8E03E5" w:rsidRPr="008E03E5" w:rsidTr="008E03E5">
        <w:trPr>
          <w:cnfStyle w:val="000000100000"/>
          <w:trHeight w:val="323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rs597408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deaths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P*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(0.55 - 2.18)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(1.20 - 5.76)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8E03E5" w:rsidRPr="008E03E5" w:rsidTr="008E03E5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+GG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(0.86 - 2.51)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7F7809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DFP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(0.43 - 1.48)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(1.01 - 4.29)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8E03E5" w:rsidRPr="008E03E5" w:rsidTr="008E03E5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+GG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(0.67 - 1.75)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E03E5" w:rsidRPr="008E03E5" w:rsidTr="008E03E5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(0.62 - 2.33)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</w:tr>
      <w:tr w:rsidR="008E03E5" w:rsidRPr="008E03E5" w:rsidTr="008E03E5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(0.79 - 3.86)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8E03E5" w:rsidRPr="008E03E5" w:rsidTr="008E03E5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+GG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(0.81 - 2.34)</w:t>
            </w:r>
          </w:p>
        </w:tc>
        <w:tc>
          <w:tcPr>
            <w:tcW w:w="0" w:type="auto"/>
            <w:noWrap/>
            <w:vAlign w:val="center"/>
            <w:hideMark/>
          </w:tcPr>
          <w:p w:rsidR="008E03E5" w:rsidRPr="008E03E5" w:rsidRDefault="008E03E5" w:rsidP="008E03E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03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</w:tr>
    </w:tbl>
    <w:p w:rsidR="008E03E5" w:rsidRPr="005612E7" w:rsidRDefault="008E03E5" w:rsidP="008E03E5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5612E7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a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only IFN as treatment</w:t>
      </w:r>
    </w:p>
    <w:p w:rsidR="008E03E5" w:rsidRPr="005612E7" w:rsidRDefault="008E03E5" w:rsidP="008E03E5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5612E7">
        <w:rPr>
          <w:rFonts w:ascii="Arial" w:hAnsi="Arial" w:cs="Arial"/>
          <w:b/>
          <w:bCs/>
          <w:sz w:val="20"/>
          <w:szCs w:val="20"/>
          <w:vertAlign w:val="superscript"/>
        </w:rPr>
        <w:t xml:space="preserve">                               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vertAlign w:val="superscript"/>
        </w:rPr>
        <w:t>b</w:t>
      </w:r>
      <w:proofErr w:type="gramEnd"/>
      <w:r w:rsidRPr="005612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12E7">
        <w:rPr>
          <w:rFonts w:ascii="Arial" w:hAnsi="Arial" w:cs="Arial"/>
          <w:sz w:val="20"/>
          <w:szCs w:val="20"/>
        </w:rPr>
        <w:t>no therapy or different kinds of therapies combined or not with IFN</w:t>
      </w:r>
    </w:p>
    <w:p w:rsidR="008E03E5" w:rsidRDefault="008E03E5" w:rsidP="008E03E5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612E7">
        <w:rPr>
          <w:rFonts w:ascii="Arial" w:hAnsi="Arial" w:cs="Arial"/>
          <w:sz w:val="20"/>
          <w:szCs w:val="20"/>
        </w:rPr>
        <w:t xml:space="preserve">number of deaths for OS and MD analysis or number of metastasis for </w:t>
      </w:r>
      <w:r w:rsidR="007F7809">
        <w:rPr>
          <w:rFonts w:ascii="Arial" w:hAnsi="Arial" w:cs="Arial"/>
          <w:sz w:val="20"/>
          <w:szCs w:val="20"/>
        </w:rPr>
        <w:t>DFP</w:t>
      </w:r>
      <w:r w:rsidRPr="005612E7">
        <w:rPr>
          <w:rFonts w:ascii="Arial" w:hAnsi="Arial" w:cs="Arial"/>
          <w:sz w:val="20"/>
          <w:szCs w:val="20"/>
        </w:rPr>
        <w:t xml:space="preserve"> analysis</w:t>
      </w:r>
    </w:p>
    <w:p w:rsidR="008E03E5" w:rsidRPr="005612E7" w:rsidRDefault="008E03E5" w:rsidP="008E03E5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</w:t>
      </w:r>
      <w:r w:rsidRPr="005E5A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§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adjusted for age, gender, </w:t>
      </w:r>
      <w:proofErr w:type="spellStart"/>
      <w:r w:rsidRPr="005E5A50">
        <w:rPr>
          <w:rFonts w:ascii="Arial" w:eastAsia="Times New Roman" w:hAnsi="Arial" w:cs="Arial"/>
          <w:color w:val="000000"/>
          <w:sz w:val="20"/>
          <w:szCs w:val="20"/>
        </w:rPr>
        <w:t>Breslow</w:t>
      </w:r>
      <w:proofErr w:type="spellEnd"/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 thickness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Pr="005612E7">
        <w:rPr>
          <w:rFonts w:ascii="Arial" w:eastAsia="Times New Roman" w:hAnsi="Arial" w:cs="Arial"/>
          <w:color w:val="000000"/>
          <w:sz w:val="20"/>
          <w:szCs w:val="20"/>
        </w:rPr>
        <w:t xml:space="preserve"> treatment</w:t>
      </w:r>
      <w:r w:rsidR="00B241D2">
        <w:rPr>
          <w:rFonts w:ascii="Arial" w:eastAsia="Times New Roman" w:hAnsi="Arial" w:cs="Arial"/>
          <w:color w:val="000000"/>
          <w:sz w:val="20"/>
          <w:szCs w:val="20"/>
        </w:rPr>
        <w:t xml:space="preserve"> as time-dependent variable</w:t>
      </w:r>
    </w:p>
    <w:p w:rsidR="008E03E5" w:rsidRDefault="008E03E5" w:rsidP="008E03E5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adjusted for age, gender and </w:t>
      </w:r>
      <w:proofErr w:type="spellStart"/>
      <w:r w:rsidRPr="005E5A50">
        <w:rPr>
          <w:rFonts w:ascii="Arial" w:eastAsia="Times New Roman" w:hAnsi="Arial" w:cs="Arial"/>
          <w:color w:val="000000"/>
          <w:sz w:val="20"/>
          <w:szCs w:val="20"/>
        </w:rPr>
        <w:t>Breslow</w:t>
      </w:r>
      <w:proofErr w:type="spellEnd"/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 thickness</w:t>
      </w:r>
      <w:r w:rsidRPr="005612E7">
        <w:rPr>
          <w:rFonts w:ascii="Arial" w:hAnsi="Arial" w:cs="Arial"/>
          <w:sz w:val="20"/>
          <w:szCs w:val="20"/>
        </w:rPr>
        <w:t xml:space="preserve"> </w:t>
      </w:r>
    </w:p>
    <w:p w:rsidR="008E03E5" w:rsidRDefault="008E03E5" w:rsidP="008E03E5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5612E7">
        <w:rPr>
          <w:rFonts w:ascii="Arial" w:hAnsi="Arial" w:cs="Arial"/>
          <w:sz w:val="20"/>
          <w:szCs w:val="20"/>
        </w:rPr>
        <w:t>HR, Hazard Ratio; CI, Confidence Interval</w:t>
      </w:r>
    </w:p>
    <w:p w:rsidR="008E03E5" w:rsidRPr="00DF6AA7" w:rsidRDefault="008E03E5" w:rsidP="008E03E5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9C0531" w:rsidRPr="009C0531" w:rsidRDefault="009C0531" w:rsidP="00F82943">
      <w:pPr>
        <w:contextualSpacing/>
        <w:jc w:val="left"/>
        <w:rPr>
          <w:rFonts w:ascii="Arial" w:hAnsi="Arial" w:cs="Arial"/>
          <w:sz w:val="20"/>
          <w:szCs w:val="20"/>
        </w:rPr>
      </w:pPr>
    </w:p>
    <w:p w:rsidR="000C2787" w:rsidRPr="00DF6AA7" w:rsidRDefault="000C2787" w:rsidP="00DF6AA7">
      <w:pPr>
        <w:contextualSpacing/>
        <w:rPr>
          <w:rFonts w:ascii="Arial" w:hAnsi="Arial" w:cs="Arial"/>
          <w:sz w:val="20"/>
          <w:szCs w:val="20"/>
        </w:rPr>
      </w:pPr>
    </w:p>
    <w:sectPr w:rsidR="000C2787" w:rsidRPr="00DF6AA7" w:rsidSect="009C05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6990"/>
    <w:rsid w:val="00011DBE"/>
    <w:rsid w:val="00057EB5"/>
    <w:rsid w:val="000C2787"/>
    <w:rsid w:val="00101CA0"/>
    <w:rsid w:val="00162156"/>
    <w:rsid w:val="001A1BB1"/>
    <w:rsid w:val="001D3FC9"/>
    <w:rsid w:val="001F1DB8"/>
    <w:rsid w:val="002606F0"/>
    <w:rsid w:val="0027795B"/>
    <w:rsid w:val="002E23AC"/>
    <w:rsid w:val="00306EFF"/>
    <w:rsid w:val="003244A0"/>
    <w:rsid w:val="00333BD2"/>
    <w:rsid w:val="0035484B"/>
    <w:rsid w:val="00370375"/>
    <w:rsid w:val="003A4B1A"/>
    <w:rsid w:val="003D2977"/>
    <w:rsid w:val="003E57A1"/>
    <w:rsid w:val="003F1FD8"/>
    <w:rsid w:val="00404FD0"/>
    <w:rsid w:val="0047288C"/>
    <w:rsid w:val="005120B4"/>
    <w:rsid w:val="005B4AA3"/>
    <w:rsid w:val="006028D2"/>
    <w:rsid w:val="006408DA"/>
    <w:rsid w:val="00674F2B"/>
    <w:rsid w:val="006A54C9"/>
    <w:rsid w:val="006B3A0B"/>
    <w:rsid w:val="006B5146"/>
    <w:rsid w:val="006D1B95"/>
    <w:rsid w:val="00702B48"/>
    <w:rsid w:val="00707EA2"/>
    <w:rsid w:val="00726F55"/>
    <w:rsid w:val="00757DB0"/>
    <w:rsid w:val="007874B3"/>
    <w:rsid w:val="007E3AC0"/>
    <w:rsid w:val="007F7809"/>
    <w:rsid w:val="007F7ADF"/>
    <w:rsid w:val="008E03E5"/>
    <w:rsid w:val="009C0531"/>
    <w:rsid w:val="00A91DA0"/>
    <w:rsid w:val="00B241D2"/>
    <w:rsid w:val="00B26805"/>
    <w:rsid w:val="00BC64CC"/>
    <w:rsid w:val="00C9626C"/>
    <w:rsid w:val="00CC1B67"/>
    <w:rsid w:val="00D36990"/>
    <w:rsid w:val="00DF6AA7"/>
    <w:rsid w:val="00EB5DDB"/>
    <w:rsid w:val="00F01BF6"/>
    <w:rsid w:val="00F26210"/>
    <w:rsid w:val="00F5668E"/>
    <w:rsid w:val="00F82943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9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8E03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lenci</cp:lastModifiedBy>
  <cp:revision>6</cp:revision>
  <dcterms:created xsi:type="dcterms:W3CDTF">2012-06-11T07:34:00Z</dcterms:created>
  <dcterms:modified xsi:type="dcterms:W3CDTF">2012-09-27T12:11:00Z</dcterms:modified>
</cp:coreProperties>
</file>