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93F" w:rsidRPr="0044456B" w:rsidRDefault="0023293F" w:rsidP="0023293F">
      <w:pPr>
        <w:spacing w:line="480" w:lineRule="auto"/>
        <w:jc w:val="both"/>
        <w:rPr>
          <w:color w:val="auto"/>
        </w:rPr>
      </w:pPr>
      <w:r w:rsidRPr="0044456B">
        <w:rPr>
          <w:b/>
          <w:color w:val="auto"/>
        </w:rPr>
        <w:t>Appendix</w:t>
      </w:r>
      <w:r>
        <w:rPr>
          <w:b/>
          <w:color w:val="auto"/>
        </w:rPr>
        <w:t xml:space="preserve"> 4a:</w:t>
      </w:r>
      <w:r w:rsidRPr="0044456B">
        <w:rPr>
          <w:color w:val="auto"/>
        </w:rPr>
        <w:t xml:space="preserve"> Two by two table demonstrating the likelihood of an isoniazid resistant strain of tuberculosis when no isoniazid prophylaxis is provided, among 100 patients with HIV-associated TB in India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440"/>
        <w:gridCol w:w="1620"/>
        <w:gridCol w:w="1800"/>
      </w:tblGrid>
      <w:tr w:rsidR="0023293F" w:rsidRPr="0044456B" w:rsidTr="00F443BA">
        <w:trPr>
          <w:trHeight w:val="70"/>
        </w:trPr>
        <w:tc>
          <w:tcPr>
            <w:tcW w:w="1368" w:type="dxa"/>
          </w:tcPr>
          <w:p w:rsidR="0023293F" w:rsidRPr="0044456B" w:rsidRDefault="0023293F" w:rsidP="00F443BA">
            <w:pPr>
              <w:spacing w:line="480" w:lineRule="auto"/>
              <w:jc w:val="both"/>
              <w:rPr>
                <w:b/>
                <w:color w:val="auto"/>
              </w:rPr>
            </w:pPr>
          </w:p>
        </w:tc>
        <w:tc>
          <w:tcPr>
            <w:tcW w:w="1440" w:type="dxa"/>
          </w:tcPr>
          <w:p w:rsidR="0023293F" w:rsidRPr="0044456B" w:rsidRDefault="0023293F" w:rsidP="00F443BA">
            <w:pPr>
              <w:spacing w:line="480" w:lineRule="auto"/>
              <w:jc w:val="both"/>
              <w:rPr>
                <w:b/>
                <w:color w:val="auto"/>
              </w:rPr>
            </w:pPr>
            <w:r w:rsidRPr="0044456B">
              <w:rPr>
                <w:b/>
                <w:color w:val="auto"/>
              </w:rPr>
              <w:t>INH-R</w:t>
            </w:r>
          </w:p>
        </w:tc>
        <w:tc>
          <w:tcPr>
            <w:tcW w:w="1620" w:type="dxa"/>
          </w:tcPr>
          <w:p w:rsidR="0023293F" w:rsidRPr="0044456B" w:rsidRDefault="0023293F" w:rsidP="00F443BA">
            <w:pPr>
              <w:spacing w:line="480" w:lineRule="auto"/>
              <w:jc w:val="both"/>
              <w:rPr>
                <w:b/>
                <w:color w:val="auto"/>
              </w:rPr>
            </w:pPr>
            <w:r w:rsidRPr="0044456B">
              <w:rPr>
                <w:b/>
                <w:color w:val="auto"/>
              </w:rPr>
              <w:t>INH-S</w:t>
            </w:r>
          </w:p>
        </w:tc>
        <w:tc>
          <w:tcPr>
            <w:tcW w:w="1800" w:type="dxa"/>
          </w:tcPr>
          <w:p w:rsidR="0023293F" w:rsidRPr="0044456B" w:rsidRDefault="0023293F" w:rsidP="00F443BA">
            <w:pPr>
              <w:spacing w:line="480" w:lineRule="auto"/>
              <w:jc w:val="both"/>
              <w:rPr>
                <w:b/>
                <w:color w:val="auto"/>
              </w:rPr>
            </w:pPr>
            <w:r w:rsidRPr="0044456B">
              <w:rPr>
                <w:b/>
                <w:color w:val="auto"/>
              </w:rPr>
              <w:t xml:space="preserve">Total </w:t>
            </w:r>
          </w:p>
        </w:tc>
      </w:tr>
      <w:tr w:rsidR="0023293F" w:rsidRPr="0044456B" w:rsidTr="00F443BA">
        <w:trPr>
          <w:trHeight w:val="70"/>
        </w:trPr>
        <w:tc>
          <w:tcPr>
            <w:tcW w:w="1368" w:type="dxa"/>
          </w:tcPr>
          <w:p w:rsidR="0023293F" w:rsidRPr="0044456B" w:rsidRDefault="0023293F" w:rsidP="00F443BA">
            <w:pPr>
              <w:spacing w:line="480" w:lineRule="auto"/>
              <w:jc w:val="both"/>
              <w:rPr>
                <w:b/>
                <w:color w:val="auto"/>
              </w:rPr>
            </w:pPr>
            <w:r w:rsidRPr="0044456B">
              <w:rPr>
                <w:b/>
                <w:color w:val="auto"/>
              </w:rPr>
              <w:t>TB</w:t>
            </w:r>
          </w:p>
        </w:tc>
        <w:tc>
          <w:tcPr>
            <w:tcW w:w="1440" w:type="dxa"/>
          </w:tcPr>
          <w:p w:rsidR="0023293F" w:rsidRPr="0044456B" w:rsidRDefault="0023293F" w:rsidP="00F443BA">
            <w:pPr>
              <w:spacing w:line="480" w:lineRule="auto"/>
              <w:jc w:val="both"/>
              <w:rPr>
                <w:b/>
                <w:color w:val="auto"/>
              </w:rPr>
            </w:pPr>
            <w:r w:rsidRPr="0044456B">
              <w:rPr>
                <w:b/>
                <w:color w:val="auto"/>
              </w:rPr>
              <w:t>2</w:t>
            </w:r>
          </w:p>
        </w:tc>
        <w:tc>
          <w:tcPr>
            <w:tcW w:w="1620" w:type="dxa"/>
          </w:tcPr>
          <w:p w:rsidR="0023293F" w:rsidRPr="0044456B" w:rsidRDefault="0023293F" w:rsidP="00F443BA">
            <w:pPr>
              <w:spacing w:line="480" w:lineRule="auto"/>
              <w:jc w:val="both"/>
              <w:rPr>
                <w:b/>
                <w:color w:val="auto"/>
              </w:rPr>
            </w:pPr>
            <w:r w:rsidRPr="0044456B">
              <w:rPr>
                <w:b/>
                <w:color w:val="auto"/>
              </w:rPr>
              <w:t>8</w:t>
            </w:r>
          </w:p>
        </w:tc>
        <w:tc>
          <w:tcPr>
            <w:tcW w:w="1800" w:type="dxa"/>
          </w:tcPr>
          <w:p w:rsidR="0023293F" w:rsidRPr="0044456B" w:rsidRDefault="0023293F" w:rsidP="00F443BA">
            <w:pPr>
              <w:spacing w:line="480" w:lineRule="auto"/>
              <w:jc w:val="both"/>
              <w:rPr>
                <w:b/>
                <w:color w:val="auto"/>
              </w:rPr>
            </w:pPr>
            <w:r w:rsidRPr="0044456B">
              <w:rPr>
                <w:b/>
                <w:color w:val="auto"/>
              </w:rPr>
              <w:t>10</w:t>
            </w:r>
          </w:p>
        </w:tc>
      </w:tr>
      <w:tr w:rsidR="0023293F" w:rsidRPr="0044456B" w:rsidTr="00F443BA">
        <w:trPr>
          <w:trHeight w:val="70"/>
        </w:trPr>
        <w:tc>
          <w:tcPr>
            <w:tcW w:w="1368" w:type="dxa"/>
          </w:tcPr>
          <w:p w:rsidR="0023293F" w:rsidRPr="0044456B" w:rsidRDefault="0023293F" w:rsidP="00F443BA">
            <w:pPr>
              <w:spacing w:line="480" w:lineRule="auto"/>
              <w:jc w:val="both"/>
              <w:rPr>
                <w:b/>
                <w:color w:val="auto"/>
              </w:rPr>
            </w:pPr>
            <w:r w:rsidRPr="0044456B">
              <w:rPr>
                <w:b/>
                <w:color w:val="auto"/>
              </w:rPr>
              <w:t>No TB</w:t>
            </w:r>
          </w:p>
        </w:tc>
        <w:tc>
          <w:tcPr>
            <w:tcW w:w="1440" w:type="dxa"/>
          </w:tcPr>
          <w:p w:rsidR="0023293F" w:rsidRPr="0044456B" w:rsidRDefault="0023293F" w:rsidP="00F443BA">
            <w:pPr>
              <w:spacing w:line="480" w:lineRule="auto"/>
              <w:jc w:val="both"/>
              <w:rPr>
                <w:b/>
                <w:color w:val="auto"/>
              </w:rPr>
            </w:pPr>
            <w:r w:rsidRPr="0044456B">
              <w:rPr>
                <w:b/>
                <w:color w:val="auto"/>
              </w:rPr>
              <w:t>18</w:t>
            </w:r>
          </w:p>
        </w:tc>
        <w:tc>
          <w:tcPr>
            <w:tcW w:w="1620" w:type="dxa"/>
          </w:tcPr>
          <w:p w:rsidR="0023293F" w:rsidRPr="0044456B" w:rsidRDefault="0023293F" w:rsidP="00F443BA">
            <w:pPr>
              <w:spacing w:line="480" w:lineRule="auto"/>
              <w:jc w:val="both"/>
              <w:rPr>
                <w:b/>
                <w:color w:val="auto"/>
              </w:rPr>
            </w:pPr>
            <w:r w:rsidRPr="0044456B">
              <w:rPr>
                <w:b/>
                <w:color w:val="auto"/>
              </w:rPr>
              <w:t>72</w:t>
            </w:r>
          </w:p>
        </w:tc>
        <w:tc>
          <w:tcPr>
            <w:tcW w:w="1800" w:type="dxa"/>
          </w:tcPr>
          <w:p w:rsidR="0023293F" w:rsidRPr="0044456B" w:rsidRDefault="0023293F" w:rsidP="00F443BA">
            <w:pPr>
              <w:spacing w:line="480" w:lineRule="auto"/>
              <w:jc w:val="both"/>
              <w:rPr>
                <w:b/>
                <w:color w:val="auto"/>
              </w:rPr>
            </w:pPr>
            <w:r w:rsidRPr="0044456B">
              <w:rPr>
                <w:b/>
                <w:color w:val="auto"/>
              </w:rPr>
              <w:t>90</w:t>
            </w:r>
          </w:p>
        </w:tc>
      </w:tr>
      <w:tr w:rsidR="0023293F" w:rsidRPr="0044456B" w:rsidTr="00F443BA">
        <w:trPr>
          <w:trHeight w:val="70"/>
        </w:trPr>
        <w:tc>
          <w:tcPr>
            <w:tcW w:w="1368" w:type="dxa"/>
          </w:tcPr>
          <w:p w:rsidR="0023293F" w:rsidRPr="0044456B" w:rsidRDefault="0023293F" w:rsidP="00F443BA">
            <w:pPr>
              <w:spacing w:line="480" w:lineRule="auto"/>
              <w:jc w:val="both"/>
              <w:rPr>
                <w:b/>
                <w:color w:val="auto"/>
              </w:rPr>
            </w:pPr>
          </w:p>
        </w:tc>
        <w:tc>
          <w:tcPr>
            <w:tcW w:w="1440" w:type="dxa"/>
          </w:tcPr>
          <w:p w:rsidR="0023293F" w:rsidRPr="0044456B" w:rsidRDefault="0023293F" w:rsidP="00F443BA">
            <w:pPr>
              <w:spacing w:line="480" w:lineRule="auto"/>
              <w:jc w:val="both"/>
              <w:rPr>
                <w:b/>
                <w:color w:val="auto"/>
              </w:rPr>
            </w:pPr>
            <w:r w:rsidRPr="0044456B">
              <w:rPr>
                <w:b/>
                <w:color w:val="auto"/>
              </w:rPr>
              <w:t>20</w:t>
            </w:r>
          </w:p>
        </w:tc>
        <w:tc>
          <w:tcPr>
            <w:tcW w:w="1620" w:type="dxa"/>
          </w:tcPr>
          <w:p w:rsidR="0023293F" w:rsidRPr="0044456B" w:rsidRDefault="0023293F" w:rsidP="00F443BA">
            <w:pPr>
              <w:spacing w:line="480" w:lineRule="auto"/>
              <w:jc w:val="both"/>
              <w:rPr>
                <w:b/>
                <w:color w:val="auto"/>
              </w:rPr>
            </w:pPr>
            <w:r w:rsidRPr="0044456B">
              <w:rPr>
                <w:b/>
                <w:color w:val="auto"/>
              </w:rPr>
              <w:t>80</w:t>
            </w:r>
          </w:p>
        </w:tc>
        <w:tc>
          <w:tcPr>
            <w:tcW w:w="1800" w:type="dxa"/>
          </w:tcPr>
          <w:p w:rsidR="0023293F" w:rsidRPr="0044456B" w:rsidRDefault="0023293F" w:rsidP="00F443BA">
            <w:pPr>
              <w:spacing w:line="480" w:lineRule="auto"/>
              <w:jc w:val="both"/>
              <w:rPr>
                <w:b/>
                <w:color w:val="auto"/>
              </w:rPr>
            </w:pPr>
            <w:r w:rsidRPr="0044456B">
              <w:rPr>
                <w:b/>
                <w:color w:val="auto"/>
              </w:rPr>
              <w:t>100</w:t>
            </w:r>
          </w:p>
        </w:tc>
      </w:tr>
    </w:tbl>
    <w:p w:rsidR="0023293F" w:rsidRPr="0044456B" w:rsidRDefault="0023293F" w:rsidP="0023293F">
      <w:pPr>
        <w:spacing w:line="480" w:lineRule="auto"/>
        <w:jc w:val="both"/>
        <w:rPr>
          <w:bCs/>
          <w:color w:val="auto"/>
        </w:rPr>
      </w:pPr>
      <w:r w:rsidRPr="0044456B">
        <w:rPr>
          <w:bCs/>
          <w:color w:val="auto"/>
        </w:rPr>
        <w:t>INH-R rate 20%</w:t>
      </w:r>
    </w:p>
    <w:p w:rsidR="0023293F" w:rsidRPr="0044456B" w:rsidRDefault="0023293F" w:rsidP="0023293F">
      <w:pPr>
        <w:spacing w:line="480" w:lineRule="auto"/>
        <w:jc w:val="both"/>
        <w:rPr>
          <w:b/>
          <w:color w:val="auto"/>
        </w:rPr>
      </w:pPr>
    </w:p>
    <w:p w:rsidR="0023293F" w:rsidRPr="0044456B" w:rsidRDefault="0023293F" w:rsidP="0023293F">
      <w:pPr>
        <w:spacing w:line="480" w:lineRule="auto"/>
        <w:jc w:val="both"/>
        <w:rPr>
          <w:color w:val="auto"/>
        </w:rPr>
      </w:pPr>
      <w:r w:rsidRPr="0044456B">
        <w:rPr>
          <w:b/>
          <w:color w:val="auto"/>
        </w:rPr>
        <w:t>Appendix</w:t>
      </w:r>
      <w:r>
        <w:rPr>
          <w:b/>
          <w:color w:val="auto"/>
        </w:rPr>
        <w:t xml:space="preserve"> 4b:</w:t>
      </w:r>
      <w:r w:rsidRPr="0044456B">
        <w:rPr>
          <w:b/>
          <w:color w:val="auto"/>
        </w:rPr>
        <w:t xml:space="preserve"> </w:t>
      </w:r>
      <w:r w:rsidRPr="0044456B">
        <w:rPr>
          <w:color w:val="auto"/>
        </w:rPr>
        <w:t>Two by two table demonstrating the likelihood of an isoniazid resistant strain of tuberculosis when isoniazid-based prophylaxis is provided, among 100 patients with HIV-associated TB in India.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440"/>
        <w:gridCol w:w="1620"/>
        <w:gridCol w:w="1800"/>
      </w:tblGrid>
      <w:tr w:rsidR="0023293F" w:rsidRPr="0044456B" w:rsidTr="00F443BA">
        <w:trPr>
          <w:trHeight w:val="70"/>
        </w:trPr>
        <w:tc>
          <w:tcPr>
            <w:tcW w:w="1368" w:type="dxa"/>
          </w:tcPr>
          <w:p w:rsidR="0023293F" w:rsidRPr="0044456B" w:rsidRDefault="0023293F" w:rsidP="00F443BA">
            <w:pPr>
              <w:spacing w:line="480" w:lineRule="auto"/>
              <w:jc w:val="both"/>
              <w:rPr>
                <w:b/>
                <w:color w:val="auto"/>
              </w:rPr>
            </w:pPr>
          </w:p>
        </w:tc>
        <w:tc>
          <w:tcPr>
            <w:tcW w:w="1440" w:type="dxa"/>
          </w:tcPr>
          <w:p w:rsidR="0023293F" w:rsidRPr="0044456B" w:rsidRDefault="0023293F" w:rsidP="00F443BA">
            <w:pPr>
              <w:spacing w:line="480" w:lineRule="auto"/>
              <w:jc w:val="both"/>
              <w:rPr>
                <w:b/>
                <w:color w:val="auto"/>
              </w:rPr>
            </w:pPr>
            <w:r w:rsidRPr="0044456B">
              <w:rPr>
                <w:b/>
                <w:color w:val="auto"/>
              </w:rPr>
              <w:t>INH-R</w:t>
            </w:r>
          </w:p>
        </w:tc>
        <w:tc>
          <w:tcPr>
            <w:tcW w:w="1620" w:type="dxa"/>
          </w:tcPr>
          <w:p w:rsidR="0023293F" w:rsidRPr="0044456B" w:rsidRDefault="0023293F" w:rsidP="00F443BA">
            <w:pPr>
              <w:spacing w:line="480" w:lineRule="auto"/>
              <w:jc w:val="both"/>
              <w:rPr>
                <w:b/>
                <w:color w:val="auto"/>
              </w:rPr>
            </w:pPr>
            <w:r w:rsidRPr="0044456B">
              <w:rPr>
                <w:b/>
                <w:color w:val="auto"/>
              </w:rPr>
              <w:t>INH-S</w:t>
            </w:r>
          </w:p>
        </w:tc>
        <w:tc>
          <w:tcPr>
            <w:tcW w:w="1800" w:type="dxa"/>
          </w:tcPr>
          <w:p w:rsidR="0023293F" w:rsidRPr="0044456B" w:rsidRDefault="0023293F" w:rsidP="00F443BA">
            <w:pPr>
              <w:spacing w:line="480" w:lineRule="auto"/>
              <w:jc w:val="both"/>
              <w:rPr>
                <w:b/>
                <w:color w:val="auto"/>
              </w:rPr>
            </w:pPr>
            <w:r w:rsidRPr="0044456B">
              <w:rPr>
                <w:b/>
                <w:color w:val="auto"/>
              </w:rPr>
              <w:t xml:space="preserve">Total </w:t>
            </w:r>
          </w:p>
        </w:tc>
      </w:tr>
      <w:tr w:rsidR="0023293F" w:rsidRPr="0044456B" w:rsidTr="00F443BA">
        <w:trPr>
          <w:trHeight w:val="70"/>
        </w:trPr>
        <w:tc>
          <w:tcPr>
            <w:tcW w:w="1368" w:type="dxa"/>
          </w:tcPr>
          <w:p w:rsidR="0023293F" w:rsidRPr="0044456B" w:rsidRDefault="0023293F" w:rsidP="00F443BA">
            <w:pPr>
              <w:spacing w:line="480" w:lineRule="auto"/>
              <w:jc w:val="both"/>
              <w:rPr>
                <w:b/>
                <w:color w:val="auto"/>
              </w:rPr>
            </w:pPr>
            <w:r w:rsidRPr="0044456B">
              <w:rPr>
                <w:b/>
                <w:color w:val="auto"/>
              </w:rPr>
              <w:t>TB</w:t>
            </w:r>
          </w:p>
        </w:tc>
        <w:tc>
          <w:tcPr>
            <w:tcW w:w="1440" w:type="dxa"/>
          </w:tcPr>
          <w:p w:rsidR="0023293F" w:rsidRPr="0044456B" w:rsidRDefault="0023293F" w:rsidP="00F443BA">
            <w:pPr>
              <w:spacing w:line="480" w:lineRule="auto"/>
              <w:jc w:val="both"/>
              <w:rPr>
                <w:b/>
                <w:color w:val="auto"/>
              </w:rPr>
            </w:pPr>
            <w:r w:rsidRPr="0044456B">
              <w:rPr>
                <w:b/>
                <w:color w:val="auto"/>
              </w:rPr>
              <w:t>2</w:t>
            </w:r>
          </w:p>
        </w:tc>
        <w:tc>
          <w:tcPr>
            <w:tcW w:w="1620" w:type="dxa"/>
          </w:tcPr>
          <w:p w:rsidR="0023293F" w:rsidRPr="0044456B" w:rsidRDefault="0023293F" w:rsidP="00F443BA">
            <w:pPr>
              <w:spacing w:line="480" w:lineRule="auto"/>
              <w:jc w:val="both"/>
              <w:rPr>
                <w:b/>
                <w:color w:val="auto"/>
              </w:rPr>
            </w:pPr>
            <w:r w:rsidRPr="0044456B">
              <w:rPr>
                <w:b/>
                <w:color w:val="auto"/>
              </w:rPr>
              <w:t>3</w:t>
            </w:r>
          </w:p>
        </w:tc>
        <w:tc>
          <w:tcPr>
            <w:tcW w:w="1800" w:type="dxa"/>
          </w:tcPr>
          <w:p w:rsidR="0023293F" w:rsidRPr="0044456B" w:rsidRDefault="0023293F" w:rsidP="00F443BA">
            <w:pPr>
              <w:spacing w:line="480" w:lineRule="auto"/>
              <w:jc w:val="both"/>
              <w:rPr>
                <w:b/>
                <w:color w:val="auto"/>
              </w:rPr>
            </w:pPr>
            <w:r w:rsidRPr="0044456B">
              <w:rPr>
                <w:b/>
                <w:color w:val="auto"/>
              </w:rPr>
              <w:t>5</w:t>
            </w:r>
          </w:p>
        </w:tc>
      </w:tr>
      <w:tr w:rsidR="0023293F" w:rsidRPr="0044456B" w:rsidTr="00F443BA">
        <w:trPr>
          <w:trHeight w:val="70"/>
        </w:trPr>
        <w:tc>
          <w:tcPr>
            <w:tcW w:w="1368" w:type="dxa"/>
          </w:tcPr>
          <w:p w:rsidR="0023293F" w:rsidRPr="0044456B" w:rsidRDefault="0023293F" w:rsidP="00F443BA">
            <w:pPr>
              <w:spacing w:line="480" w:lineRule="auto"/>
              <w:jc w:val="both"/>
              <w:rPr>
                <w:b/>
                <w:color w:val="auto"/>
              </w:rPr>
            </w:pPr>
            <w:r w:rsidRPr="0044456B">
              <w:rPr>
                <w:b/>
                <w:color w:val="auto"/>
              </w:rPr>
              <w:t>No TB</w:t>
            </w:r>
          </w:p>
        </w:tc>
        <w:tc>
          <w:tcPr>
            <w:tcW w:w="1440" w:type="dxa"/>
          </w:tcPr>
          <w:p w:rsidR="0023293F" w:rsidRPr="0044456B" w:rsidRDefault="0023293F" w:rsidP="00F443BA">
            <w:pPr>
              <w:spacing w:line="480" w:lineRule="auto"/>
              <w:jc w:val="both"/>
              <w:rPr>
                <w:b/>
                <w:color w:val="auto"/>
              </w:rPr>
            </w:pPr>
            <w:r w:rsidRPr="0044456B">
              <w:rPr>
                <w:b/>
                <w:color w:val="auto"/>
              </w:rPr>
              <w:t>18</w:t>
            </w:r>
          </w:p>
        </w:tc>
        <w:tc>
          <w:tcPr>
            <w:tcW w:w="1620" w:type="dxa"/>
          </w:tcPr>
          <w:p w:rsidR="0023293F" w:rsidRPr="0044456B" w:rsidRDefault="0023293F" w:rsidP="00F443BA">
            <w:pPr>
              <w:spacing w:line="480" w:lineRule="auto"/>
              <w:jc w:val="both"/>
              <w:rPr>
                <w:b/>
                <w:color w:val="auto"/>
              </w:rPr>
            </w:pPr>
            <w:r w:rsidRPr="0044456B">
              <w:rPr>
                <w:b/>
                <w:color w:val="auto"/>
              </w:rPr>
              <w:t>77</w:t>
            </w:r>
          </w:p>
        </w:tc>
        <w:tc>
          <w:tcPr>
            <w:tcW w:w="1800" w:type="dxa"/>
          </w:tcPr>
          <w:p w:rsidR="0023293F" w:rsidRPr="0044456B" w:rsidRDefault="0023293F" w:rsidP="00F443BA">
            <w:pPr>
              <w:spacing w:line="480" w:lineRule="auto"/>
              <w:jc w:val="both"/>
              <w:rPr>
                <w:b/>
                <w:color w:val="auto"/>
              </w:rPr>
            </w:pPr>
            <w:r w:rsidRPr="0044456B">
              <w:rPr>
                <w:b/>
                <w:color w:val="auto"/>
              </w:rPr>
              <w:t>95</w:t>
            </w:r>
          </w:p>
        </w:tc>
      </w:tr>
      <w:tr w:rsidR="0023293F" w:rsidRPr="0044456B" w:rsidTr="00F443BA">
        <w:trPr>
          <w:trHeight w:val="70"/>
        </w:trPr>
        <w:tc>
          <w:tcPr>
            <w:tcW w:w="1368" w:type="dxa"/>
          </w:tcPr>
          <w:p w:rsidR="0023293F" w:rsidRPr="0044456B" w:rsidRDefault="0023293F" w:rsidP="00F443BA">
            <w:pPr>
              <w:spacing w:line="480" w:lineRule="auto"/>
              <w:jc w:val="both"/>
              <w:rPr>
                <w:b/>
                <w:color w:val="auto"/>
              </w:rPr>
            </w:pPr>
          </w:p>
        </w:tc>
        <w:tc>
          <w:tcPr>
            <w:tcW w:w="1440" w:type="dxa"/>
          </w:tcPr>
          <w:p w:rsidR="0023293F" w:rsidRPr="0044456B" w:rsidRDefault="0023293F" w:rsidP="00F443BA">
            <w:pPr>
              <w:spacing w:line="480" w:lineRule="auto"/>
              <w:jc w:val="both"/>
              <w:rPr>
                <w:b/>
                <w:color w:val="auto"/>
              </w:rPr>
            </w:pPr>
            <w:r w:rsidRPr="0044456B">
              <w:rPr>
                <w:b/>
                <w:color w:val="auto"/>
              </w:rPr>
              <w:t>20</w:t>
            </w:r>
          </w:p>
        </w:tc>
        <w:tc>
          <w:tcPr>
            <w:tcW w:w="1620" w:type="dxa"/>
          </w:tcPr>
          <w:p w:rsidR="0023293F" w:rsidRPr="0044456B" w:rsidRDefault="0023293F" w:rsidP="00F443BA">
            <w:pPr>
              <w:spacing w:line="480" w:lineRule="auto"/>
              <w:jc w:val="both"/>
              <w:rPr>
                <w:b/>
                <w:color w:val="auto"/>
              </w:rPr>
            </w:pPr>
            <w:r w:rsidRPr="0044456B">
              <w:rPr>
                <w:b/>
                <w:color w:val="auto"/>
              </w:rPr>
              <w:t>80</w:t>
            </w:r>
          </w:p>
        </w:tc>
        <w:tc>
          <w:tcPr>
            <w:tcW w:w="1800" w:type="dxa"/>
          </w:tcPr>
          <w:p w:rsidR="0023293F" w:rsidRPr="0044456B" w:rsidRDefault="0023293F" w:rsidP="00F443BA">
            <w:pPr>
              <w:spacing w:line="480" w:lineRule="auto"/>
              <w:jc w:val="both"/>
              <w:rPr>
                <w:b/>
                <w:color w:val="auto"/>
              </w:rPr>
            </w:pPr>
            <w:r w:rsidRPr="0044456B">
              <w:rPr>
                <w:b/>
                <w:color w:val="auto"/>
              </w:rPr>
              <w:t>100</w:t>
            </w:r>
          </w:p>
        </w:tc>
      </w:tr>
    </w:tbl>
    <w:p w:rsidR="0023293F" w:rsidRPr="0044456B" w:rsidRDefault="0023293F" w:rsidP="0023293F">
      <w:pPr>
        <w:spacing w:line="480" w:lineRule="auto"/>
        <w:jc w:val="both"/>
        <w:rPr>
          <w:color w:val="auto"/>
        </w:rPr>
      </w:pPr>
    </w:p>
    <w:p w:rsidR="0023293F" w:rsidRPr="0044456B" w:rsidRDefault="0023293F" w:rsidP="0023293F">
      <w:pPr>
        <w:spacing w:line="480" w:lineRule="auto"/>
        <w:jc w:val="both"/>
        <w:rPr>
          <w:color w:val="auto"/>
        </w:rPr>
      </w:pPr>
      <w:r w:rsidRPr="0044456B">
        <w:rPr>
          <w:color w:val="auto"/>
        </w:rPr>
        <w:t>INH-R rate 40%</w:t>
      </w:r>
    </w:p>
    <w:p w:rsidR="0023293F" w:rsidRPr="0044456B" w:rsidRDefault="0023293F" w:rsidP="0023293F">
      <w:pPr>
        <w:spacing w:line="480" w:lineRule="auto"/>
        <w:jc w:val="both"/>
        <w:rPr>
          <w:color w:val="auto"/>
        </w:rPr>
      </w:pPr>
      <w:r w:rsidRPr="0044456B">
        <w:rPr>
          <w:color w:val="auto"/>
        </w:rPr>
        <w:t>Note: The table assumes a 50% efficacy of preventive therapy regimens containing isoniazid and a baseline isoniazid resistance prevalence of 20% among TB patients in India. Because most of the cases prevented would be among subjects with latent isoniazid susceptible TB, proportionately more incident cases would demonstrate isoniazid resistance (40% in this case).</w:t>
      </w:r>
    </w:p>
    <w:p w:rsidR="0023293F" w:rsidRPr="0044456B" w:rsidRDefault="0023293F" w:rsidP="0023293F">
      <w:pPr>
        <w:spacing w:line="480" w:lineRule="auto"/>
        <w:jc w:val="both"/>
        <w:rPr>
          <w:color w:val="auto"/>
        </w:rPr>
      </w:pPr>
    </w:p>
    <w:p w:rsidR="00A32D00" w:rsidRDefault="00A32D00">
      <w:bookmarkStart w:id="0" w:name="_GoBack"/>
      <w:bookmarkEnd w:id="0"/>
    </w:p>
    <w:sectPr w:rsidR="00A32D00" w:rsidSect="00F71BDC">
      <w:headerReference w:type="even" r:id="rId5"/>
      <w:headerReference w:type="default" r:id="rId6"/>
      <w:footerReference w:type="even" r:id="rId7"/>
      <w:footerReference w:type="default" r:id="rId8"/>
      <w:pgSz w:w="11909" w:h="16834" w:code="9"/>
      <w:pgMar w:top="1440" w:right="1800" w:bottom="1440" w:left="1800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00000000" w:usb2="01000407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CF" w:rsidRDefault="0023293F">
    <w:pPr>
      <w:pStyle w:val="Footer1"/>
      <w:ind w:right="360"/>
      <w:rPr>
        <w:rFonts w:eastAsia="Times New Roman"/>
        <w:color w:val="auto"/>
        <w:sz w:val="20"/>
        <w:lang w:bidi="x-non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CF" w:rsidRDefault="0023293F">
    <w:pPr>
      <w:pStyle w:val="Footer1"/>
      <w:ind w:right="360"/>
      <w:rPr>
        <w:rFonts w:eastAsia="Times New Roman"/>
        <w:color w:val="auto"/>
        <w:sz w:val="20"/>
        <w:lang w:bidi="x-none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CF" w:rsidRDefault="0023293F">
    <w:pPr>
      <w:pStyle w:val="FreeFormA"/>
    </w:pPr>
  </w:p>
  <w:p w:rsidR="008C66CF" w:rsidRDefault="0023293F">
    <w:pPr>
      <w:pStyle w:val="FreeFormA"/>
      <w:rPr>
        <w:rFonts w:eastAsia="Times New Roman"/>
        <w:color w:val="auto"/>
        <w:lang w:bidi="x-non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6417310</wp:posOffset>
              </wp:positionH>
              <wp:positionV relativeFrom="page">
                <wp:posOffset>10014585</wp:posOffset>
              </wp:positionV>
              <wp:extent cx="215900" cy="177800"/>
              <wp:effectExtent l="0" t="381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15900" cy="177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66CF" w:rsidRDefault="0023293F">
                          <w:pPr>
                            <w:pStyle w:val="Footer1"/>
                            <w:rPr>
                              <w:rFonts w:eastAsia="Times New Roman"/>
                              <w:color w:val="auto"/>
                              <w:sz w:val="20"/>
                              <w:lang w:bidi="x-none"/>
                            </w:rPr>
                          </w:pPr>
                          <w:r>
                            <w:rPr>
                              <w:rStyle w:val="PageNumber1"/>
                            </w:rPr>
                            <w:fldChar w:fldCharType="begin"/>
                          </w:r>
                          <w:r>
                            <w:rPr>
                              <w:rStyle w:val="PageNumber1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1"/>
                            </w:rPr>
                            <w:fldChar w:fldCharType="separate"/>
                          </w:r>
                          <w:r>
                            <w:rPr>
                              <w:rStyle w:val="PageNumber1"/>
                              <w:noProof/>
                            </w:rPr>
                            <w:t>6</w:t>
                          </w:r>
                          <w:r>
                            <w:rPr>
                              <w:rStyle w:val="PageNumber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505.3pt;margin-top:788.55pt;width:17pt;height:1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" stroked="f" strokeweight="1pt">
              <v:stroke joinstyle="round"/>
              <v:path arrowok="t"/>
              <v:textbox inset="0,0,0,0">
                <w:txbxContent>
                  <w:p w:rsidR="008C66CF" w:rsidRDefault="0023293F">
                    <w:pPr>
                      <w:pStyle w:val="Footer1"/>
                      <w:rPr>
                        <w:rFonts w:eastAsia="Times New Roman"/>
                        <w:color w:val="auto"/>
                        <w:sz w:val="20"/>
                        <w:lang w:bidi="x-none"/>
                      </w:rPr>
                    </w:pPr>
                    <w:r>
                      <w:rPr>
                        <w:rStyle w:val="PageNumber1"/>
                      </w:rPr>
                      <w:fldChar w:fldCharType="begin"/>
                    </w:r>
                    <w:r>
                      <w:rPr>
                        <w:rStyle w:val="PageNumber1"/>
                      </w:rPr>
                      <w:instrText xml:space="preserve"> PAGE </w:instrText>
                    </w:r>
                    <w:r>
                      <w:rPr>
                        <w:rStyle w:val="PageNumber1"/>
                      </w:rPr>
                      <w:fldChar w:fldCharType="separate"/>
                    </w:r>
                    <w:r>
                      <w:rPr>
                        <w:rStyle w:val="PageNumber1"/>
                        <w:noProof/>
                      </w:rPr>
                      <w:t>6</w:t>
                    </w:r>
                    <w:r>
                      <w:rPr>
                        <w:rStyle w:val="PageNumber1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CF" w:rsidRDefault="0023293F">
    <w:pPr>
      <w:pStyle w:val="FreeFormA"/>
    </w:pPr>
  </w:p>
  <w:p w:rsidR="008C66CF" w:rsidRDefault="0023293F">
    <w:pPr>
      <w:pStyle w:val="FreeFormA"/>
      <w:rPr>
        <w:rFonts w:eastAsia="Times New Roman"/>
        <w:color w:val="auto"/>
        <w:lang w:bidi="x-non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6417310</wp:posOffset>
              </wp:positionH>
              <wp:positionV relativeFrom="page">
                <wp:posOffset>10014585</wp:posOffset>
              </wp:positionV>
              <wp:extent cx="215900" cy="177800"/>
              <wp:effectExtent l="0" t="381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15900" cy="177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66CF" w:rsidRDefault="0023293F">
                          <w:pPr>
                            <w:pStyle w:val="Footer1"/>
                            <w:rPr>
                              <w:rFonts w:eastAsia="Times New Roman"/>
                              <w:color w:val="auto"/>
                              <w:sz w:val="20"/>
                              <w:lang w:bidi="x-none"/>
                            </w:rPr>
                          </w:pPr>
                          <w:r>
                            <w:rPr>
                              <w:rStyle w:val="PageNumber1"/>
                            </w:rPr>
                            <w:fldChar w:fldCharType="begin"/>
                          </w:r>
                          <w:r>
                            <w:rPr>
                              <w:rStyle w:val="PageNumber1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1"/>
                            </w:rPr>
                            <w:fldChar w:fldCharType="separate"/>
                          </w:r>
                          <w:r>
                            <w:rPr>
                              <w:rStyle w:val="PageNumber1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505.3pt;margin-top:788.55pt;width:17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" stroked="f" strokeweight="1pt">
              <v:stroke joinstyle="round"/>
              <v:path arrowok="t"/>
              <v:textbox inset="0,0,0,0">
                <w:txbxContent>
                  <w:p w:rsidR="008C66CF" w:rsidRDefault="0023293F">
                    <w:pPr>
                      <w:pStyle w:val="Footer1"/>
                      <w:rPr>
                        <w:rFonts w:eastAsia="Times New Roman"/>
                        <w:color w:val="auto"/>
                        <w:sz w:val="20"/>
                        <w:lang w:bidi="x-none"/>
                      </w:rPr>
                    </w:pPr>
                    <w:r>
                      <w:rPr>
                        <w:rStyle w:val="PageNumber1"/>
                      </w:rPr>
                      <w:fldChar w:fldCharType="begin"/>
                    </w:r>
                    <w:r>
                      <w:rPr>
                        <w:rStyle w:val="PageNumber1"/>
                      </w:rPr>
                      <w:instrText xml:space="preserve"> PAGE </w:instrText>
                    </w:r>
                    <w:r>
                      <w:rPr>
                        <w:rStyle w:val="PageNumber1"/>
                      </w:rPr>
                      <w:fldChar w:fldCharType="separate"/>
                    </w:r>
                    <w:r>
                      <w:rPr>
                        <w:rStyle w:val="PageNumber1"/>
                        <w:noProof/>
                      </w:rPr>
                      <w:t>1</w:t>
                    </w:r>
                    <w:r>
                      <w:rPr>
                        <w:rStyle w:val="PageNumber1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93F"/>
    <w:rsid w:val="0023293F"/>
    <w:rsid w:val="00694CB8"/>
    <w:rsid w:val="00A32D00"/>
    <w:rsid w:val="00A47AA1"/>
    <w:rsid w:val="00C04342"/>
    <w:rsid w:val="00C91672"/>
    <w:rsid w:val="00D7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93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A">
    <w:name w:val="Free Form A"/>
    <w:rsid w:val="0023293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customStyle="1" w:styleId="Footer1">
    <w:name w:val="Footer1"/>
    <w:rsid w:val="0023293F"/>
    <w:pPr>
      <w:tabs>
        <w:tab w:val="center" w:pos="4320"/>
        <w:tab w:val="right" w:pos="8640"/>
      </w:tabs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character" w:customStyle="1" w:styleId="PageNumber1">
    <w:name w:val="Page Number1"/>
    <w:rsid w:val="0023293F"/>
    <w:rPr>
      <w:color w:val="00000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93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A">
    <w:name w:val="Free Form A"/>
    <w:rsid w:val="0023293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customStyle="1" w:styleId="Footer1">
    <w:name w:val="Footer1"/>
    <w:rsid w:val="0023293F"/>
    <w:pPr>
      <w:tabs>
        <w:tab w:val="center" w:pos="4320"/>
        <w:tab w:val="right" w:pos="8640"/>
      </w:tabs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character" w:customStyle="1" w:styleId="PageNumber1">
    <w:name w:val="Page Number1"/>
    <w:rsid w:val="0023293F"/>
    <w:rPr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Pat</cp:lastModifiedBy>
  <cp:revision>1</cp:revision>
  <dcterms:created xsi:type="dcterms:W3CDTF">2012-11-20T00:27:00Z</dcterms:created>
  <dcterms:modified xsi:type="dcterms:W3CDTF">2012-11-20T00:27:00Z</dcterms:modified>
</cp:coreProperties>
</file>