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7" w:rsidRDefault="00E83593">
      <w:r>
        <w:t xml:space="preserve">Table </w:t>
      </w:r>
      <w:r w:rsidR="00540A10">
        <w:t>S</w:t>
      </w:r>
      <w:r w:rsidR="00BE60E4">
        <w:t>2</w:t>
      </w:r>
      <w:r>
        <w:t>. Lipids for stabilization of CB</w:t>
      </w:r>
      <w:r w:rsidRPr="00E83593">
        <w:rPr>
          <w:vertAlign w:val="subscript"/>
        </w:rPr>
        <w:t>2</w:t>
      </w:r>
      <w:r>
        <w:t xml:space="preserve"> in micelles</w:t>
      </w:r>
    </w:p>
    <w:tbl>
      <w:tblPr>
        <w:tblStyle w:val="TableGrid"/>
        <w:tblW w:w="0" w:type="auto"/>
        <w:tblLook w:val="04A0"/>
      </w:tblPr>
      <w:tblGrid>
        <w:gridCol w:w="2828"/>
        <w:gridCol w:w="3816"/>
        <w:gridCol w:w="2932"/>
      </w:tblGrid>
      <w:tr w:rsidR="004D3281" w:rsidTr="004D3281">
        <w:tc>
          <w:tcPr>
            <w:tcW w:w="2828" w:type="dxa"/>
          </w:tcPr>
          <w:p w:rsidR="004D3281" w:rsidRPr="00685B31" w:rsidRDefault="004D3281" w:rsidP="00753C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Lipid</w:t>
            </w:r>
          </w:p>
        </w:tc>
        <w:tc>
          <w:tcPr>
            <w:tcW w:w="3816" w:type="dxa"/>
          </w:tcPr>
          <w:p w:rsidR="004D3281" w:rsidRPr="00685B31" w:rsidRDefault="004D3281" w:rsidP="00753CC5">
            <w:pPr>
              <w:jc w:val="center"/>
              <w:rPr>
                <w:b/>
                <w:sz w:val="24"/>
              </w:rPr>
            </w:pPr>
            <w:r w:rsidRPr="00685B31">
              <w:rPr>
                <w:b/>
                <w:sz w:val="24"/>
              </w:rPr>
              <w:t>Structure</w:t>
            </w:r>
          </w:p>
        </w:tc>
        <w:tc>
          <w:tcPr>
            <w:tcW w:w="2932" w:type="dxa"/>
          </w:tcPr>
          <w:p w:rsidR="004D3281" w:rsidRPr="004D3281" w:rsidRDefault="004D3281" w:rsidP="004D3281">
            <w:pPr>
              <w:jc w:val="center"/>
              <w:rPr>
                <w:b/>
                <w:sz w:val="24"/>
              </w:rPr>
            </w:pPr>
            <w:r w:rsidRPr="00685B31">
              <w:rPr>
                <w:b/>
                <w:sz w:val="24"/>
              </w:rPr>
              <w:t xml:space="preserve">Reported </w:t>
            </w:r>
            <w:r>
              <w:rPr>
                <w:b/>
                <w:sz w:val="24"/>
              </w:rPr>
              <w:t>phase transition temperature,</w:t>
            </w:r>
            <w:r w:rsidRPr="00685B31">
              <w:rPr>
                <w:b/>
                <w:sz w:val="24"/>
              </w:rPr>
              <w:t xml:space="preserve"> </w:t>
            </w:r>
            <w:r w:rsidRPr="00685B31">
              <w:rPr>
                <w:rFonts w:cstheme="minorHAnsi"/>
                <w:b/>
                <w:sz w:val="24"/>
              </w:rPr>
              <w:t>°</w:t>
            </w:r>
            <w:r w:rsidRPr="00685B31">
              <w:rPr>
                <w:b/>
                <w:sz w:val="24"/>
              </w:rPr>
              <w:t>C</w:t>
            </w:r>
            <w:r w:rsidRPr="004D3281">
              <w:rPr>
                <w:b/>
                <w:sz w:val="24"/>
                <w:vertAlign w:val="superscript"/>
              </w:rPr>
              <w:t>1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POPC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838325" cy="808603"/>
                  <wp:effectExtent l="19050" t="0" r="9525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517" cy="81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-2</w:t>
            </w:r>
          </w:p>
          <w:p w:rsidR="004D3281" w:rsidRDefault="004D3281" w:rsidP="00753CC5">
            <w:pPr>
              <w:jc w:val="center"/>
            </w:pP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DMPC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533525" cy="775212"/>
                  <wp:effectExtent l="1905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62" cy="77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23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SOPC</w:t>
            </w: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4D3281"/>
          <w:p w:rsidR="004D3281" w:rsidRDefault="004D3281" w:rsidP="00753CC5">
            <w:pPr>
              <w:jc w:val="center"/>
            </w:pP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781175" cy="756587"/>
                  <wp:effectExtent l="19050" t="0" r="9525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14" cy="76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6</w:t>
            </w:r>
          </w:p>
          <w:p w:rsidR="004D3281" w:rsidRDefault="004D3281" w:rsidP="00753CC5">
            <w:pPr>
              <w:jc w:val="center"/>
            </w:pP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POPS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695450" cy="715548"/>
                  <wp:effectExtent l="19050" t="0" r="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99" cy="7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14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DOPS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847850" cy="749130"/>
                  <wp:effectExtent l="19050" t="0" r="0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23" cy="75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11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POPG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819275" cy="709042"/>
                  <wp:effectExtent l="19050" t="0" r="9525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52" cy="7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-2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>
              <w:t>DOPE</w:t>
            </w:r>
          </w:p>
        </w:tc>
        <w:tc>
          <w:tcPr>
            <w:tcW w:w="3816" w:type="dxa"/>
          </w:tcPr>
          <w:p w:rsidR="004D3281" w:rsidRPr="00BE0FFB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704975" cy="693144"/>
                  <wp:effectExtent l="19050" t="0" r="9525" b="0"/>
                  <wp:docPr id="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39" cy="69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</w:p>
          <w:p w:rsidR="004D3281" w:rsidRDefault="004D3281" w:rsidP="00753CC5">
            <w:pPr>
              <w:jc w:val="center"/>
            </w:pPr>
            <w:r>
              <w:t>-16</w:t>
            </w:r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  <w:rPr>
                <w:sz w:val="24"/>
              </w:rPr>
            </w:pPr>
            <w:r w:rsidRPr="00BE0FFB">
              <w:rPr>
                <w:sz w:val="24"/>
              </w:rPr>
              <w:t>Cholesterol hemisuccinate</w:t>
            </w:r>
          </w:p>
          <w:p w:rsidR="004D3281" w:rsidRPr="00BE0FFB" w:rsidRDefault="004D3281" w:rsidP="00753CC5">
            <w:pPr>
              <w:jc w:val="center"/>
            </w:pPr>
            <w:r>
              <w:rPr>
                <w:sz w:val="24"/>
              </w:rPr>
              <w:t>(CHS)</w:t>
            </w:r>
          </w:p>
          <w:p w:rsidR="004D3281" w:rsidRDefault="004D3281" w:rsidP="00753CC5">
            <w:pPr>
              <w:jc w:val="center"/>
            </w:pP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  <w:r w:rsidRPr="00BE0FFB">
              <w:rPr>
                <w:noProof/>
              </w:rPr>
              <w:drawing>
                <wp:inline distT="0" distB="0" distL="0" distR="0">
                  <wp:extent cx="1095375" cy="672874"/>
                  <wp:effectExtent l="19050" t="0" r="9525" b="0"/>
                  <wp:docPr id="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52" cy="67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4D3281" w:rsidTr="004D3281">
        <w:tc>
          <w:tcPr>
            <w:tcW w:w="2828" w:type="dxa"/>
          </w:tcPr>
          <w:p w:rsidR="004D3281" w:rsidRDefault="004D3281" w:rsidP="00753CC5">
            <w:pPr>
              <w:jc w:val="center"/>
            </w:pPr>
            <w:r w:rsidRPr="00BE0FFB">
              <w:rPr>
                <w:i/>
              </w:rPr>
              <w:t>E. coli</w:t>
            </w:r>
            <w:r>
              <w:t xml:space="preserve"> Cardiolipin</w:t>
            </w:r>
          </w:p>
          <w:p w:rsidR="004D3281" w:rsidRDefault="004D3281" w:rsidP="00753CC5">
            <w:pPr>
              <w:jc w:val="center"/>
            </w:pPr>
            <w:r>
              <w:t>(Predominant species)</w:t>
            </w:r>
          </w:p>
        </w:tc>
        <w:tc>
          <w:tcPr>
            <w:tcW w:w="3816" w:type="dxa"/>
          </w:tcPr>
          <w:p w:rsidR="004D3281" w:rsidRDefault="004D3281" w:rsidP="00753CC5">
            <w:pPr>
              <w:jc w:val="center"/>
            </w:pPr>
          </w:p>
          <w:p w:rsidR="004D3281" w:rsidRPr="00BE0FFB" w:rsidRDefault="004D3281" w:rsidP="00753C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912018"/>
                  <wp:effectExtent l="19050" t="0" r="0" b="0"/>
                  <wp:docPr id="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276" cy="91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4D3281" w:rsidRDefault="004D3281" w:rsidP="00753CC5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</w:tbl>
    <w:p w:rsidR="00BE60E4" w:rsidRPr="004D3281" w:rsidRDefault="004D3281">
      <w:r w:rsidRPr="004D3281">
        <w:rPr>
          <w:vertAlign w:val="superscript"/>
        </w:rPr>
        <w:t>1</w:t>
      </w:r>
      <w:r w:rsidRPr="004D3281">
        <w:t xml:space="preserve"> </w:t>
      </w:r>
      <w:r w:rsidRPr="004D3281">
        <w:rPr>
          <w:sz w:val="24"/>
        </w:rPr>
        <w:t>(Avanti polar lipids</w:t>
      </w:r>
      <w:r w:rsidRPr="004D3281">
        <w:rPr>
          <w:sz w:val="24"/>
          <w:u w:val="single"/>
        </w:rPr>
        <w:t>)</w:t>
      </w:r>
    </w:p>
    <w:sectPr w:rsidR="00BE60E4" w:rsidRPr="004D3281" w:rsidSect="005F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60E4"/>
    <w:rsid w:val="00183BA0"/>
    <w:rsid w:val="002F1F6C"/>
    <w:rsid w:val="004D3281"/>
    <w:rsid w:val="00540A10"/>
    <w:rsid w:val="005F5DA7"/>
    <w:rsid w:val="009D6A70"/>
    <w:rsid w:val="00BE60E4"/>
    <w:rsid w:val="00E4015A"/>
    <w:rsid w:val="00E8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NIAAA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yeliseeva</dc:creator>
  <cp:keywords/>
  <dc:description/>
  <cp:lastModifiedBy>yeliseeva</cp:lastModifiedBy>
  <cp:revision>2</cp:revision>
  <dcterms:created xsi:type="dcterms:W3CDTF">2012-07-19T19:13:00Z</dcterms:created>
  <dcterms:modified xsi:type="dcterms:W3CDTF">2012-07-19T19:13:00Z</dcterms:modified>
</cp:coreProperties>
</file>