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2FC" w:rsidRPr="001C79C5" w:rsidRDefault="004F02FC" w:rsidP="004F02FC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FCD8006" wp14:editId="79B51FF2">
            <wp:extent cx="3886200" cy="3716655"/>
            <wp:effectExtent l="0" t="0" r="0" b="0"/>
            <wp:docPr id="3" name="Picture 3" descr="Fig-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-S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0CF" w:rsidRPr="004F02FC" w:rsidRDefault="004F02FC" w:rsidP="004F02FC">
      <w:pPr>
        <w:spacing w:before="480" w:line="360" w:lineRule="auto"/>
        <w:rPr>
          <w:rFonts w:ascii="Times New Roman" w:hAnsi="Times New Roman" w:cs="Times New Roman"/>
          <w:sz w:val="24"/>
          <w:szCs w:val="24"/>
        </w:rPr>
      </w:pPr>
      <w:r w:rsidRPr="004F02FC">
        <w:rPr>
          <w:rFonts w:ascii="Times New Roman" w:hAnsi="Times New Roman" w:cs="Times New Roman"/>
          <w:b/>
          <w:sz w:val="24"/>
          <w:szCs w:val="24"/>
        </w:rPr>
        <w:t>Figure S3. eDD colocalizes with the Golgi apparatus in the presence of Shield-1.</w:t>
      </w:r>
      <w:r w:rsidRPr="004F02FC">
        <w:rPr>
          <w:rFonts w:ascii="Times New Roman" w:hAnsi="Times New Roman" w:cs="Times New Roman"/>
          <w:sz w:val="24"/>
          <w:szCs w:val="24"/>
        </w:rPr>
        <w:t xml:space="preserve">  Fluorescence micrographs of eDD cells.  The overlay image shows eDD (green) and a ceramide Golgi Tracker (red).  White arrows indicate colocalization of eDD with Golgi bodies after Shield-1 treatment.</w:t>
      </w:r>
      <w:bookmarkStart w:id="0" w:name="_GoBack"/>
      <w:bookmarkEnd w:id="0"/>
    </w:p>
    <w:sectPr w:rsidR="009210CF" w:rsidRPr="004F02FC" w:rsidSect="00FF021E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2FC"/>
    <w:rsid w:val="00367905"/>
    <w:rsid w:val="00447280"/>
    <w:rsid w:val="004F02FC"/>
    <w:rsid w:val="009210CF"/>
    <w:rsid w:val="00BB5362"/>
    <w:rsid w:val="00FF021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269002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0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JWtext">
    <w:name w:val="TJW text"/>
    <w:basedOn w:val="Normal"/>
    <w:qFormat/>
    <w:rsid w:val="00447280"/>
    <w:pPr>
      <w:spacing w:before="240" w:line="480" w:lineRule="exact"/>
      <w:ind w:firstLine="720"/>
    </w:pPr>
    <w:rPr>
      <w:rFonts w:eastAsia="Times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02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2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0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JWtext">
    <w:name w:val="TJW text"/>
    <w:basedOn w:val="Normal"/>
    <w:qFormat/>
    <w:rsid w:val="00447280"/>
    <w:pPr>
      <w:spacing w:before="240" w:line="480" w:lineRule="exact"/>
      <w:ind w:firstLine="720"/>
    </w:pPr>
    <w:rPr>
      <w:rFonts w:eastAsia="Times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02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2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243</Characters>
  <Application>Microsoft Macintosh Word</Application>
  <DocSecurity>0</DocSecurity>
  <Lines>2</Lines>
  <Paragraphs>1</Paragraphs>
  <ScaleCrop>false</ScaleCrop>
  <Company>Stanford CSB</Company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Wandless</dc:creator>
  <cp:keywords/>
  <dc:description/>
  <cp:lastModifiedBy>Tom Wandless</cp:lastModifiedBy>
  <cp:revision>1</cp:revision>
  <dcterms:created xsi:type="dcterms:W3CDTF">2012-07-24T00:05:00Z</dcterms:created>
  <dcterms:modified xsi:type="dcterms:W3CDTF">2012-07-24T00:05:00Z</dcterms:modified>
</cp:coreProperties>
</file>