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98" w:rsidRDefault="00ED2898" w:rsidP="00ED2898">
      <w:pPr>
        <w:pStyle w:val="ListParagraph"/>
        <w:spacing w:line="480" w:lineRule="auto"/>
        <w:ind w:left="0"/>
        <w:outlineLvl w:val="0"/>
        <w:rPr>
          <w:rFonts w:ascii="Times New Roman" w:hAnsi="Times New Roman"/>
          <w:b/>
        </w:rPr>
      </w:pPr>
      <w:r>
        <w:rPr>
          <w:rFonts w:ascii="Times New Roman" w:hAnsi="Times New Roman"/>
          <w:b/>
        </w:rPr>
        <w:t>A</w:t>
      </w:r>
      <w:r w:rsidRPr="00ED2898">
        <w:rPr>
          <w:rFonts w:ascii="Times New Roman" w:hAnsi="Times New Roman"/>
          <w:b/>
        </w:rPr>
        <w:t>nalyses</w:t>
      </w:r>
      <w:r>
        <w:rPr>
          <w:rFonts w:ascii="Times New Roman" w:hAnsi="Times New Roman"/>
          <w:b/>
        </w:rPr>
        <w:t xml:space="preserve"> of the Duration of Investigatory (L</w:t>
      </w:r>
      <w:r w:rsidR="00AA1F30" w:rsidRPr="00ED2898">
        <w:rPr>
          <w:rFonts w:ascii="Times New Roman" w:hAnsi="Times New Roman"/>
          <w:b/>
        </w:rPr>
        <w:t xml:space="preserve">ooking and </w:t>
      </w:r>
      <w:r>
        <w:rPr>
          <w:rFonts w:ascii="Times New Roman" w:hAnsi="Times New Roman"/>
          <w:b/>
        </w:rPr>
        <w:t>S</w:t>
      </w:r>
      <w:r w:rsidR="00AA1F30" w:rsidRPr="00ED2898">
        <w:rPr>
          <w:rFonts w:ascii="Times New Roman" w:hAnsi="Times New Roman"/>
          <w:b/>
        </w:rPr>
        <w:t>niffing</w:t>
      </w:r>
      <w:r w:rsidR="00106298" w:rsidRPr="00ED2898">
        <w:rPr>
          <w:rFonts w:ascii="Times New Roman" w:hAnsi="Times New Roman"/>
          <w:b/>
        </w:rPr>
        <w:t xml:space="preserve">) </w:t>
      </w:r>
      <w:r>
        <w:rPr>
          <w:rFonts w:ascii="Times New Roman" w:hAnsi="Times New Roman"/>
          <w:b/>
        </w:rPr>
        <w:t>B</w:t>
      </w:r>
      <w:r w:rsidR="00106298" w:rsidRPr="00ED2898">
        <w:rPr>
          <w:rFonts w:ascii="Times New Roman" w:hAnsi="Times New Roman"/>
          <w:b/>
        </w:rPr>
        <w:t xml:space="preserve">ehavior </w:t>
      </w:r>
    </w:p>
    <w:p w:rsidR="00ED2898" w:rsidRDefault="00ED2898" w:rsidP="00ED2898">
      <w:pPr>
        <w:spacing w:line="480" w:lineRule="auto"/>
        <w:outlineLvl w:val="0"/>
        <w:rPr>
          <w:rFonts w:ascii="Times New Roman" w:hAnsi="Times New Roman"/>
          <w:b/>
        </w:rPr>
      </w:pPr>
    </w:p>
    <w:p w:rsidR="00AA1F30" w:rsidRPr="00135090" w:rsidRDefault="00AA1F30" w:rsidP="00ED2898">
      <w:pPr>
        <w:spacing w:line="480" w:lineRule="auto"/>
        <w:outlineLvl w:val="0"/>
        <w:rPr>
          <w:rFonts w:ascii="Times New Roman" w:hAnsi="Times New Roman"/>
        </w:rPr>
      </w:pPr>
      <w:r w:rsidRPr="00135090">
        <w:rPr>
          <w:rFonts w:ascii="Times New Roman" w:hAnsi="Times New Roman"/>
        </w:rPr>
        <w:t xml:space="preserve">In addition to analyzing the number of times </w:t>
      </w:r>
      <w:r w:rsidR="00503219">
        <w:rPr>
          <w:rFonts w:ascii="Times New Roman" w:hAnsi="Times New Roman"/>
        </w:rPr>
        <w:t xml:space="preserve">the </w:t>
      </w:r>
      <w:r w:rsidRPr="00135090">
        <w:rPr>
          <w:rFonts w:ascii="Times New Roman" w:hAnsi="Times New Roman"/>
        </w:rPr>
        <w:t>lemurs selected food items or sensory cues, we also examined the time that ruffed lemurs and ring-tailed lemurs spent looking at or sniffing food items (</w:t>
      </w:r>
      <w:proofErr w:type="spellStart"/>
      <w:r w:rsidRPr="00135090">
        <w:rPr>
          <w:rFonts w:ascii="Times New Roman" w:hAnsi="Times New Roman"/>
        </w:rPr>
        <w:t>sifakas</w:t>
      </w:r>
      <w:proofErr w:type="spellEnd"/>
      <w:r w:rsidRPr="00135090">
        <w:rPr>
          <w:rFonts w:ascii="Times New Roman" w:hAnsi="Times New Roman"/>
        </w:rPr>
        <w:t xml:space="preserve"> were not inc</w:t>
      </w:r>
      <w:r w:rsidR="00CE7873">
        <w:rPr>
          <w:rFonts w:ascii="Times New Roman" w:hAnsi="Times New Roman"/>
        </w:rPr>
        <w:t xml:space="preserve">luded for logistical reasons). </w:t>
      </w:r>
      <w:r w:rsidRPr="00135090">
        <w:rPr>
          <w:rFonts w:ascii="Times New Roman" w:hAnsi="Times New Roman"/>
        </w:rPr>
        <w:t xml:space="preserve">Looking involved a lemur directing its </w:t>
      </w:r>
      <w:r w:rsidR="00CE7873">
        <w:rPr>
          <w:rFonts w:ascii="Times New Roman" w:hAnsi="Times New Roman"/>
        </w:rPr>
        <w:t>gaze (head and eyes)</w:t>
      </w:r>
      <w:r w:rsidR="00503219">
        <w:rPr>
          <w:rFonts w:ascii="Times New Roman" w:hAnsi="Times New Roman"/>
        </w:rPr>
        <w:t xml:space="preserve"> toward a food item, </w:t>
      </w:r>
      <w:r w:rsidRPr="00135090">
        <w:rPr>
          <w:rFonts w:ascii="Times New Roman" w:hAnsi="Times New Roman"/>
        </w:rPr>
        <w:t>which was visible through the transparent</w:t>
      </w:r>
      <w:r w:rsidR="00503219">
        <w:rPr>
          <w:rFonts w:ascii="Times New Roman" w:hAnsi="Times New Roman"/>
        </w:rPr>
        <w:t xml:space="preserve"> wall of the foraging apparatus</w:t>
      </w:r>
      <w:r w:rsidRPr="00135090">
        <w:rPr>
          <w:rFonts w:ascii="Times New Roman" w:hAnsi="Times New Roman"/>
        </w:rPr>
        <w:t>; sniffing involved a lemur inspecting the scent holes above a drawer with its nose</w:t>
      </w:r>
      <w:r w:rsidR="002771E2">
        <w:rPr>
          <w:rFonts w:ascii="Times New Roman" w:hAnsi="Times New Roman"/>
        </w:rPr>
        <w:t>, which involved jutting the head forward</w:t>
      </w:r>
      <w:r w:rsidR="00503219">
        <w:rPr>
          <w:rFonts w:ascii="Times New Roman" w:hAnsi="Times New Roman"/>
        </w:rPr>
        <w:t xml:space="preserve"> to direct the nostrils toward the food item</w:t>
      </w:r>
      <w:r w:rsidR="002771E2">
        <w:rPr>
          <w:rFonts w:ascii="Times New Roman" w:hAnsi="Times New Roman"/>
        </w:rPr>
        <w:t>. Behavior</w:t>
      </w:r>
      <w:r w:rsidRPr="00135090">
        <w:rPr>
          <w:rFonts w:ascii="Times New Roman" w:hAnsi="Times New Roman"/>
        </w:rPr>
        <w:t xml:space="preserve"> occurred maximally within 25 cm of the apparatus and, for our purposes, </w:t>
      </w:r>
      <w:r w:rsidR="002771E2">
        <w:rPr>
          <w:rFonts w:ascii="Times New Roman" w:hAnsi="Times New Roman"/>
        </w:rPr>
        <w:t xml:space="preserve">looking and sniffing </w:t>
      </w:r>
      <w:r w:rsidRPr="00135090">
        <w:rPr>
          <w:rFonts w:ascii="Times New Roman" w:hAnsi="Times New Roman"/>
        </w:rPr>
        <w:t>were considered to be mutually exclusive.</w:t>
      </w:r>
    </w:p>
    <w:p w:rsidR="00ED2898" w:rsidRDefault="00ED2898" w:rsidP="00ED2898">
      <w:pPr>
        <w:spacing w:line="480" w:lineRule="auto"/>
        <w:outlineLvl w:val="0"/>
        <w:rPr>
          <w:rFonts w:ascii="Times New Roman" w:hAnsi="Times New Roman"/>
        </w:rPr>
      </w:pPr>
    </w:p>
    <w:p w:rsidR="00AA1F30" w:rsidRPr="00135090" w:rsidRDefault="00AA1F30" w:rsidP="00ED2898">
      <w:pPr>
        <w:spacing w:line="480" w:lineRule="auto"/>
        <w:outlineLvl w:val="0"/>
        <w:rPr>
          <w:rFonts w:ascii="Times New Roman" w:hAnsi="Times New Roman"/>
        </w:rPr>
      </w:pPr>
      <w:r w:rsidRPr="00135090">
        <w:rPr>
          <w:rFonts w:ascii="Times New Roman" w:hAnsi="Times New Roman"/>
        </w:rPr>
        <w:t>To analyze differences between</w:t>
      </w:r>
      <w:r w:rsidR="00503219">
        <w:rPr>
          <w:rFonts w:ascii="Times New Roman" w:hAnsi="Times New Roman"/>
        </w:rPr>
        <w:t xml:space="preserve"> the</w:t>
      </w:r>
      <w:r w:rsidRPr="00135090">
        <w:rPr>
          <w:rFonts w:ascii="Times New Roman" w:hAnsi="Times New Roman"/>
        </w:rPr>
        <w:t xml:space="preserve"> ruffed lemurs and ring-tailed lemurs in the duration of looking and sniffing during visual and olfactory trials, we used </w:t>
      </w:r>
      <w:r w:rsidRPr="00135090">
        <w:rPr>
          <w:rFonts w:ascii="Times New Roman" w:hAnsi="Times New Roman"/>
          <w:i/>
        </w:rPr>
        <w:t>t</w:t>
      </w:r>
      <w:r w:rsidRPr="00135090">
        <w:rPr>
          <w:rFonts w:ascii="Times New Roman" w:hAnsi="Times New Roman"/>
        </w:rPr>
        <w:t>-tests in which we log-transformed duration data (to meet parametric test assumptions). We found that ring-tailed lemurs spent more time than did ruffed lemurs looking at red fruits during visual trials (</w:t>
      </w:r>
      <w:r w:rsidRPr="00135090">
        <w:rPr>
          <w:rFonts w:ascii="Times New Roman" w:hAnsi="Times New Roman"/>
          <w:i/>
        </w:rPr>
        <w:t>t</w:t>
      </w:r>
      <w:r w:rsidRPr="00135090">
        <w:rPr>
          <w:rFonts w:ascii="Times New Roman" w:hAnsi="Times New Roman"/>
          <w:vertAlign w:val="subscript"/>
        </w:rPr>
        <w:t>14.73</w:t>
      </w:r>
      <w:r w:rsidRPr="00135090">
        <w:rPr>
          <w:rFonts w:ascii="Times New Roman" w:hAnsi="Times New Roman"/>
        </w:rPr>
        <w:t xml:space="preserve"> = 9.11, </w:t>
      </w:r>
      <w:r w:rsidRPr="00135090">
        <w:rPr>
          <w:rFonts w:ascii="Times New Roman" w:hAnsi="Times New Roman"/>
          <w:i/>
        </w:rPr>
        <w:t xml:space="preserve">P &lt; </w:t>
      </w:r>
      <w:r w:rsidRPr="00135090">
        <w:rPr>
          <w:rFonts w:ascii="Times New Roman" w:hAnsi="Times New Roman"/>
        </w:rPr>
        <w:t>0.001) and sniffing red fruits during olfactory trials (</w:t>
      </w:r>
      <w:r w:rsidRPr="00135090">
        <w:rPr>
          <w:rFonts w:ascii="Times New Roman" w:hAnsi="Times New Roman"/>
          <w:i/>
        </w:rPr>
        <w:t>t</w:t>
      </w:r>
      <w:r w:rsidRPr="00135090">
        <w:rPr>
          <w:rFonts w:ascii="Times New Roman" w:hAnsi="Times New Roman"/>
          <w:vertAlign w:val="subscript"/>
        </w:rPr>
        <w:t>12.75</w:t>
      </w:r>
      <w:r w:rsidRPr="00135090">
        <w:rPr>
          <w:rFonts w:ascii="Times New Roman" w:hAnsi="Times New Roman"/>
        </w:rPr>
        <w:t xml:space="preserve"> = 3.42, </w:t>
      </w:r>
      <w:r w:rsidRPr="00135090">
        <w:rPr>
          <w:rFonts w:ascii="Times New Roman" w:hAnsi="Times New Roman"/>
          <w:i/>
        </w:rPr>
        <w:t>P</w:t>
      </w:r>
      <w:r w:rsidRPr="00135090">
        <w:rPr>
          <w:rFonts w:ascii="Times New Roman" w:hAnsi="Times New Roman"/>
        </w:rPr>
        <w:t xml:space="preserve"> &lt; 0.01). Thus, although ring-tailed lemurs were equally successful </w:t>
      </w:r>
      <w:r w:rsidR="00503219">
        <w:rPr>
          <w:rFonts w:ascii="Times New Roman" w:hAnsi="Times New Roman"/>
        </w:rPr>
        <w:t xml:space="preserve">at </w:t>
      </w:r>
      <w:r w:rsidRPr="00135090">
        <w:rPr>
          <w:rFonts w:ascii="Times New Roman" w:hAnsi="Times New Roman"/>
        </w:rPr>
        <w:t>identifying red foods using either sense, they potentially required more time to accurately assess the available information.</w:t>
      </w:r>
    </w:p>
    <w:p w:rsidR="00ED2898" w:rsidRDefault="00ED2898" w:rsidP="00ED2898">
      <w:pPr>
        <w:spacing w:line="480" w:lineRule="auto"/>
        <w:outlineLvl w:val="0"/>
        <w:rPr>
          <w:rFonts w:ascii="Times New Roman" w:hAnsi="Times New Roman"/>
        </w:rPr>
      </w:pPr>
    </w:p>
    <w:p w:rsidR="00AA1F30" w:rsidRPr="00135090" w:rsidRDefault="00AA1F30" w:rsidP="00ED2898">
      <w:pPr>
        <w:spacing w:line="480" w:lineRule="auto"/>
        <w:outlineLvl w:val="0"/>
        <w:rPr>
          <w:rFonts w:ascii="Times New Roman" w:hAnsi="Times New Roman"/>
        </w:rPr>
      </w:pPr>
      <w:r w:rsidRPr="00135090">
        <w:rPr>
          <w:rFonts w:ascii="Times New Roman" w:hAnsi="Times New Roman"/>
        </w:rPr>
        <w:t xml:space="preserve">To compare the time </w:t>
      </w:r>
      <w:r w:rsidR="00503219">
        <w:rPr>
          <w:rFonts w:ascii="Times New Roman" w:hAnsi="Times New Roman"/>
        </w:rPr>
        <w:t xml:space="preserve">the </w:t>
      </w:r>
      <w:r w:rsidRPr="00135090">
        <w:rPr>
          <w:rFonts w:ascii="Times New Roman" w:hAnsi="Times New Roman"/>
        </w:rPr>
        <w:t xml:space="preserve">subjects spent looking at versus sniffing food items prior to </w:t>
      </w:r>
      <w:r w:rsidR="00A60815">
        <w:rPr>
          <w:rFonts w:ascii="Times New Roman" w:hAnsi="Times New Roman"/>
        </w:rPr>
        <w:t>making a selection</w:t>
      </w:r>
      <w:r w:rsidRPr="00135090">
        <w:rPr>
          <w:rFonts w:ascii="Times New Roman" w:hAnsi="Times New Roman"/>
        </w:rPr>
        <w:t xml:space="preserve"> during red and green multi-sensory trials, we used two-tailed, paired </w:t>
      </w:r>
      <w:r w:rsidRPr="00135090">
        <w:rPr>
          <w:rFonts w:ascii="Times New Roman" w:hAnsi="Times New Roman"/>
          <w:i/>
        </w:rPr>
        <w:t>t</w:t>
      </w:r>
      <w:r w:rsidRPr="00135090">
        <w:rPr>
          <w:rFonts w:ascii="Times New Roman" w:hAnsi="Times New Roman"/>
        </w:rPr>
        <w:t xml:space="preserve">-tests. </w:t>
      </w:r>
      <w:r w:rsidR="00A60815" w:rsidRPr="00135090">
        <w:rPr>
          <w:rFonts w:ascii="Times New Roman" w:hAnsi="Times New Roman"/>
        </w:rPr>
        <w:t>We also</w:t>
      </w:r>
      <w:r w:rsidR="00A60815">
        <w:rPr>
          <w:rFonts w:ascii="Times New Roman" w:hAnsi="Times New Roman"/>
        </w:rPr>
        <w:t xml:space="preserve"> used </w:t>
      </w:r>
      <w:r w:rsidR="00A60815" w:rsidRPr="00CE7873">
        <w:rPr>
          <w:rFonts w:ascii="Times New Roman" w:hAnsi="Times New Roman"/>
          <w:i/>
        </w:rPr>
        <w:t>t</w:t>
      </w:r>
      <w:r w:rsidR="00A60815">
        <w:rPr>
          <w:rFonts w:ascii="Times New Roman" w:hAnsi="Times New Roman"/>
        </w:rPr>
        <w:t xml:space="preserve">-tests to analyze </w:t>
      </w:r>
      <w:r w:rsidR="00A60815" w:rsidRPr="00135090">
        <w:rPr>
          <w:rFonts w:ascii="Times New Roman" w:hAnsi="Times New Roman"/>
        </w:rPr>
        <w:t>species differences in the time spent looking at versus sniffing food items, which could serve as a proxy for estimating efficiency</w:t>
      </w:r>
      <w:r w:rsidR="00A60815">
        <w:rPr>
          <w:rFonts w:ascii="Times New Roman" w:hAnsi="Times New Roman"/>
        </w:rPr>
        <w:t xml:space="preserve">. </w:t>
      </w:r>
      <w:bookmarkStart w:id="0" w:name="_GoBack"/>
      <w:bookmarkEnd w:id="0"/>
      <w:r w:rsidRPr="00135090">
        <w:rPr>
          <w:rFonts w:ascii="Times New Roman" w:hAnsi="Times New Roman"/>
        </w:rPr>
        <w:t>We found significant species differences in sensory reliance when animals selected red foods, but not when they selected green foods (Figure S2). Specifically, when presented with red foods, ruffed lemurs generally sniffed the food (</w:t>
      </w:r>
      <w:r w:rsidRPr="00135090">
        <w:rPr>
          <w:rFonts w:ascii="Times New Roman" w:hAnsi="Times New Roman"/>
          <w:i/>
        </w:rPr>
        <w:t>t</w:t>
      </w:r>
      <w:r w:rsidRPr="00135090">
        <w:rPr>
          <w:rFonts w:ascii="Times New Roman" w:hAnsi="Times New Roman"/>
          <w:vertAlign w:val="subscript"/>
        </w:rPr>
        <w:t>10</w:t>
      </w:r>
      <w:r w:rsidRPr="00135090">
        <w:rPr>
          <w:rFonts w:ascii="Times New Roman" w:hAnsi="Times New Roman"/>
        </w:rPr>
        <w:t xml:space="preserve"> = 3.09, </w:t>
      </w:r>
      <w:r w:rsidRPr="00135090">
        <w:rPr>
          <w:rFonts w:ascii="Times New Roman" w:hAnsi="Times New Roman"/>
          <w:i/>
        </w:rPr>
        <w:t xml:space="preserve">P </w:t>
      </w:r>
      <w:r w:rsidRPr="00135090">
        <w:rPr>
          <w:rFonts w:ascii="Times New Roman" w:hAnsi="Times New Roman"/>
        </w:rPr>
        <w:t>&lt; 0.05), whereas ring-tailed lemurs generally looked at the food (</w:t>
      </w:r>
      <w:r w:rsidRPr="00135090">
        <w:rPr>
          <w:rFonts w:ascii="Times New Roman" w:hAnsi="Times New Roman"/>
          <w:i/>
        </w:rPr>
        <w:t>t</w:t>
      </w:r>
      <w:r w:rsidRPr="00135090">
        <w:rPr>
          <w:rFonts w:ascii="Times New Roman" w:hAnsi="Times New Roman"/>
          <w:vertAlign w:val="subscript"/>
        </w:rPr>
        <w:t>5</w:t>
      </w:r>
      <w:r w:rsidRPr="00135090">
        <w:rPr>
          <w:rFonts w:ascii="Times New Roman" w:hAnsi="Times New Roman"/>
        </w:rPr>
        <w:t xml:space="preserve"> = -2.86, </w:t>
      </w:r>
      <w:r w:rsidRPr="00135090">
        <w:rPr>
          <w:rFonts w:ascii="Times New Roman" w:hAnsi="Times New Roman"/>
          <w:i/>
        </w:rPr>
        <w:t xml:space="preserve">P </w:t>
      </w:r>
      <w:r w:rsidRPr="00135090">
        <w:rPr>
          <w:rFonts w:ascii="Times New Roman" w:hAnsi="Times New Roman"/>
        </w:rPr>
        <w:t xml:space="preserve">&lt; 0.05, Figure S2a). These sensory biases were absent in both species when presented with green foods (ruffed: </w:t>
      </w:r>
      <w:r w:rsidRPr="00135090">
        <w:rPr>
          <w:rFonts w:ascii="Times New Roman" w:hAnsi="Times New Roman"/>
          <w:i/>
        </w:rPr>
        <w:t>t</w:t>
      </w:r>
      <w:r w:rsidRPr="00135090">
        <w:rPr>
          <w:rFonts w:ascii="Times New Roman" w:hAnsi="Times New Roman"/>
          <w:vertAlign w:val="subscript"/>
        </w:rPr>
        <w:t>10</w:t>
      </w:r>
      <w:r w:rsidRPr="00135090">
        <w:rPr>
          <w:rFonts w:ascii="Times New Roman" w:hAnsi="Times New Roman"/>
        </w:rPr>
        <w:t xml:space="preserve"> = 0.16, </w:t>
      </w:r>
      <w:r w:rsidRPr="00135090">
        <w:rPr>
          <w:rFonts w:ascii="Times New Roman" w:hAnsi="Times New Roman"/>
          <w:i/>
        </w:rPr>
        <w:t xml:space="preserve">P </w:t>
      </w:r>
      <w:r w:rsidRPr="00135090">
        <w:rPr>
          <w:rFonts w:ascii="Times New Roman" w:hAnsi="Times New Roman"/>
        </w:rPr>
        <w:t xml:space="preserve">= 0.88; ring-tailed: </w:t>
      </w:r>
      <w:r w:rsidRPr="00135090">
        <w:rPr>
          <w:rFonts w:ascii="Times New Roman" w:hAnsi="Times New Roman"/>
          <w:i/>
        </w:rPr>
        <w:t>t</w:t>
      </w:r>
      <w:r w:rsidRPr="00135090">
        <w:rPr>
          <w:rFonts w:ascii="Times New Roman" w:hAnsi="Times New Roman"/>
          <w:vertAlign w:val="subscript"/>
        </w:rPr>
        <w:t>5</w:t>
      </w:r>
      <w:r w:rsidRPr="00135090">
        <w:rPr>
          <w:rFonts w:ascii="Times New Roman" w:hAnsi="Times New Roman"/>
        </w:rPr>
        <w:t xml:space="preserve"> = -1.99, </w:t>
      </w:r>
      <w:r w:rsidRPr="00135090">
        <w:rPr>
          <w:rFonts w:ascii="Times New Roman" w:hAnsi="Times New Roman"/>
          <w:i/>
        </w:rPr>
        <w:t xml:space="preserve">P </w:t>
      </w:r>
      <w:r w:rsidRPr="00135090">
        <w:rPr>
          <w:rFonts w:ascii="Times New Roman" w:hAnsi="Times New Roman"/>
        </w:rPr>
        <w:t xml:space="preserve">= 0.10, Figure S2b). Ring-tailed lemurs spent significantly more time looking at food items than did ruffed lemurs (red: </w:t>
      </w:r>
      <w:r w:rsidRPr="00135090">
        <w:rPr>
          <w:rFonts w:ascii="Times New Roman" w:hAnsi="Times New Roman"/>
          <w:i/>
        </w:rPr>
        <w:t>t</w:t>
      </w:r>
      <w:r w:rsidRPr="00135090">
        <w:rPr>
          <w:rFonts w:ascii="Times New Roman" w:hAnsi="Times New Roman"/>
          <w:vertAlign w:val="subscript"/>
        </w:rPr>
        <w:t>8.37</w:t>
      </w:r>
      <w:r w:rsidRPr="00135090">
        <w:rPr>
          <w:rFonts w:ascii="Times New Roman" w:hAnsi="Times New Roman"/>
        </w:rPr>
        <w:t xml:space="preserve"> = 7.92, </w:t>
      </w:r>
      <w:r w:rsidRPr="00135090">
        <w:rPr>
          <w:rFonts w:ascii="Times New Roman" w:hAnsi="Times New Roman"/>
          <w:i/>
        </w:rPr>
        <w:t xml:space="preserve">P </w:t>
      </w:r>
      <w:r w:rsidRPr="00135090">
        <w:rPr>
          <w:rFonts w:ascii="Times New Roman" w:hAnsi="Times New Roman"/>
        </w:rPr>
        <w:t xml:space="preserve">&lt; 0.001; green: </w:t>
      </w:r>
      <w:r w:rsidRPr="00135090">
        <w:rPr>
          <w:rFonts w:ascii="Times New Roman" w:hAnsi="Times New Roman"/>
          <w:i/>
        </w:rPr>
        <w:t>t</w:t>
      </w:r>
      <w:r w:rsidRPr="00135090">
        <w:rPr>
          <w:rFonts w:ascii="Times New Roman" w:hAnsi="Times New Roman"/>
          <w:vertAlign w:val="subscript"/>
        </w:rPr>
        <w:t>13.96</w:t>
      </w:r>
      <w:r w:rsidRPr="00135090">
        <w:rPr>
          <w:rFonts w:ascii="Times New Roman" w:hAnsi="Times New Roman"/>
        </w:rPr>
        <w:t xml:space="preserve"> = 3.15, </w:t>
      </w:r>
      <w:r w:rsidRPr="00135090">
        <w:rPr>
          <w:rFonts w:ascii="Times New Roman" w:hAnsi="Times New Roman"/>
          <w:i/>
        </w:rPr>
        <w:t xml:space="preserve">P </w:t>
      </w:r>
      <w:r w:rsidRPr="00135090">
        <w:rPr>
          <w:rFonts w:ascii="Times New Roman" w:hAnsi="Times New Roman"/>
        </w:rPr>
        <w:t xml:space="preserve">&lt; 0.01), but both species sniffed the food items equally (red: </w:t>
      </w:r>
      <w:r w:rsidRPr="00135090">
        <w:rPr>
          <w:rFonts w:ascii="Times New Roman" w:hAnsi="Times New Roman"/>
          <w:i/>
        </w:rPr>
        <w:t>t</w:t>
      </w:r>
      <w:r w:rsidRPr="00135090">
        <w:rPr>
          <w:rFonts w:ascii="Times New Roman" w:hAnsi="Times New Roman"/>
          <w:vertAlign w:val="subscript"/>
        </w:rPr>
        <w:t>9.02</w:t>
      </w:r>
      <w:r w:rsidRPr="00135090">
        <w:rPr>
          <w:rFonts w:ascii="Times New Roman" w:hAnsi="Times New Roman"/>
        </w:rPr>
        <w:t xml:space="preserve"> = 0.79, </w:t>
      </w:r>
      <w:r w:rsidRPr="00135090">
        <w:rPr>
          <w:rFonts w:ascii="Times New Roman" w:hAnsi="Times New Roman"/>
          <w:i/>
        </w:rPr>
        <w:t xml:space="preserve">P </w:t>
      </w:r>
      <w:r w:rsidRPr="00135090">
        <w:rPr>
          <w:rFonts w:ascii="Times New Roman" w:hAnsi="Times New Roman"/>
        </w:rPr>
        <w:t xml:space="preserve">= 0.45; green: </w:t>
      </w:r>
      <w:r w:rsidRPr="00135090">
        <w:rPr>
          <w:rFonts w:ascii="Times New Roman" w:hAnsi="Times New Roman"/>
          <w:i/>
        </w:rPr>
        <w:t>t</w:t>
      </w:r>
      <w:r w:rsidRPr="00135090">
        <w:rPr>
          <w:rFonts w:ascii="Times New Roman" w:hAnsi="Times New Roman"/>
          <w:vertAlign w:val="subscript"/>
        </w:rPr>
        <w:t xml:space="preserve">12.44 </w:t>
      </w:r>
      <w:r w:rsidRPr="00135090">
        <w:rPr>
          <w:rFonts w:ascii="Times New Roman" w:hAnsi="Times New Roman"/>
        </w:rPr>
        <w:t xml:space="preserve">= 0.69, </w:t>
      </w:r>
      <w:r w:rsidRPr="00135090">
        <w:rPr>
          <w:rFonts w:ascii="Times New Roman" w:hAnsi="Times New Roman"/>
          <w:i/>
        </w:rPr>
        <w:t xml:space="preserve">P </w:t>
      </w:r>
      <w:r w:rsidRPr="00135090">
        <w:rPr>
          <w:rFonts w:ascii="Times New Roman" w:hAnsi="Times New Roman"/>
        </w:rPr>
        <w:t xml:space="preserve">= 0.50). </w:t>
      </w:r>
    </w:p>
    <w:p w:rsidR="00ED2898" w:rsidRDefault="00ED2898" w:rsidP="00ED2898">
      <w:pPr>
        <w:spacing w:line="480" w:lineRule="auto"/>
        <w:outlineLvl w:val="0"/>
        <w:rPr>
          <w:rFonts w:ascii="Times New Roman" w:hAnsi="Times New Roman"/>
        </w:rPr>
      </w:pPr>
    </w:p>
    <w:p w:rsidR="00135090" w:rsidRPr="00135090" w:rsidRDefault="00AA1F30" w:rsidP="00ED2898">
      <w:pPr>
        <w:spacing w:line="480" w:lineRule="auto"/>
        <w:outlineLvl w:val="0"/>
        <w:rPr>
          <w:rFonts w:ascii="Times New Roman" w:hAnsi="Times New Roman"/>
        </w:rPr>
      </w:pPr>
      <w:r w:rsidRPr="00135090">
        <w:rPr>
          <w:rFonts w:ascii="Times New Roman" w:hAnsi="Times New Roman"/>
        </w:rPr>
        <w:t xml:space="preserve">Overall, the ring-tailed lemurs spent more time looking at foods prior to making their selection than did the ruffed lemurs. </w:t>
      </w:r>
      <w:r w:rsidR="00503219">
        <w:rPr>
          <w:rFonts w:ascii="Times New Roman" w:hAnsi="Times New Roman"/>
        </w:rPr>
        <w:t>Although</w:t>
      </w:r>
      <w:r w:rsidRPr="00135090">
        <w:rPr>
          <w:rFonts w:ascii="Times New Roman" w:hAnsi="Times New Roman"/>
        </w:rPr>
        <w:t xml:space="preserve"> this finding may be suggestive of a cost in efficiency to the generalist, consistent with the speed-accuracy trade-off observed in other species </w:t>
      </w:r>
      <w:r w:rsidR="006C0497" w:rsidRPr="00135090">
        <w:rPr>
          <w:rFonts w:ascii="Times New Roman" w:hAnsi="Times New Roman"/>
        </w:rPr>
        <w:fldChar w:fldCharType="begin"/>
      </w:r>
      <w:r w:rsidRPr="00135090">
        <w:rPr>
          <w:rFonts w:ascii="Times New Roman" w:hAnsi="Times New Roman"/>
        </w:rPr>
        <w:instrText xml:space="preserve"> ADDIN EN.CITE &lt;EndNote&gt;&lt;Cite&gt;&lt;Author&gt;Chittka&lt;/Author&gt;&lt;Year&gt;2009&lt;/Year&gt;&lt;RecNum&gt;515&lt;/RecNum&gt;&lt;DisplayText&gt;[54]&lt;/DisplayText&gt;&lt;record&gt;&lt;rec-number&gt;515&lt;/rec-number&gt;&lt;foreign-keys&gt;&lt;key app="EN" db-id="0sprvep9re5druesdes59e5kv922xx059fta"&gt;515&lt;/key&gt;&lt;/foreign-keys&gt;&lt;ref-type name="Journal Article"&gt;17&lt;/ref-type&gt;&lt;contributors&gt;&lt;authors&gt;&lt;author&gt;Chittka, L.&lt;/author&gt;&lt;author&gt;Skorupski, P.&lt;/author&gt;&lt;author&gt;Raine, N.E.&lt;/author&gt;&lt;/authors&gt;&lt;/contributors&gt;&lt;titles&gt;&lt;title&gt;Speed-accuracy tradeoffs in animal decision making&lt;/title&gt;&lt;secondary-title&gt;Trends in Ecology &amp;amp; Evolution&lt;/secondary-title&gt;&lt;/titles&gt;&lt;periodical&gt;&lt;full-title&gt;Trends in Ecology &amp;amp; Evolution&lt;/full-title&gt;&lt;abbr-1&gt;Trends Ecol Evol&lt;/abbr-1&gt;&lt;/periodical&gt;&lt;pages&gt;400-407&lt;/pages&gt;&lt;volume&gt;24&lt;/volume&gt;&lt;number&gt;7&lt;/number&gt;&lt;dates&gt;&lt;year&gt;2009&lt;/year&gt;&lt;/dates&gt;&lt;isbn&gt;0169-5347&lt;/isbn&gt;&lt;urls&gt;&lt;/urls&gt;&lt;/record&gt;&lt;/Cite&gt;&lt;/EndNote&gt;</w:instrText>
      </w:r>
      <w:r w:rsidR="006C0497" w:rsidRPr="00135090">
        <w:rPr>
          <w:rFonts w:ascii="Times New Roman" w:hAnsi="Times New Roman"/>
        </w:rPr>
        <w:fldChar w:fldCharType="separate"/>
      </w:r>
      <w:r w:rsidRPr="00135090">
        <w:rPr>
          <w:rFonts w:ascii="Times New Roman" w:hAnsi="Times New Roman"/>
          <w:noProof/>
        </w:rPr>
        <w:t>[</w:t>
      </w:r>
      <w:hyperlink w:anchor="_ENREF_54" w:tooltip="Chittka, 2009 #515" w:history="1">
        <w:r w:rsidRPr="00135090">
          <w:rPr>
            <w:rFonts w:ascii="Times New Roman" w:hAnsi="Times New Roman"/>
            <w:noProof/>
          </w:rPr>
          <w:t>54</w:t>
        </w:r>
      </w:hyperlink>
      <w:r w:rsidRPr="00135090">
        <w:rPr>
          <w:rFonts w:ascii="Times New Roman" w:hAnsi="Times New Roman"/>
          <w:noProof/>
        </w:rPr>
        <w:t>]</w:t>
      </w:r>
      <w:r w:rsidR="006C0497" w:rsidRPr="00135090">
        <w:rPr>
          <w:rFonts w:ascii="Times New Roman" w:hAnsi="Times New Roman"/>
        </w:rPr>
        <w:fldChar w:fldCharType="end"/>
      </w:r>
      <w:r w:rsidRPr="00135090">
        <w:rPr>
          <w:rFonts w:ascii="Times New Roman" w:hAnsi="Times New Roman"/>
        </w:rPr>
        <w:t>, it remains to be seen if ring-tailed lemurs indeed sacrifice speed over acc</w:t>
      </w:r>
      <w:r w:rsidR="00135090" w:rsidRPr="00135090">
        <w:rPr>
          <w:rFonts w:ascii="Times New Roman" w:hAnsi="Times New Roman"/>
        </w:rPr>
        <w:t>uracy when making these choices.</w:t>
      </w:r>
    </w:p>
    <w:sectPr w:rsidR="00135090" w:rsidRPr="00135090" w:rsidSect="005E7C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61C"/>
    <w:multiLevelType w:val="multilevel"/>
    <w:tmpl w:val="4C06E1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E3823"/>
    <w:multiLevelType w:val="multilevel"/>
    <w:tmpl w:val="9BC2EB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352457"/>
    <w:multiLevelType w:val="hybridMultilevel"/>
    <w:tmpl w:val="C342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52B9C"/>
    <w:multiLevelType w:val="hybridMultilevel"/>
    <w:tmpl w:val="FF143914"/>
    <w:lvl w:ilvl="0" w:tplc="44CE264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113D3"/>
    <w:multiLevelType w:val="hybridMultilevel"/>
    <w:tmpl w:val="5730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61E12"/>
    <w:multiLevelType w:val="hybridMultilevel"/>
    <w:tmpl w:val="4C06E1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FB41AA"/>
    <w:multiLevelType w:val="multilevel"/>
    <w:tmpl w:val="FF143914"/>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5D204D"/>
    <w:multiLevelType w:val="hybridMultilevel"/>
    <w:tmpl w:val="DC068460"/>
    <w:lvl w:ilvl="0" w:tplc="57F6F0A6">
      <w:start w:val="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7991"/>
    <w:multiLevelType w:val="hybridMultilevel"/>
    <w:tmpl w:val="DEB8D940"/>
    <w:lvl w:ilvl="0" w:tplc="66C284E2">
      <w:start w:val="4"/>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C2CF9"/>
    <w:multiLevelType w:val="hybridMultilevel"/>
    <w:tmpl w:val="237229CE"/>
    <w:lvl w:ilvl="0" w:tplc="097E7AD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B31D2"/>
    <w:multiLevelType w:val="hybridMultilevel"/>
    <w:tmpl w:val="E794C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D31B6F"/>
    <w:multiLevelType w:val="hybridMultilevel"/>
    <w:tmpl w:val="7318E97E"/>
    <w:lvl w:ilvl="0" w:tplc="B31A90C2">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839E5"/>
    <w:multiLevelType w:val="hybridMultilevel"/>
    <w:tmpl w:val="E7CC207A"/>
    <w:lvl w:ilvl="0" w:tplc="72243B98">
      <w:start w:val="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B785E"/>
    <w:multiLevelType w:val="multilevel"/>
    <w:tmpl w:val="E7CC207A"/>
    <w:lvl w:ilvl="0">
      <w:start w:val="6"/>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C16268"/>
    <w:multiLevelType w:val="hybridMultilevel"/>
    <w:tmpl w:val="E132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86E78"/>
    <w:multiLevelType w:val="multilevel"/>
    <w:tmpl w:val="DC068460"/>
    <w:lvl w:ilvl="0">
      <w:start w:val="6"/>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520BF3"/>
    <w:multiLevelType w:val="hybridMultilevel"/>
    <w:tmpl w:val="DEB8D940"/>
    <w:lvl w:ilvl="0" w:tplc="66C284E2">
      <w:start w:val="4"/>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53A8B"/>
    <w:multiLevelType w:val="hybridMultilevel"/>
    <w:tmpl w:val="3364ED9E"/>
    <w:lvl w:ilvl="0" w:tplc="71D437A8">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37062"/>
    <w:multiLevelType w:val="hybridMultilevel"/>
    <w:tmpl w:val="557874B0"/>
    <w:lvl w:ilvl="0" w:tplc="D3C842F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77D90"/>
    <w:multiLevelType w:val="multilevel"/>
    <w:tmpl w:val="CC987C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CB17457"/>
    <w:multiLevelType w:val="hybridMultilevel"/>
    <w:tmpl w:val="F498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C4770"/>
    <w:multiLevelType w:val="hybridMultilevel"/>
    <w:tmpl w:val="FF143914"/>
    <w:lvl w:ilvl="0" w:tplc="44CE264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33477"/>
    <w:multiLevelType w:val="multilevel"/>
    <w:tmpl w:val="DEB8D940"/>
    <w:lvl w:ilvl="0">
      <w:start w:val="4"/>
      <w:numFmt w:val="decimal"/>
      <w:lvlText w:val="%1."/>
      <w:lvlJc w:val="left"/>
      <w:pPr>
        <w:ind w:left="36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DB40A5"/>
    <w:multiLevelType w:val="multilevel"/>
    <w:tmpl w:val="A7CCB874"/>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685B4C"/>
    <w:multiLevelType w:val="hybridMultilevel"/>
    <w:tmpl w:val="5C245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461830"/>
    <w:multiLevelType w:val="multilevel"/>
    <w:tmpl w:val="57304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710EFA"/>
    <w:multiLevelType w:val="hybridMultilevel"/>
    <w:tmpl w:val="A7CCB874"/>
    <w:lvl w:ilvl="0" w:tplc="ABFC5E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B11C4"/>
    <w:multiLevelType w:val="multilevel"/>
    <w:tmpl w:val="FF143914"/>
    <w:lvl w:ilvl="0">
      <w:start w:val="1"/>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B87F12"/>
    <w:multiLevelType w:val="multilevel"/>
    <w:tmpl w:val="7318E97E"/>
    <w:lvl w:ilvl="0">
      <w:start w:val="7"/>
      <w:numFmt w:val="decimal"/>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C91B76"/>
    <w:multiLevelType w:val="hybridMultilevel"/>
    <w:tmpl w:val="7F289014"/>
    <w:lvl w:ilvl="0" w:tplc="483A4F6C">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E0316"/>
    <w:multiLevelType w:val="hybridMultilevel"/>
    <w:tmpl w:val="E7CC207A"/>
    <w:lvl w:ilvl="0" w:tplc="72243B98">
      <w:start w:val="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562CE"/>
    <w:multiLevelType w:val="multilevel"/>
    <w:tmpl w:val="9BC41C78"/>
    <w:lvl w:ilvl="0">
      <w:start w:val="4"/>
      <w:numFmt w:val="decimal"/>
      <w:lvlText w:val="%1."/>
      <w:lvlJc w:val="left"/>
      <w:pPr>
        <w:ind w:left="36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5B32A3A"/>
    <w:multiLevelType w:val="hybridMultilevel"/>
    <w:tmpl w:val="51BAC262"/>
    <w:lvl w:ilvl="0" w:tplc="F81AADF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B62948"/>
    <w:multiLevelType w:val="hybridMultilevel"/>
    <w:tmpl w:val="B6F42EDC"/>
    <w:lvl w:ilvl="0" w:tplc="F81AADFC">
      <w:start w:val="4"/>
      <w:numFmt w:val="decimal"/>
      <w:lvlText w:val="%1."/>
      <w:lvlJc w:val="left"/>
      <w:pPr>
        <w:ind w:left="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76C3A7B"/>
    <w:multiLevelType w:val="hybridMultilevel"/>
    <w:tmpl w:val="E7CC207A"/>
    <w:lvl w:ilvl="0" w:tplc="72243B98">
      <w:start w:val="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408FC"/>
    <w:multiLevelType w:val="multilevel"/>
    <w:tmpl w:val="39A00236"/>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D80E0E"/>
    <w:multiLevelType w:val="hybridMultilevel"/>
    <w:tmpl w:val="DC068460"/>
    <w:lvl w:ilvl="0" w:tplc="57F6F0A6">
      <w:start w:val="6"/>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9"/>
  </w:num>
  <w:num w:numId="4">
    <w:abstractNumId w:val="16"/>
  </w:num>
  <w:num w:numId="5">
    <w:abstractNumId w:val="35"/>
  </w:num>
  <w:num w:numId="6">
    <w:abstractNumId w:val="31"/>
  </w:num>
  <w:num w:numId="7">
    <w:abstractNumId w:val="32"/>
  </w:num>
  <w:num w:numId="8">
    <w:abstractNumId w:val="33"/>
  </w:num>
  <w:num w:numId="9">
    <w:abstractNumId w:val="8"/>
  </w:num>
  <w:num w:numId="10">
    <w:abstractNumId w:val="22"/>
  </w:num>
  <w:num w:numId="11">
    <w:abstractNumId w:val="30"/>
  </w:num>
  <w:num w:numId="12">
    <w:abstractNumId w:val="34"/>
  </w:num>
  <w:num w:numId="13">
    <w:abstractNumId w:val="12"/>
  </w:num>
  <w:num w:numId="14">
    <w:abstractNumId w:val="13"/>
  </w:num>
  <w:num w:numId="15">
    <w:abstractNumId w:val="3"/>
  </w:num>
  <w:num w:numId="16">
    <w:abstractNumId w:val="20"/>
  </w:num>
  <w:num w:numId="17">
    <w:abstractNumId w:val="1"/>
  </w:num>
  <w:num w:numId="18">
    <w:abstractNumId w:val="18"/>
  </w:num>
  <w:num w:numId="19">
    <w:abstractNumId w:val="27"/>
  </w:num>
  <w:num w:numId="20">
    <w:abstractNumId w:val="11"/>
  </w:num>
  <w:num w:numId="21">
    <w:abstractNumId w:val="4"/>
  </w:num>
  <w:num w:numId="22">
    <w:abstractNumId w:val="25"/>
  </w:num>
  <w:num w:numId="23">
    <w:abstractNumId w:val="9"/>
  </w:num>
  <w:num w:numId="24">
    <w:abstractNumId w:val="28"/>
  </w:num>
  <w:num w:numId="25">
    <w:abstractNumId w:val="7"/>
  </w:num>
  <w:num w:numId="26">
    <w:abstractNumId w:val="2"/>
  </w:num>
  <w:num w:numId="27">
    <w:abstractNumId w:val="14"/>
  </w:num>
  <w:num w:numId="28">
    <w:abstractNumId w:val="5"/>
  </w:num>
  <w:num w:numId="29">
    <w:abstractNumId w:val="0"/>
  </w:num>
  <w:num w:numId="30">
    <w:abstractNumId w:val="26"/>
  </w:num>
  <w:num w:numId="31">
    <w:abstractNumId w:val="23"/>
  </w:num>
  <w:num w:numId="32">
    <w:abstractNumId w:val="21"/>
  </w:num>
  <w:num w:numId="33">
    <w:abstractNumId w:val="6"/>
  </w:num>
  <w:num w:numId="34">
    <w:abstractNumId w:val="29"/>
  </w:num>
  <w:num w:numId="35">
    <w:abstractNumId w:val="36"/>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docVars>
    <w:docVar w:name="EN.InstantFormat" w:val="&lt;ENInstantFormat&gt;&lt;Enabled&gt;1&lt;/Enabled&gt;&lt;ScanUnformatted&gt;0&lt;/ScanUnformatted&gt;&lt;ScanChanges&gt;0&lt;/ScanChanges&gt;&lt;Suspended&gt;0&lt;/Suspended&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0sprvep9re5druesdes59e5kv922xx059fta&quot;&gt;primateforaging110227&lt;record-ids&gt;&lt;item&gt;477&lt;/item&gt;&lt;item&gt;484&lt;/item&gt;&lt;/record-ids&gt;&lt;/item&gt;&lt;/Libraries&gt;"/>
  </w:docVars>
  <w:rsids>
    <w:rsidRoot w:val="00EB4F07"/>
    <w:rsid w:val="00023383"/>
    <w:rsid w:val="00106298"/>
    <w:rsid w:val="00135090"/>
    <w:rsid w:val="00210909"/>
    <w:rsid w:val="002771E2"/>
    <w:rsid w:val="002A1252"/>
    <w:rsid w:val="00314281"/>
    <w:rsid w:val="003762FC"/>
    <w:rsid w:val="004276A9"/>
    <w:rsid w:val="004B7334"/>
    <w:rsid w:val="00503219"/>
    <w:rsid w:val="00541C46"/>
    <w:rsid w:val="005E7C2B"/>
    <w:rsid w:val="006C0497"/>
    <w:rsid w:val="007C07BC"/>
    <w:rsid w:val="0087311F"/>
    <w:rsid w:val="009975AF"/>
    <w:rsid w:val="00A2365B"/>
    <w:rsid w:val="00A60815"/>
    <w:rsid w:val="00AA1F30"/>
    <w:rsid w:val="00B0058F"/>
    <w:rsid w:val="00B24AB5"/>
    <w:rsid w:val="00BB72F0"/>
    <w:rsid w:val="00C83D16"/>
    <w:rsid w:val="00CE7873"/>
    <w:rsid w:val="00D217B6"/>
    <w:rsid w:val="00D67E47"/>
    <w:rsid w:val="00D8110F"/>
    <w:rsid w:val="00DA36C0"/>
    <w:rsid w:val="00E45DBD"/>
    <w:rsid w:val="00E65210"/>
    <w:rsid w:val="00E774CE"/>
    <w:rsid w:val="00EB4F07"/>
    <w:rsid w:val="00ED2898"/>
    <w:rsid w:val="00ED36D0"/>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BD"/>
    <w:rPr>
      <w:sz w:val="24"/>
      <w:szCs w:val="24"/>
      <w:lang w:eastAsia="ja-JP"/>
    </w:rPr>
  </w:style>
  <w:style w:type="paragraph" w:styleId="Heading1">
    <w:name w:val="heading 1"/>
    <w:basedOn w:val="Normal"/>
    <w:next w:val="Normal"/>
    <w:link w:val="Heading1Char"/>
    <w:uiPriority w:val="9"/>
    <w:qFormat/>
    <w:rsid w:val="00EB4F07"/>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qFormat/>
    <w:rsid w:val="00C15855"/>
    <w:pPr>
      <w:spacing w:line="480" w:lineRule="auto"/>
      <w:ind w:right="-79"/>
      <w:jc w:val="both"/>
      <w:outlineLvl w:val="1"/>
    </w:pPr>
    <w:rPr>
      <w:rFonts w:ascii="Times New Roman" w:eastAsia="Times New Roman" w:hAnsi="Times New Roman"/>
      <w:b/>
      <w:i/>
      <w:sz w:val="28"/>
      <w:szCs w:val="32"/>
      <w:lang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ug">
    <w:name w:val="aug"/>
    <w:basedOn w:val="Heading1"/>
    <w:rsid w:val="00EB4F07"/>
    <w:pPr>
      <w:keepNext w:val="0"/>
      <w:keepLines w:val="0"/>
      <w:spacing w:before="240" w:after="60" w:line="480" w:lineRule="atLeast"/>
      <w:outlineLvl w:val="9"/>
    </w:pPr>
    <w:rPr>
      <w:rFonts w:ascii="Times New Roman" w:eastAsia="Times New Roman" w:hAnsi="Times New Roman"/>
      <w:b w:val="0"/>
      <w:bCs w:val="0"/>
      <w:color w:val="000000"/>
      <w:szCs w:val="20"/>
      <w:lang w:eastAsia="en-US"/>
    </w:rPr>
  </w:style>
  <w:style w:type="character" w:customStyle="1" w:styleId="Heading1Char">
    <w:name w:val="Heading 1 Char"/>
    <w:link w:val="Heading1"/>
    <w:uiPriority w:val="9"/>
    <w:rsid w:val="00EB4F07"/>
    <w:rPr>
      <w:rFonts w:ascii="Calibri" w:eastAsia="ＭＳ ゴシック" w:hAnsi="Calibri" w:cs="Times New Roman"/>
      <w:b/>
      <w:bCs/>
      <w:color w:val="345A8A"/>
      <w:sz w:val="32"/>
      <w:szCs w:val="32"/>
    </w:rPr>
  </w:style>
  <w:style w:type="paragraph" w:styleId="ListParagraph">
    <w:name w:val="List Paragraph"/>
    <w:basedOn w:val="Normal"/>
    <w:uiPriority w:val="34"/>
    <w:qFormat/>
    <w:rsid w:val="007C1ED9"/>
    <w:pPr>
      <w:ind w:left="720"/>
      <w:contextualSpacing/>
    </w:pPr>
  </w:style>
  <w:style w:type="character" w:styleId="Hyperlink">
    <w:name w:val="Hyperlink"/>
    <w:uiPriority w:val="99"/>
    <w:unhideWhenUsed/>
    <w:rsid w:val="00551C00"/>
    <w:rPr>
      <w:color w:val="0000FF"/>
      <w:u w:val="single"/>
    </w:rPr>
  </w:style>
  <w:style w:type="paragraph" w:styleId="BalloonText">
    <w:name w:val="Balloon Text"/>
    <w:basedOn w:val="Normal"/>
    <w:link w:val="BalloonTextChar"/>
    <w:uiPriority w:val="99"/>
    <w:semiHidden/>
    <w:unhideWhenUsed/>
    <w:rsid w:val="00826BD2"/>
    <w:rPr>
      <w:rFonts w:ascii="Lucida Grande" w:hAnsi="Lucida Grande"/>
      <w:sz w:val="18"/>
      <w:szCs w:val="18"/>
    </w:rPr>
  </w:style>
  <w:style w:type="character" w:customStyle="1" w:styleId="BalloonTextChar">
    <w:name w:val="Balloon Text Char"/>
    <w:link w:val="BalloonText"/>
    <w:uiPriority w:val="99"/>
    <w:semiHidden/>
    <w:rsid w:val="00826BD2"/>
    <w:rPr>
      <w:rFonts w:ascii="Lucida Grande" w:hAnsi="Lucida Grande" w:cs="Lucida Grande"/>
      <w:sz w:val="18"/>
      <w:szCs w:val="18"/>
    </w:rPr>
  </w:style>
  <w:style w:type="character" w:customStyle="1" w:styleId="Heading2Char">
    <w:name w:val="Heading 2 Char"/>
    <w:link w:val="Heading2"/>
    <w:rsid w:val="00C15855"/>
    <w:rPr>
      <w:rFonts w:ascii="Times New Roman" w:eastAsia="Times New Roman" w:hAnsi="Times New Roman" w:cs="Times New Roman"/>
      <w:b/>
      <w:i/>
      <w:sz w:val="28"/>
      <w:szCs w:val="32"/>
      <w:lang w:eastAsia="de-DE"/>
    </w:rPr>
  </w:style>
  <w:style w:type="character" w:styleId="CommentReference">
    <w:name w:val="annotation reference"/>
    <w:uiPriority w:val="99"/>
    <w:semiHidden/>
    <w:unhideWhenUsed/>
    <w:rsid w:val="00BD2178"/>
    <w:rPr>
      <w:sz w:val="18"/>
      <w:szCs w:val="18"/>
    </w:rPr>
  </w:style>
  <w:style w:type="paragraph" w:styleId="CommentText">
    <w:name w:val="annotation text"/>
    <w:basedOn w:val="Normal"/>
    <w:link w:val="CommentTextChar"/>
    <w:uiPriority w:val="99"/>
    <w:semiHidden/>
    <w:unhideWhenUsed/>
    <w:rsid w:val="00BD2178"/>
  </w:style>
  <w:style w:type="character" w:customStyle="1" w:styleId="CommentTextChar">
    <w:name w:val="Comment Text Char"/>
    <w:basedOn w:val="DefaultParagraphFont"/>
    <w:link w:val="CommentText"/>
    <w:uiPriority w:val="99"/>
    <w:semiHidden/>
    <w:rsid w:val="00BD2178"/>
  </w:style>
  <w:style w:type="paragraph" w:styleId="CommentSubject">
    <w:name w:val="annotation subject"/>
    <w:basedOn w:val="CommentText"/>
    <w:next w:val="CommentText"/>
    <w:link w:val="CommentSubjectChar"/>
    <w:uiPriority w:val="99"/>
    <w:semiHidden/>
    <w:unhideWhenUsed/>
    <w:rsid w:val="00BD2178"/>
    <w:rPr>
      <w:b/>
      <w:bCs/>
      <w:sz w:val="20"/>
      <w:szCs w:val="20"/>
    </w:rPr>
  </w:style>
  <w:style w:type="character" w:customStyle="1" w:styleId="CommentSubjectChar">
    <w:name w:val="Comment Subject Char"/>
    <w:link w:val="CommentSubject"/>
    <w:uiPriority w:val="99"/>
    <w:semiHidden/>
    <w:rsid w:val="00BD2178"/>
    <w:rPr>
      <w:b/>
      <w:bCs/>
      <w:sz w:val="20"/>
      <w:szCs w:val="20"/>
    </w:rPr>
  </w:style>
  <w:style w:type="table" w:styleId="TableGrid">
    <w:name w:val="Table Grid"/>
    <w:basedOn w:val="TableNormal"/>
    <w:uiPriority w:val="59"/>
    <w:rsid w:val="00F8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68C0"/>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EB4F07"/>
    <w:pPr>
      <w:keepNext/>
      <w:keepLines/>
      <w:spacing w:before="480"/>
      <w:outlineLvl w:val="0"/>
    </w:pPr>
    <w:rPr>
      <w:rFonts w:ascii="Calibri" w:eastAsia="ＭＳ ゴシック" w:hAnsi="Calibri"/>
      <w:b/>
      <w:bCs/>
      <w:color w:val="345A8A"/>
      <w:sz w:val="32"/>
      <w:szCs w:val="32"/>
      <w:lang w:val="x-none" w:eastAsia="x-none"/>
    </w:rPr>
  </w:style>
  <w:style w:type="paragraph" w:styleId="Heading2">
    <w:name w:val="heading 2"/>
    <w:basedOn w:val="Normal"/>
    <w:next w:val="Normal"/>
    <w:link w:val="Heading2Char"/>
    <w:qFormat/>
    <w:rsid w:val="00C15855"/>
    <w:pPr>
      <w:spacing w:line="480" w:lineRule="auto"/>
      <w:ind w:right="-79"/>
      <w:jc w:val="both"/>
      <w:outlineLvl w:val="1"/>
    </w:pPr>
    <w:rPr>
      <w:rFonts w:ascii="Times New Roman" w:eastAsia="Times New Roman" w:hAnsi="Times New Roman"/>
      <w:b/>
      <w:i/>
      <w:sz w:val="28"/>
      <w:szCs w:val="32"/>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g">
    <w:name w:val="aug"/>
    <w:basedOn w:val="Heading1"/>
    <w:rsid w:val="00EB4F07"/>
    <w:pPr>
      <w:keepNext w:val="0"/>
      <w:keepLines w:val="0"/>
      <w:spacing w:before="240" w:after="60" w:line="480" w:lineRule="atLeast"/>
      <w:outlineLvl w:val="9"/>
    </w:pPr>
    <w:rPr>
      <w:rFonts w:ascii="Times New Roman" w:eastAsia="Times New Roman" w:hAnsi="Times New Roman"/>
      <w:b w:val="0"/>
      <w:bCs w:val="0"/>
      <w:color w:val="000000"/>
      <w:szCs w:val="20"/>
      <w:lang w:eastAsia="en-US"/>
    </w:rPr>
  </w:style>
  <w:style w:type="character" w:customStyle="1" w:styleId="Heading1Char">
    <w:name w:val="Heading 1 Char"/>
    <w:link w:val="Heading1"/>
    <w:uiPriority w:val="9"/>
    <w:rsid w:val="00EB4F07"/>
    <w:rPr>
      <w:rFonts w:ascii="Calibri" w:eastAsia="ＭＳ ゴシック" w:hAnsi="Calibri" w:cs="Times New Roman"/>
      <w:b/>
      <w:bCs/>
      <w:color w:val="345A8A"/>
      <w:sz w:val="32"/>
      <w:szCs w:val="32"/>
    </w:rPr>
  </w:style>
  <w:style w:type="paragraph" w:styleId="ListParagraph">
    <w:name w:val="List Paragraph"/>
    <w:basedOn w:val="Normal"/>
    <w:uiPriority w:val="34"/>
    <w:qFormat/>
    <w:rsid w:val="007C1ED9"/>
    <w:pPr>
      <w:ind w:left="720"/>
      <w:contextualSpacing/>
    </w:pPr>
  </w:style>
  <w:style w:type="character" w:styleId="Hyperlink">
    <w:name w:val="Hyperlink"/>
    <w:uiPriority w:val="99"/>
    <w:unhideWhenUsed/>
    <w:rsid w:val="00551C00"/>
    <w:rPr>
      <w:color w:val="0000FF"/>
      <w:u w:val="single"/>
    </w:rPr>
  </w:style>
  <w:style w:type="paragraph" w:styleId="BalloonText">
    <w:name w:val="Balloon Text"/>
    <w:basedOn w:val="Normal"/>
    <w:link w:val="BalloonTextChar"/>
    <w:uiPriority w:val="99"/>
    <w:semiHidden/>
    <w:unhideWhenUsed/>
    <w:rsid w:val="00826BD2"/>
    <w:rPr>
      <w:rFonts w:ascii="Lucida Grande" w:hAnsi="Lucida Grande"/>
      <w:sz w:val="18"/>
      <w:szCs w:val="18"/>
      <w:lang w:val="x-none" w:eastAsia="x-none"/>
    </w:rPr>
  </w:style>
  <w:style w:type="character" w:customStyle="1" w:styleId="BalloonTextChar">
    <w:name w:val="Balloon Text Char"/>
    <w:link w:val="BalloonText"/>
    <w:uiPriority w:val="99"/>
    <w:semiHidden/>
    <w:rsid w:val="00826BD2"/>
    <w:rPr>
      <w:rFonts w:ascii="Lucida Grande" w:hAnsi="Lucida Grande" w:cs="Lucida Grande"/>
      <w:sz w:val="18"/>
      <w:szCs w:val="18"/>
    </w:rPr>
  </w:style>
  <w:style w:type="character" w:customStyle="1" w:styleId="Heading2Char">
    <w:name w:val="Heading 2 Char"/>
    <w:link w:val="Heading2"/>
    <w:rsid w:val="00C15855"/>
    <w:rPr>
      <w:rFonts w:ascii="Times New Roman" w:eastAsia="Times New Roman" w:hAnsi="Times New Roman" w:cs="Times New Roman"/>
      <w:b/>
      <w:i/>
      <w:sz w:val="28"/>
      <w:szCs w:val="32"/>
      <w:lang w:eastAsia="de-DE"/>
    </w:rPr>
  </w:style>
  <w:style w:type="character" w:styleId="CommentReference">
    <w:name w:val="annotation reference"/>
    <w:uiPriority w:val="99"/>
    <w:semiHidden/>
    <w:unhideWhenUsed/>
    <w:rsid w:val="00BD2178"/>
    <w:rPr>
      <w:sz w:val="18"/>
      <w:szCs w:val="18"/>
    </w:rPr>
  </w:style>
  <w:style w:type="paragraph" w:styleId="CommentText">
    <w:name w:val="annotation text"/>
    <w:basedOn w:val="Normal"/>
    <w:link w:val="CommentTextChar"/>
    <w:uiPriority w:val="99"/>
    <w:semiHidden/>
    <w:unhideWhenUsed/>
    <w:rsid w:val="00BD2178"/>
  </w:style>
  <w:style w:type="character" w:customStyle="1" w:styleId="CommentTextChar">
    <w:name w:val="Comment Text Char"/>
    <w:basedOn w:val="DefaultParagraphFont"/>
    <w:link w:val="CommentText"/>
    <w:uiPriority w:val="99"/>
    <w:semiHidden/>
    <w:rsid w:val="00BD2178"/>
  </w:style>
  <w:style w:type="paragraph" w:styleId="CommentSubject">
    <w:name w:val="annotation subject"/>
    <w:basedOn w:val="CommentText"/>
    <w:next w:val="CommentText"/>
    <w:link w:val="CommentSubjectChar"/>
    <w:uiPriority w:val="99"/>
    <w:semiHidden/>
    <w:unhideWhenUsed/>
    <w:rsid w:val="00BD2178"/>
    <w:rPr>
      <w:b/>
      <w:bCs/>
      <w:sz w:val="20"/>
      <w:szCs w:val="20"/>
      <w:lang w:val="x-none" w:eastAsia="x-none"/>
    </w:rPr>
  </w:style>
  <w:style w:type="character" w:customStyle="1" w:styleId="CommentSubjectChar">
    <w:name w:val="Comment Subject Char"/>
    <w:link w:val="CommentSubject"/>
    <w:uiPriority w:val="99"/>
    <w:semiHidden/>
    <w:rsid w:val="00BD2178"/>
    <w:rPr>
      <w:b/>
      <w:bCs/>
      <w:sz w:val="20"/>
      <w:szCs w:val="20"/>
    </w:rPr>
  </w:style>
  <w:style w:type="table" w:styleId="TableGrid">
    <w:name w:val="Table Grid"/>
    <w:basedOn w:val="TableNormal"/>
    <w:uiPriority w:val="59"/>
    <w:rsid w:val="00F8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68C0"/>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29826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DD1A-8801-4946-9F8D-0B0926BC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560</Words>
  <Characters>3194</Characters>
  <Application>Microsoft Macintosh Word</Application>
  <DocSecurity>0</DocSecurity>
  <Lines>26</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Table S1. Experimental Study Subjects and Food/Sensory Preferences. Bolded indiv</vt:lpstr>
      <vt:lpstr>Fig. S1. Representative chromatograms of the most highly volatile chemicals dete</vt:lpstr>
      <vt:lpstr/>
      <vt:lpstr>Figure S2. Investigatory behavior during multi-sensory trials. Time spent (mean </vt:lpstr>
      <vt:lpstr/>
    </vt:vector>
  </TitlesOfParts>
  <Company>UGA</Company>
  <LinksUpToDate>false</LinksUpToDate>
  <CharactersWithSpaces>3922</CharactersWithSpaces>
  <SharedDoc>false</SharedDoc>
  <HLinks>
    <vt:vector size="78" baseType="variant">
      <vt:variant>
        <vt:i4>4587531</vt:i4>
      </vt:variant>
      <vt:variant>
        <vt:i4>65</vt:i4>
      </vt:variant>
      <vt:variant>
        <vt:i4>0</vt:i4>
      </vt:variant>
      <vt:variant>
        <vt:i4>5</vt:i4>
      </vt:variant>
      <vt:variant>
        <vt:lpwstr/>
      </vt:variant>
      <vt:variant>
        <vt:lpwstr>_ENREF_7</vt:lpwstr>
      </vt:variant>
      <vt:variant>
        <vt:i4>4194315</vt:i4>
      </vt:variant>
      <vt:variant>
        <vt:i4>59</vt:i4>
      </vt:variant>
      <vt:variant>
        <vt:i4>0</vt:i4>
      </vt:variant>
      <vt:variant>
        <vt:i4>5</vt:i4>
      </vt:variant>
      <vt:variant>
        <vt:lpwstr/>
      </vt:variant>
      <vt:variant>
        <vt:lpwstr>_ENREF_1</vt:lpwstr>
      </vt:variant>
      <vt:variant>
        <vt:i4>4325387</vt:i4>
      </vt:variant>
      <vt:variant>
        <vt:i4>53</vt:i4>
      </vt:variant>
      <vt:variant>
        <vt:i4>0</vt:i4>
      </vt:variant>
      <vt:variant>
        <vt:i4>5</vt:i4>
      </vt:variant>
      <vt:variant>
        <vt:lpwstr/>
      </vt:variant>
      <vt:variant>
        <vt:lpwstr>_ENREF_3</vt:lpwstr>
      </vt:variant>
      <vt:variant>
        <vt:i4>4325387</vt:i4>
      </vt:variant>
      <vt:variant>
        <vt:i4>47</vt:i4>
      </vt:variant>
      <vt:variant>
        <vt:i4>0</vt:i4>
      </vt:variant>
      <vt:variant>
        <vt:i4>5</vt:i4>
      </vt:variant>
      <vt:variant>
        <vt:lpwstr/>
      </vt:variant>
      <vt:variant>
        <vt:lpwstr>_ENREF_3</vt:lpwstr>
      </vt:variant>
      <vt:variant>
        <vt:i4>4325387</vt:i4>
      </vt:variant>
      <vt:variant>
        <vt:i4>41</vt:i4>
      </vt:variant>
      <vt:variant>
        <vt:i4>0</vt:i4>
      </vt:variant>
      <vt:variant>
        <vt:i4>5</vt:i4>
      </vt:variant>
      <vt:variant>
        <vt:lpwstr/>
      </vt:variant>
      <vt:variant>
        <vt:lpwstr>_ENREF_3</vt:lpwstr>
      </vt:variant>
      <vt:variant>
        <vt:i4>4194363</vt:i4>
      </vt:variant>
      <vt:variant>
        <vt:i4>35</vt:i4>
      </vt:variant>
      <vt:variant>
        <vt:i4>0</vt:i4>
      </vt:variant>
      <vt:variant>
        <vt:i4>5</vt:i4>
      </vt:variant>
      <vt:variant>
        <vt:lpwstr/>
      </vt:variant>
      <vt:variant>
        <vt:lpwstr>_ENREF_10</vt:lpwstr>
      </vt:variant>
      <vt:variant>
        <vt:i4>4325387</vt:i4>
      </vt:variant>
      <vt:variant>
        <vt:i4>32</vt:i4>
      </vt:variant>
      <vt:variant>
        <vt:i4>0</vt:i4>
      </vt:variant>
      <vt:variant>
        <vt:i4>5</vt:i4>
      </vt:variant>
      <vt:variant>
        <vt:lpwstr/>
      </vt:variant>
      <vt:variant>
        <vt:lpwstr>_ENREF_3</vt:lpwstr>
      </vt:variant>
      <vt:variant>
        <vt:i4>4456459</vt:i4>
      </vt:variant>
      <vt:variant>
        <vt:i4>24</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4390923</vt:i4>
      </vt:variant>
      <vt:variant>
        <vt:i4>18</vt:i4>
      </vt:variant>
      <vt:variant>
        <vt:i4>0</vt:i4>
      </vt:variant>
      <vt:variant>
        <vt:i4>5</vt:i4>
      </vt:variant>
      <vt:variant>
        <vt:lpwstr/>
      </vt:variant>
      <vt:variant>
        <vt:lpwstr>_ENREF_2</vt:lpwstr>
      </vt:variant>
      <vt:variant>
        <vt:i4>4718603</vt:i4>
      </vt:variant>
      <vt:variant>
        <vt:i4>10</vt:i4>
      </vt:variant>
      <vt:variant>
        <vt:i4>0</vt:i4>
      </vt:variant>
      <vt:variant>
        <vt:i4>5</vt:i4>
      </vt:variant>
      <vt:variant>
        <vt:lpwstr/>
      </vt:variant>
      <vt:variant>
        <vt:lpwstr>_ENREF_9</vt:lpwstr>
      </vt:variant>
      <vt:variant>
        <vt:i4>4784139</vt:i4>
      </vt:variant>
      <vt:variant>
        <vt:i4>7</vt:i4>
      </vt:variant>
      <vt:variant>
        <vt:i4>0</vt:i4>
      </vt:variant>
      <vt:variant>
        <vt:i4>5</vt:i4>
      </vt:variant>
      <vt:variant>
        <vt:lpwstr/>
      </vt:variant>
      <vt:variant>
        <vt:lpwstr>_ENREF_8</vt:lpwstr>
      </vt:variant>
      <vt:variant>
        <vt:i4>4653067</vt:i4>
      </vt:variant>
      <vt:variant>
        <vt:i4>4</vt:i4>
      </vt:variant>
      <vt:variant>
        <vt:i4>0</vt:i4>
      </vt:variant>
      <vt:variant>
        <vt:i4>5</vt:i4>
      </vt:variant>
      <vt:variant>
        <vt:lpwstr/>
      </vt:variant>
      <vt:variant>
        <vt:lpwstr>_ENREF_6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rushmore</dc:creator>
  <cp:keywords/>
  <dc:description/>
  <cp:lastModifiedBy>bioadmin</cp:lastModifiedBy>
  <cp:revision>5</cp:revision>
  <cp:lastPrinted>2012-03-17T02:09:00Z</cp:lastPrinted>
  <dcterms:created xsi:type="dcterms:W3CDTF">2012-07-12T20:46:00Z</dcterms:created>
  <dcterms:modified xsi:type="dcterms:W3CDTF">2012-07-13T15:11:00Z</dcterms:modified>
</cp:coreProperties>
</file>