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3" w:rsidRDefault="002F48B3" w:rsidP="002F48B3">
      <w:r w:rsidRPr="00A9743E">
        <w:rPr>
          <w:b/>
        </w:rPr>
        <w:t xml:space="preserve">Appendix </w:t>
      </w:r>
      <w:r w:rsidR="00542A3C">
        <w:rPr>
          <w:b/>
        </w:rPr>
        <w:t>S1</w:t>
      </w:r>
      <w:r>
        <w:t>:</w:t>
      </w:r>
      <w:r>
        <w:tab/>
        <w:t xml:space="preserve"> Example of posterior probability calculation.</w:t>
      </w:r>
    </w:p>
    <w:p w:rsidR="002F48B3" w:rsidRDefault="002F48B3" w:rsidP="002F48B3"/>
    <w:p w:rsidR="002F48B3" w:rsidRDefault="002F48B3" w:rsidP="002F48B3">
      <w:r>
        <w:t>Suppose we want to calculate the posterior probability of an adverse event, given that 14 out of 30 reviewers assigned a positive rating:</w:t>
      </w:r>
    </w:p>
    <w:p w:rsidR="002F48B3" w:rsidRDefault="002F48B3" w:rsidP="002F48B3">
      <w:pPr>
        <w:jc w:val="center"/>
      </w:pPr>
      <w:r w:rsidRPr="00B65E5B">
        <w:rPr>
          <w:position w:val="-14"/>
        </w:rPr>
        <w:object w:dxaOrig="3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0.4pt" o:ole="">
            <v:imagedata r:id="rId4" o:title=""/>
          </v:shape>
          <o:OLEObject Type="Embed" ProgID="Equation.DSMT4" ShapeID="_x0000_i1025" DrawAspect="Content" ObjectID="_1402987713" r:id="rId5"/>
        </w:object>
      </w:r>
    </w:p>
    <w:p w:rsidR="002F48B3" w:rsidRDefault="002F48B3" w:rsidP="002F48B3">
      <w:r>
        <w:t xml:space="preserve">We calculate this probability using a straightforward application of </w:t>
      </w:r>
      <w:proofErr w:type="spellStart"/>
      <w:r>
        <w:t>Bayes</w:t>
      </w:r>
      <w:proofErr w:type="spellEnd"/>
      <w:r>
        <w:t xml:space="preserve">’ rule:  </w:t>
      </w:r>
    </w:p>
    <w:p w:rsidR="002F48B3" w:rsidRDefault="002F48B3" w:rsidP="002F48B3">
      <w:pPr>
        <w:jc w:val="center"/>
      </w:pPr>
      <w:r w:rsidRPr="00842714">
        <w:rPr>
          <w:position w:val="-32"/>
        </w:rPr>
        <w:object w:dxaOrig="5260" w:dyaOrig="700">
          <v:shape id="_x0000_i1026" type="#_x0000_t75" style="width:262.75pt;height:34.95pt" o:ole="">
            <v:imagedata r:id="rId6" o:title=""/>
          </v:shape>
          <o:OLEObject Type="Embed" ProgID="Equation.DSMT4" ShapeID="_x0000_i1026" DrawAspect="Content" ObjectID="_1402987714" r:id="rId7"/>
        </w:object>
      </w:r>
    </w:p>
    <w:p w:rsidR="002F48B3" w:rsidRDefault="002F48B3" w:rsidP="002F48B3"/>
    <w:p w:rsidR="002F48B3" w:rsidRDefault="002F48B3" w:rsidP="002F48B3">
      <w:proofErr w:type="gramStart"/>
      <w:r>
        <w:t>and</w:t>
      </w:r>
      <w:proofErr w:type="gramEnd"/>
      <w:r>
        <w:t xml:space="preserve"> the binomial formula: </w:t>
      </w:r>
    </w:p>
    <w:p w:rsidR="002F48B3" w:rsidRDefault="002F48B3" w:rsidP="002F48B3">
      <w:pPr>
        <w:jc w:val="center"/>
      </w:pPr>
      <w:r w:rsidRPr="00B65E5B">
        <w:rPr>
          <w:position w:val="-30"/>
        </w:rPr>
        <w:object w:dxaOrig="2820" w:dyaOrig="720">
          <v:shape id="_x0000_i1027" type="#_x0000_t75" style="width:140.8pt;height:36pt" o:ole="">
            <v:imagedata r:id="rId8" o:title=""/>
          </v:shape>
          <o:OLEObject Type="Embed" ProgID="Equation.DSMT4" ShapeID="_x0000_i1027" DrawAspect="Content" ObjectID="_1402987715" r:id="rId9"/>
        </w:object>
      </w:r>
    </w:p>
    <w:p w:rsidR="002F48B3" w:rsidRDefault="002F48B3" w:rsidP="002F48B3"/>
    <w:p w:rsidR="002F48B3" w:rsidRDefault="002F48B3" w:rsidP="002F48B3">
      <w:r>
        <w:t>From the latent class analysis, the prevalence of an adverse event is</w:t>
      </w:r>
      <w:r w:rsidRPr="00B65E5B">
        <w:rPr>
          <w:position w:val="-10"/>
        </w:rPr>
        <w:object w:dxaOrig="1480" w:dyaOrig="320">
          <v:shape id="_x0000_i1028" type="#_x0000_t75" style="width:74.15pt;height:15.6pt" o:ole="">
            <v:imagedata r:id="rId10" o:title=""/>
          </v:shape>
          <o:OLEObject Type="Embed" ProgID="Equation.DSMT4" ShapeID="_x0000_i1028" DrawAspect="Content" ObjectID="_1402987716" r:id="rId11"/>
        </w:object>
      </w:r>
      <w:r>
        <w:t xml:space="preserve"> , common sensitivity is </w:t>
      </w:r>
      <w:r w:rsidRPr="00B65E5B">
        <w:rPr>
          <w:position w:val="-10"/>
        </w:rPr>
        <w:object w:dxaOrig="4040" w:dyaOrig="320">
          <v:shape id="_x0000_i1029" type="#_x0000_t75" style="width:199.9pt;height:15.6pt" o:ole="">
            <v:imagedata r:id="rId12" o:title=""/>
          </v:shape>
          <o:OLEObject Type="Embed" ProgID="Equation.DSMT4" ShapeID="_x0000_i1029" DrawAspect="Content" ObjectID="_1402987717" r:id="rId13"/>
        </w:object>
      </w:r>
      <w:r>
        <w:t xml:space="preserve"> and </w:t>
      </w:r>
    </w:p>
    <w:p w:rsidR="002F48B3" w:rsidRDefault="002F48B3" w:rsidP="002F48B3">
      <w:r>
        <w:t>1-specificity=</w:t>
      </w:r>
      <w:r w:rsidRPr="00B65E5B">
        <w:rPr>
          <w:position w:val="-10"/>
        </w:rPr>
        <w:object w:dxaOrig="2160" w:dyaOrig="380">
          <v:shape id="_x0000_i1030" type="#_x0000_t75" style="width:108pt;height:18.8pt" o:ole="">
            <v:imagedata r:id="rId14" o:title=""/>
          </v:shape>
          <o:OLEObject Type="Embed" ProgID="Equation.DSMT4" ShapeID="_x0000_i1030" DrawAspect="Content" ObjectID="_1402987718" r:id="rId15"/>
        </w:object>
      </w:r>
      <w:r>
        <w:t>=1-0.8264=0.1736.</w:t>
      </w:r>
    </w:p>
    <w:p w:rsidR="002F48B3" w:rsidRDefault="002F48B3" w:rsidP="002F48B3"/>
    <w:p w:rsidR="002F48B3" w:rsidRDefault="002F48B3" w:rsidP="002F48B3">
      <w:r>
        <w:t xml:space="preserve">Thus, using </w:t>
      </w:r>
      <w:proofErr w:type="spellStart"/>
      <w:r>
        <w:t>Bayes</w:t>
      </w:r>
      <w:proofErr w:type="spellEnd"/>
      <w:r>
        <w:t>’ rule:</w:t>
      </w:r>
    </w:p>
    <w:p w:rsidR="002F48B3" w:rsidRDefault="002F48B3" w:rsidP="002F48B3">
      <w:r w:rsidRPr="006358DA">
        <w:rPr>
          <w:position w:val="-56"/>
        </w:rPr>
        <w:object w:dxaOrig="9100" w:dyaOrig="1240">
          <v:shape id="_x0000_i1031" type="#_x0000_t75" style="width:455.1pt;height:61.8pt" o:ole="">
            <v:imagedata r:id="rId16" o:title=""/>
          </v:shape>
          <o:OLEObject Type="Embed" ProgID="Equation.DSMT4" ShapeID="_x0000_i1031" DrawAspect="Content" ObjectID="_1402987719" r:id="rId17"/>
        </w:object>
      </w:r>
    </w:p>
    <w:p w:rsidR="002F48B3" w:rsidRDefault="002F48B3" w:rsidP="002F48B3"/>
    <w:p w:rsidR="002F48B3" w:rsidRDefault="002F48B3" w:rsidP="002F48B3">
      <w:r>
        <w:t>First calculate the numerator using the binomial formula:</w:t>
      </w:r>
    </w:p>
    <w:p w:rsidR="002F48B3" w:rsidRDefault="002F48B3" w:rsidP="002F48B3">
      <w:r w:rsidRPr="00B65E5B">
        <w:rPr>
          <w:position w:val="-44"/>
        </w:rPr>
        <w:object w:dxaOrig="6759" w:dyaOrig="1500">
          <v:shape id="_x0000_i1032" type="#_x0000_t75" style="width:337.95pt;height:75.2pt" o:ole="">
            <v:imagedata r:id="rId18" o:title=""/>
          </v:shape>
          <o:OLEObject Type="Embed" ProgID="Equation.DSMT4" ShapeID="_x0000_i1032" DrawAspect="Content" ObjectID="_1402987720" r:id="rId19"/>
        </w:object>
      </w:r>
    </w:p>
    <w:p w:rsidR="002F48B3" w:rsidRDefault="002F48B3" w:rsidP="002F48B3"/>
    <w:p w:rsidR="002F48B3" w:rsidRDefault="002F48B3" w:rsidP="002F48B3">
      <w:r>
        <w:t>Then calculate the denominator:</w:t>
      </w:r>
    </w:p>
    <w:p w:rsidR="002F48B3" w:rsidRDefault="002F48B3" w:rsidP="002F48B3">
      <w:r w:rsidRPr="006358DA">
        <w:rPr>
          <w:position w:val="-86"/>
        </w:rPr>
        <w:object w:dxaOrig="8919" w:dyaOrig="2439">
          <v:shape id="_x0000_i1033" type="#_x0000_t75" style="width:446.5pt;height:113.9pt" o:ole="">
            <v:imagedata r:id="rId20" o:title=""/>
          </v:shape>
          <o:OLEObject Type="Embed" ProgID="Equation.DSMT4" ShapeID="_x0000_i1033" DrawAspect="Content" ObjectID="_1402987721" r:id="rId21"/>
        </w:object>
      </w:r>
    </w:p>
    <w:p w:rsidR="002F48B3" w:rsidRDefault="002F48B3" w:rsidP="002F48B3"/>
    <w:p w:rsidR="002F48B3" w:rsidRDefault="002F48B3" w:rsidP="002F48B3">
      <w:r>
        <w:t xml:space="preserve">This yields the result: </w:t>
      </w:r>
    </w:p>
    <w:p w:rsidR="00D07C1A" w:rsidRPr="002F48B3" w:rsidRDefault="002F48B3">
      <w:pPr>
        <w:rPr>
          <w:position w:val="-24"/>
        </w:rPr>
      </w:pPr>
      <w:r w:rsidRPr="006358DA">
        <w:rPr>
          <w:position w:val="-24"/>
        </w:rPr>
        <w:object w:dxaOrig="6420" w:dyaOrig="620">
          <v:shape id="_x0000_i1034" type="#_x0000_t75" style="width:320.8pt;height:30.65pt" o:ole="">
            <v:imagedata r:id="rId22" o:title=""/>
          </v:shape>
          <o:OLEObject Type="Embed" ProgID="Equation.DSMT4" ShapeID="_x0000_i1034" DrawAspect="Content" ObjectID="_1402987722" r:id="rId23"/>
        </w:object>
      </w:r>
    </w:p>
    <w:sectPr w:rsidR="00D07C1A" w:rsidRPr="002F48B3" w:rsidSect="00694ED7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48B3"/>
    <w:rsid w:val="002F48B3"/>
    <w:rsid w:val="00455F1F"/>
    <w:rsid w:val="00513FA7"/>
    <w:rsid w:val="00542A3C"/>
    <w:rsid w:val="006D15CD"/>
    <w:rsid w:val="00856009"/>
    <w:rsid w:val="008A15BD"/>
    <w:rsid w:val="0096203B"/>
    <w:rsid w:val="009F5188"/>
    <w:rsid w:val="00A21A6F"/>
    <w:rsid w:val="00AD56B3"/>
    <w:rsid w:val="00BB3BFF"/>
    <w:rsid w:val="00D07C1A"/>
    <w:rsid w:val="00E662E9"/>
    <w:rsid w:val="00E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Carol</dc:creator>
  <cp:keywords/>
  <dc:description/>
  <cp:lastModifiedBy>Bennett, Carol</cp:lastModifiedBy>
  <cp:revision>2</cp:revision>
  <dcterms:created xsi:type="dcterms:W3CDTF">2012-07-05T13:53:00Z</dcterms:created>
  <dcterms:modified xsi:type="dcterms:W3CDTF">2012-07-05T14:02:00Z</dcterms:modified>
</cp:coreProperties>
</file>