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A9" w:rsidRPr="005720AD" w:rsidRDefault="00C07FA9" w:rsidP="00C07FA9">
      <w:pPr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5720AD">
        <w:rPr>
          <w:rFonts w:ascii="Times New Roman" w:hAnsi="Times New Roman"/>
          <w:b/>
          <w:sz w:val="24"/>
          <w:szCs w:val="24"/>
        </w:rPr>
        <w:t xml:space="preserve">Table S2. Correlation between </w:t>
      </w:r>
      <w:r>
        <w:rPr>
          <w:rFonts w:ascii="Times New Roman" w:hAnsi="Times New Roman"/>
          <w:b/>
          <w:sz w:val="24"/>
          <w:szCs w:val="24"/>
        </w:rPr>
        <w:t>URGCP/URG4</w:t>
      </w:r>
      <w:r w:rsidRPr="005720AD">
        <w:rPr>
          <w:rFonts w:ascii="Times New Roman" w:hAnsi="Times New Roman"/>
          <w:b/>
          <w:sz w:val="24"/>
          <w:szCs w:val="24"/>
        </w:rPr>
        <w:t xml:space="preserve"> expression and clinicopathologic characteristics of liver cancer patients</w:t>
      </w:r>
    </w:p>
    <w:p w:rsidR="00C07FA9" w:rsidRPr="005720AD" w:rsidRDefault="00C07FA9" w:rsidP="00C07FA9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6345" w:type="dxa"/>
        <w:tblInd w:w="-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"/>
        <w:gridCol w:w="2783"/>
        <w:gridCol w:w="850"/>
        <w:gridCol w:w="1134"/>
        <w:gridCol w:w="567"/>
        <w:gridCol w:w="992"/>
      </w:tblGrid>
      <w:tr w:rsidR="00C07FA9" w:rsidRPr="005720AD" w:rsidTr="00A13536">
        <w:trPr>
          <w:gridBefore w:val="1"/>
          <w:wBefore w:w="19" w:type="dxa"/>
          <w:trHeight w:val="684"/>
        </w:trPr>
        <w:tc>
          <w:tcPr>
            <w:tcW w:w="278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URGCP/URG4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Chi-square </w:t>
            </w:r>
          </w:p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test </w:t>
            </w:r>
          </w:p>
        </w:tc>
      </w:tr>
      <w:tr w:rsidR="00C07FA9" w:rsidRPr="005720AD" w:rsidTr="00A13536">
        <w:trPr>
          <w:gridBefore w:val="1"/>
          <w:wBefore w:w="19" w:type="dxa"/>
          <w:trHeight w:val="332"/>
        </w:trPr>
        <w:tc>
          <w:tcPr>
            <w:tcW w:w="278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A9" w:rsidRPr="005720AD" w:rsidTr="00A13536">
        <w:trPr>
          <w:gridBefore w:val="1"/>
          <w:wBefore w:w="19" w:type="dxa"/>
          <w:trHeight w:val="496"/>
        </w:trPr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Characteristic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High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 value </w:t>
            </w:r>
          </w:p>
        </w:tc>
      </w:tr>
      <w:tr w:rsidR="00C07FA9" w:rsidRPr="005720AD" w:rsidTr="00A13536">
        <w:trPr>
          <w:gridBefore w:val="1"/>
          <w:wBefore w:w="19" w:type="dxa"/>
          <w:trHeight w:val="858"/>
        </w:trPr>
        <w:tc>
          <w:tcPr>
            <w:tcW w:w="27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Age (</w:t>
            </w:r>
            <w:r w:rsidRPr="005720AD">
              <w:rPr>
                <w:rFonts w:ascii="Times New Roman"/>
                <w:b/>
                <w:bCs/>
                <w:sz w:val="24"/>
                <w:szCs w:val="24"/>
              </w:rPr>
              <w:t>＞</w:t>
            </w: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50 versus</w:t>
            </w:r>
          </w:p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≤50 years)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77/95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46/60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0.901</w:t>
            </w:r>
          </w:p>
        </w:tc>
      </w:tr>
      <w:tr w:rsidR="00C07FA9" w:rsidRPr="005720AD" w:rsidTr="00A13536">
        <w:trPr>
          <w:gridBefore w:val="1"/>
          <w:wBefore w:w="19" w:type="dxa"/>
          <w:trHeight w:val="403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Sex (M versus F)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149/23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100/6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</w:tr>
      <w:tr w:rsidR="00C07FA9" w:rsidRPr="005720AD" w:rsidTr="00A13536">
        <w:trPr>
          <w:gridBefore w:val="1"/>
          <w:wBefore w:w="19" w:type="dxa"/>
          <w:trHeight w:val="827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TNM stage (I/II </w:t>
            </w:r>
          </w:p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versus III/IV)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141/31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70/36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C07FA9" w:rsidRPr="005720AD" w:rsidTr="00A13536">
        <w:trPr>
          <w:gridBefore w:val="1"/>
          <w:wBefore w:w="19" w:type="dxa"/>
          <w:trHeight w:val="84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Tumor size (&gt;3cm </w:t>
            </w:r>
          </w:p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versus ≤3 cm)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138/31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91/11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0.119</w:t>
            </w:r>
          </w:p>
        </w:tc>
      </w:tr>
      <w:tr w:rsidR="00C07FA9" w:rsidRPr="005720AD" w:rsidTr="00A13536">
        <w:trPr>
          <w:gridBefore w:val="1"/>
          <w:wBefore w:w="19" w:type="dxa"/>
          <w:trHeight w:val="84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AFP (≥400 ng/mL </w:t>
            </w:r>
          </w:p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versus </w:t>
            </w:r>
            <w:r w:rsidRPr="005720AD">
              <w:rPr>
                <w:rFonts w:ascii="Times New Roman"/>
                <w:b/>
                <w:bCs/>
                <w:sz w:val="24"/>
                <w:szCs w:val="24"/>
              </w:rPr>
              <w:t>＜</w:t>
            </w: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400 ng/mL)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63/102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39/65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</w:tr>
      <w:tr w:rsidR="00C07FA9" w:rsidRPr="005720AD" w:rsidTr="00A13536">
        <w:trPr>
          <w:gridBefore w:val="1"/>
          <w:wBefore w:w="19" w:type="dxa"/>
          <w:trHeight w:val="840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Tumor number</w:t>
            </w:r>
          </w:p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5720AD">
              <w:rPr>
                <w:rFonts w:ascii="Times New Roman"/>
                <w:b/>
                <w:bCs/>
                <w:sz w:val="24"/>
                <w:szCs w:val="24"/>
              </w:rPr>
              <w:t>＞</w:t>
            </w: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1 versus 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55/115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39/66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0.435</w:t>
            </w:r>
          </w:p>
        </w:tc>
      </w:tr>
      <w:tr w:rsidR="00C07FA9" w:rsidRPr="005720AD" w:rsidTr="00A13536">
        <w:trPr>
          <w:gridBefore w:val="1"/>
          <w:wBefore w:w="19" w:type="dxa"/>
          <w:trHeight w:val="786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Vital status (Alive/Death)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129/43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23/83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C07FA9" w:rsidRPr="005720AD" w:rsidTr="00A13536">
        <w:trPr>
          <w:gridBefore w:val="1"/>
          <w:wBefore w:w="19" w:type="dxa"/>
          <w:trHeight w:val="528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HBsAg </w:t>
            </w:r>
          </w:p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b/>
                <w:bCs/>
                <w:sz w:val="24"/>
                <w:szCs w:val="24"/>
              </w:rPr>
              <w:t>positive/negative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143/17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86/15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89" w:type="dxa"/>
              <w:bottom w:w="0" w:type="dxa"/>
              <w:right w:w="89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AD">
              <w:rPr>
                <w:rFonts w:ascii="Times New Roman" w:hAnsi="Times New Roman"/>
                <w:sz w:val="24"/>
                <w:szCs w:val="24"/>
              </w:rPr>
              <w:t>0.336</w:t>
            </w:r>
          </w:p>
        </w:tc>
      </w:tr>
      <w:tr w:rsidR="00C07FA9" w:rsidRPr="005720AD" w:rsidTr="00A13536">
        <w:trPr>
          <w:gridAfter w:val="1"/>
          <w:wAfter w:w="992" w:type="dxa"/>
          <w:trHeight w:val="817"/>
        </w:trPr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C07FA9" w:rsidRPr="005720AD" w:rsidRDefault="00C07FA9" w:rsidP="00A13536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640" w:rsidRDefault="00213640"/>
    <w:sectPr w:rsidR="0021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40" w:rsidRDefault="00213640" w:rsidP="00C07FA9">
      <w:r>
        <w:separator/>
      </w:r>
    </w:p>
  </w:endnote>
  <w:endnote w:type="continuationSeparator" w:id="1">
    <w:p w:rsidR="00213640" w:rsidRDefault="00213640" w:rsidP="00C0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40" w:rsidRDefault="00213640" w:rsidP="00C07FA9">
      <w:r>
        <w:separator/>
      </w:r>
    </w:p>
  </w:footnote>
  <w:footnote w:type="continuationSeparator" w:id="1">
    <w:p w:rsidR="00213640" w:rsidRDefault="00213640" w:rsidP="00C07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FA9"/>
    <w:rsid w:val="00213640"/>
    <w:rsid w:val="00C0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WwW.YlmF.CoM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谢婵</dc:creator>
  <cp:keywords/>
  <dc:description/>
  <cp:lastModifiedBy>谢婵</cp:lastModifiedBy>
  <cp:revision>2</cp:revision>
  <dcterms:created xsi:type="dcterms:W3CDTF">2012-06-25T00:55:00Z</dcterms:created>
  <dcterms:modified xsi:type="dcterms:W3CDTF">2012-06-25T00:56:00Z</dcterms:modified>
</cp:coreProperties>
</file>