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7F" w:rsidRPr="00267ED7" w:rsidRDefault="00C44D7F" w:rsidP="00C44D7F">
      <w:pPr>
        <w:rPr>
          <w:b/>
        </w:rPr>
      </w:pPr>
      <w:r w:rsidRPr="00267ED7">
        <w:rPr>
          <w:b/>
        </w:rPr>
        <w:t xml:space="preserve">Table </w:t>
      </w:r>
      <w:r w:rsidR="009B0D59">
        <w:rPr>
          <w:b/>
        </w:rPr>
        <w:t>S</w:t>
      </w:r>
      <w:bookmarkStart w:id="0" w:name="_GoBack"/>
      <w:bookmarkEnd w:id="0"/>
      <w:r w:rsidRPr="00267ED7">
        <w:rPr>
          <w:b/>
        </w:rPr>
        <w:t>1.</w:t>
      </w:r>
      <w:r>
        <w:rPr>
          <w:b/>
        </w:rPr>
        <w:t xml:space="preserve">  </w:t>
      </w:r>
      <w:r w:rsidRPr="00267ED7">
        <w:rPr>
          <w:b/>
        </w:rPr>
        <w:t>Primers for Tp53 analysis</w:t>
      </w:r>
    </w:p>
    <w:p w:rsidR="00C44D7F" w:rsidRDefault="00C44D7F" w:rsidP="00C44D7F">
      <w:pPr>
        <w:rPr>
          <w:b/>
        </w:rPr>
      </w:pPr>
    </w:p>
    <w:p w:rsidR="00C44D7F" w:rsidRDefault="00C44D7F" w:rsidP="00C44D7F">
      <w:r>
        <w:t xml:space="preserve">1.  </w:t>
      </w:r>
      <w:proofErr w:type="gramStart"/>
      <w:r>
        <w:t>cDNA</w:t>
      </w:r>
      <w:proofErr w:type="gramEnd"/>
      <w:r>
        <w:t xml:space="preserve"> amplification  (1142 </w:t>
      </w:r>
      <w:proofErr w:type="spellStart"/>
      <w:r>
        <w:t>bp</w:t>
      </w:r>
      <w:proofErr w:type="spellEnd"/>
      <w:r>
        <w:t xml:space="preserve"> product)</w:t>
      </w:r>
    </w:p>
    <w:p w:rsidR="00C44D7F" w:rsidRDefault="00C44D7F" w:rsidP="00C44D7F">
      <w:r>
        <w:t xml:space="preserve">P53-F3   </w:t>
      </w:r>
      <w:r w:rsidRPr="007F3F63">
        <w:t>CCCCTCTGAGTCAGGAAACA</w:t>
      </w:r>
      <w:r>
        <w:t xml:space="preserve"> </w:t>
      </w:r>
    </w:p>
    <w:p w:rsidR="00C44D7F" w:rsidRDefault="00C44D7F" w:rsidP="00C44D7F">
      <w:r>
        <w:t xml:space="preserve">P53-R3   </w:t>
      </w:r>
      <w:r w:rsidRPr="007F3F63">
        <w:t>AGACAGAAGGGCCTGACTCA</w:t>
      </w:r>
      <w:r>
        <w:t xml:space="preserve"> </w:t>
      </w:r>
    </w:p>
    <w:p w:rsidR="00C44D7F" w:rsidRDefault="00C44D7F" w:rsidP="00C44D7F"/>
    <w:p w:rsidR="00C44D7F" w:rsidRDefault="00C44D7F" w:rsidP="00C44D7F">
      <w:r>
        <w:t xml:space="preserve">2.  Nested PCR amplification  (989 </w:t>
      </w:r>
      <w:proofErr w:type="spellStart"/>
      <w:r>
        <w:t>bp</w:t>
      </w:r>
      <w:proofErr w:type="spellEnd"/>
      <w:r>
        <w:t xml:space="preserve"> product)</w:t>
      </w:r>
    </w:p>
    <w:p w:rsidR="00C44D7F" w:rsidRDefault="00C44D7F" w:rsidP="00C44D7F">
      <w:r>
        <w:t>P53-</w:t>
      </w:r>
      <w:proofErr w:type="gramStart"/>
      <w:r>
        <w:t xml:space="preserve">F2  </w:t>
      </w:r>
      <w:r w:rsidRPr="007F3F63">
        <w:t>TGTCCCCGGACGATATTGAAC</w:t>
      </w:r>
      <w:proofErr w:type="gramEnd"/>
    </w:p>
    <w:p w:rsidR="00C44D7F" w:rsidRDefault="00C44D7F" w:rsidP="00C44D7F">
      <w:r>
        <w:t>P53-</w:t>
      </w:r>
      <w:proofErr w:type="gramStart"/>
      <w:r>
        <w:t xml:space="preserve">R2  </w:t>
      </w:r>
      <w:r w:rsidRPr="007F3F63">
        <w:t>CACCTGAAGTCCAAAAAGGGT</w:t>
      </w:r>
      <w:proofErr w:type="gramEnd"/>
      <w:r>
        <w:t xml:space="preserve"> </w:t>
      </w:r>
    </w:p>
    <w:p w:rsidR="00C44D7F" w:rsidRDefault="00C44D7F" w:rsidP="00C44D7F"/>
    <w:p w:rsidR="00C44D7F" w:rsidRDefault="00C44D7F" w:rsidP="00C44D7F">
      <w:r>
        <w:t xml:space="preserve">3.  Sequencing primers  (807 </w:t>
      </w:r>
      <w:proofErr w:type="spellStart"/>
      <w:r>
        <w:t>bp</w:t>
      </w:r>
      <w:proofErr w:type="spellEnd"/>
      <w:r>
        <w:t xml:space="preserve"> product)</w:t>
      </w:r>
    </w:p>
    <w:p w:rsidR="00C44D7F" w:rsidRPr="00BD4914" w:rsidRDefault="00C44D7F" w:rsidP="00C44D7F">
      <w:pPr>
        <w:rPr>
          <w:color w:val="000000"/>
        </w:rPr>
      </w:pPr>
      <w:proofErr w:type="gramStart"/>
      <w:r w:rsidRPr="00BD4914">
        <w:rPr>
          <w:color w:val="000000"/>
        </w:rPr>
        <w:t>P</w:t>
      </w:r>
      <w:r>
        <w:rPr>
          <w:color w:val="000000"/>
        </w:rPr>
        <w:t xml:space="preserve">53seqr  </w:t>
      </w:r>
      <w:r w:rsidRPr="00BD4914">
        <w:rPr>
          <w:caps/>
          <w:color w:val="000000"/>
        </w:rPr>
        <w:t>tccatccagtggtttcttc</w:t>
      </w:r>
      <w:proofErr w:type="gramEnd"/>
    </w:p>
    <w:p w:rsidR="00C44D7F" w:rsidRPr="00BD4914" w:rsidRDefault="00C44D7F" w:rsidP="00C44D7F">
      <w:pPr>
        <w:rPr>
          <w:caps/>
        </w:rPr>
      </w:pPr>
      <w:proofErr w:type="gramStart"/>
      <w:r w:rsidRPr="00BD4914">
        <w:rPr>
          <w:color w:val="000000"/>
        </w:rPr>
        <w:t>P53seqf</w:t>
      </w:r>
      <w:r>
        <w:rPr>
          <w:color w:val="000000"/>
        </w:rPr>
        <w:t xml:space="preserve">  </w:t>
      </w:r>
      <w:r w:rsidRPr="00BD4914">
        <w:rPr>
          <w:caps/>
          <w:color w:val="000000"/>
        </w:rPr>
        <w:t>gacccaggtccagatgaagc</w:t>
      </w:r>
      <w:proofErr w:type="gramEnd"/>
    </w:p>
    <w:p w:rsidR="00C44D7F" w:rsidRPr="00267ED7" w:rsidRDefault="00C44D7F" w:rsidP="00C44D7F">
      <w:pPr>
        <w:rPr>
          <w:b/>
        </w:rPr>
      </w:pPr>
    </w:p>
    <w:p w:rsidR="004E031D" w:rsidRDefault="004E031D"/>
    <w:sectPr w:rsidR="004E031D" w:rsidSect="004E03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F"/>
    <w:rsid w:val="004E031D"/>
    <w:rsid w:val="0052453C"/>
    <w:rsid w:val="009B0D59"/>
    <w:rsid w:val="00C44D7F"/>
    <w:rsid w:val="00D93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Macintosh Word</Application>
  <DocSecurity>0</DocSecurity>
  <Lines>2</Lines>
  <Paragraphs>1</Paragraphs>
  <ScaleCrop>false</ScaleCrop>
  <Company>FHCRC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Loeb</dc:creator>
  <cp:keywords/>
  <dc:description/>
  <cp:lastModifiedBy>Keith Loeb</cp:lastModifiedBy>
  <cp:revision>2</cp:revision>
  <dcterms:created xsi:type="dcterms:W3CDTF">2012-03-16T18:28:00Z</dcterms:created>
  <dcterms:modified xsi:type="dcterms:W3CDTF">2012-03-16T18:28:00Z</dcterms:modified>
</cp:coreProperties>
</file>