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DE" w:rsidRDefault="00FA7BDE" w:rsidP="00FA7BDE">
      <w:pPr>
        <w:rPr>
          <w:rFonts w:ascii="Arial" w:hAnsi="Arial"/>
          <w:sz w:val="22"/>
        </w:rPr>
      </w:pPr>
    </w:p>
    <w:p w:rsidR="00FA7BDE" w:rsidRDefault="00FA7BDE" w:rsidP="00FA7BDE">
      <w:pPr>
        <w:rPr>
          <w:rFonts w:ascii="Arial" w:hAnsi="Arial"/>
          <w:sz w:val="22"/>
        </w:rPr>
      </w:pPr>
    </w:p>
    <w:p w:rsidR="00FA7BDE" w:rsidRPr="000E2AC3" w:rsidRDefault="00FA7BDE" w:rsidP="00FA7BDE">
      <w:pPr>
        <w:ind w:lef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Table </w:t>
      </w:r>
      <w:r w:rsidR="003C52BF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 xml:space="preserve">1. </w:t>
      </w:r>
      <w:r w:rsidR="003E46A8">
        <w:rPr>
          <w:rFonts w:ascii="Arial" w:hAnsi="Arial"/>
          <w:sz w:val="16"/>
        </w:rPr>
        <w:t>Variants found in</w:t>
      </w:r>
      <w:r w:rsidRPr="000E2AC3">
        <w:rPr>
          <w:rFonts w:ascii="Arial" w:hAnsi="Arial"/>
          <w:sz w:val="16"/>
        </w:rPr>
        <w:t xml:space="preserve"> 526 BRCAX cases</w:t>
      </w:r>
    </w:p>
    <w:p w:rsidR="00FA7BDE" w:rsidRDefault="00FA7BDE" w:rsidP="00FA7BDE">
      <w:pPr>
        <w:rPr>
          <w:rFonts w:ascii="Arial" w:hAnsi="Arial"/>
          <w:sz w:val="22"/>
        </w:rPr>
      </w:pPr>
    </w:p>
    <w:tbl>
      <w:tblPr>
        <w:tblpPr w:leftFromText="180" w:rightFromText="180" w:vertAnchor="page" w:horzAnchor="page" w:tblpX="988" w:tblpY="3601"/>
        <w:tblW w:w="10700" w:type="dxa"/>
        <w:tblLayout w:type="fixed"/>
        <w:tblLook w:val="0000"/>
      </w:tblPr>
      <w:tblGrid>
        <w:gridCol w:w="636"/>
        <w:gridCol w:w="1701"/>
        <w:gridCol w:w="1768"/>
        <w:gridCol w:w="2059"/>
        <w:gridCol w:w="1276"/>
        <w:gridCol w:w="1701"/>
        <w:gridCol w:w="1559"/>
      </w:tblGrid>
      <w:tr w:rsidR="00FA7BDE" w:rsidRPr="006F6006" w:rsidTr="003C52BF">
        <w:trPr>
          <w:trHeight w:val="973"/>
        </w:trPr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Exon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Nucleotide</w:t>
            </w:r>
            <w:r w:rsidR="0012736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change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Aminoacid</w:t>
            </w:r>
            <w:proofErr w:type="spellEnd"/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 xml:space="preserve"> change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363" w:rsidRDefault="00FA7BDE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Mutation type/</w:t>
            </w:r>
          </w:p>
          <w:p w:rsidR="00FA7BDE" w:rsidRPr="006F6006" w:rsidRDefault="00FA7BDE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 xml:space="preserve">considered as a neutral </w:t>
            </w:r>
            <w:proofErr w:type="spellStart"/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polymorphism</w:t>
            </w:r>
            <w:r w:rsidRPr="006F6006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Annotation status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Number of Nor/Het/</w:t>
            </w:r>
            <w:proofErr w:type="spellStart"/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Hom</w:t>
            </w:r>
            <w:proofErr w:type="spellEnd"/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 xml:space="preserve"> genotypes; </w:t>
            </w:r>
            <w:r w:rsidR="00127363">
              <w:rPr>
                <w:rFonts w:ascii="Arial" w:hAnsi="Arial"/>
                <w:b/>
                <w:bCs/>
                <w:sz w:val="16"/>
                <w:szCs w:val="16"/>
              </w:rPr>
              <w:t xml:space="preserve">      </w:t>
            </w: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(allelic frequency)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6A8" w:rsidRDefault="003E46A8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Analysis with PolyPhen</w:t>
            </w:r>
            <w:r w:rsidR="00FA7BDE" w:rsidRPr="006F6006">
              <w:rPr>
                <w:rFonts w:ascii="Arial" w:hAnsi="Arial"/>
                <w:b/>
                <w:bCs/>
                <w:sz w:val="16"/>
                <w:szCs w:val="16"/>
              </w:rPr>
              <w:t>2/</w:t>
            </w:r>
          </w:p>
          <w:p w:rsidR="00FA7BDE" w:rsidRPr="006F6006" w:rsidRDefault="00FA7BDE" w:rsidP="00127363">
            <w:pPr>
              <w:spacing w:before="2" w:after="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F6006">
              <w:rPr>
                <w:rFonts w:ascii="Arial" w:hAnsi="Arial"/>
                <w:b/>
                <w:bCs/>
                <w:sz w:val="16"/>
                <w:szCs w:val="16"/>
              </w:rPr>
              <w:t>SIFT/SNP&amp;GO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c.60G&gt;A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p.Leu20Leu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c.90C&gt;T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p.Ser30Ser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rs118089506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511/15/0 (0.014)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c.244A&gt;G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p.Asn82Asp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c.247G&gt;A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p.Gly83Ser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c.299C&gt;A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p.Thr100Asn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c.421G&gt;T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p.Gly141Trp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524/2/0 (0.002)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c.452C&gt;T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p.Pro151Leu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c.553G&gt;A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p.Asp185Asn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c.555C&gt;T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p.Asp185Asp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rs74640850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484/42/0 (0.040)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c.590T&gt;C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p.Val197Ala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523/3/0 (0.003)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c.610C&gt;T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p.Arg204Cys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rs79842542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484/42/0 (0.040)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c.678C&gt;T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p.His226His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rs28516461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498/27/1 (0.028)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c.707C&gt;T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p.Ala236Val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c.710G&gt;A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p.Arg237Gln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521/5/0 (0.005)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c.734C&gt;T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p.Pro245Leu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524/2/0 (0.002)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c.742G&gt;A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p.Glu248Lys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c.753G&gt;A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p.Ala251Ala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rs8061528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329/172/25 (0.211)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c.761-32T&gt;G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rs118098382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514/12/0 (0.011)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c.833G&gt;A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p.Arg278Gln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c.999C&gt;T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p.Ile333Ile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rs7198338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c.1065G&gt;A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p.Gln355Gln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c.1152A&gt;G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p.Pro384Pro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rs112511042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484/41/1 (0.041)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c.1153C&gt;A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p.Pro385Thr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rs115694169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520/6/0 (0.006)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c.1156A&gt;G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p.Met386Val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rs113490934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484/41/1 (0.041)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c.1163+10C&gt;T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rs80116508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484/41/1 (0.041)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c.1164-75C&gt;G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rs59622164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484/42/0 (0.040)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c.1164-66T&gt;A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524/2/0 (0.002)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c.1366+11T&gt;C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rs76350200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477/48/1 (0.048)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c.1371T&gt;G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p.Asn457Lys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rs74319927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488/38/0 (0.036)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c.1641G&gt;A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p.Thr547Thr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c.1755C&gt;T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p.Pro585Pro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rs114016359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520/6/0 (0.006)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c.1755C&gt;A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p.Pro585Pro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c.1803G&gt;A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p.Ser601Ser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520/6/0 (0.006)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c.1832C&gt;A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p.Ala611Asp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c.1846G&gt;A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p.Val616Met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c.1896G&gt;C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p.Gly632Gly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c.1898G&gt;A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p.Gly633Asp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rs1056085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c.1911G&gt;A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p.Ser637Ser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c.2006G&gt;A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p.Arg669Asp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c.2012T&gt;C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p.Leu671Ser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rs77985244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482/44/0 (0.042)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c.2013+23G&gt;A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rs112226642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483/43/0 (0.041)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c.2160+50C&gt;T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rs75762935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484/42/0 (0.040)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c.2235C&gt;T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p.Thr745Thr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rs75184268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524/2/0 (0.002)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c.2359G&gt;A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p.Glu787Lys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518/8/0 (0.008)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c.2597A&gt;C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p.Gln866Pro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c.2854G&gt;A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p.Ala952Thr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rs59939128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482/44/0 (0.042)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c.2855C&gt;T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p.Ala952Val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rs78637028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484/42/0 (0.040)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c.2924C&gt;T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p.Pro975Leu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rs114472821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519/7/0 (0.007)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c.2975G&gt;A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p.Gly992Glu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c.3062G&gt;A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p.Arg1021His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c.3109T&gt;C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p.Leu1037Leu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rs58735123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c.3162G&gt;A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p.Ser1054Ser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rs76488917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500/25/1 (0.026)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c.3189C&gt;T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p.Gly1063Gly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511/12/3 (0.017)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c.3308G&gt;A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p.Arg1103His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PoD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/T/D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c.3316G&gt;A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p.Val1106Met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c.3365C&gt;T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p.Pro1122Leu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rs714181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462/63/1 (0.062)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B/T/D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c.3420A&gt;G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p.Lys1140Lys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c.3583_3585delATT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p.Ile1195del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in frame del/no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c.3662C&gt;T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p.Ala1221Val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E3692C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hyperlink r:id="rId7" w:history="1">
              <w:r w:rsidR="00FA7BDE" w:rsidRPr="006F6006">
                <w:rPr>
                  <w:rFonts w:ascii="Arial" w:hAnsi="Arial"/>
                  <w:sz w:val="16"/>
                </w:rPr>
                <w:t>rs3827530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491/35/0 (0.033)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c.3783G&gt;A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p.Pro1261Pro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rs77699867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520/6/0 (0.006)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c.3812C&gt;T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p.Ser1271Phe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rs3810813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474/52/0 (0.049)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/APF/D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c.3849C&gt;G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p.Ala1283Ala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c.3963G&gt;A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p.Pro1321Pro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rs116781836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516/10/0 (0.010)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c.4068G&gt;A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p.Pro1356Pro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rs115491049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c.4338C&gt;T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p.Thr1446Ser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rs77718962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c.4500T&gt;C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p.Asn1500Asn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rs3810812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135/246/145 (0.51)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c.4563T&gt;C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p.Pro1521Pro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c.4580C&gt;T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p.Pro1527Leu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c.4581G&gt;A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p.Pro1527Pro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silent/yes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rs78635099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517/9/0 (0.009)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c.4597G&gt;T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p.Ala1533Ser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B/APF/N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c.4600G&gt;A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p.Gly1534Ser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rs78770603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c.4648C&gt;T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p.Arg1550Trp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rs77021998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/APF/D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c.4739+24G&gt;T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rs12933120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371/143/12 (0.159)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c.4865A&gt;G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p.Gln1622Arg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c.5040G&gt;C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p.Arg1680Ser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B/T/D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c.5146T&gt;A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p.Ser1716Thr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rs75182789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B/T/N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c.5154-28C&gt;T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c.5155T&gt;A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p.Ser1719Tyr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PrD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/APF/D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c.5183T&gt;G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p.Phe1728Cys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annotated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525/1/0 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B/T/D</w:t>
            </w:r>
          </w:p>
        </w:tc>
      </w:tr>
      <w:tr w:rsidR="00FA7BDE" w:rsidRPr="006F6006" w:rsidTr="00127363">
        <w:trPr>
          <w:trHeight w:val="260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 xml:space="preserve">c.5501A&gt;G 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p.Asn1834Ser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missense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rs111738042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522/4/0 (0.004)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U/APF/U</w:t>
            </w:r>
          </w:p>
        </w:tc>
      </w:tr>
      <w:tr w:rsidR="00FA7BDE" w:rsidRPr="006F6006" w:rsidTr="00127363">
        <w:trPr>
          <w:trHeight w:val="243"/>
        </w:trPr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r w:rsidRPr="006F6006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c.5505+8A&gt;G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proofErr w:type="spellStart"/>
            <w:r w:rsidRPr="006F6006">
              <w:rPr>
                <w:rFonts w:ascii="Arial" w:hAnsi="Arial"/>
                <w:sz w:val="16"/>
                <w:szCs w:val="16"/>
              </w:rPr>
              <w:t>intronic</w:t>
            </w:r>
            <w:proofErr w:type="spellEnd"/>
            <w:r w:rsidRPr="006F6006">
              <w:rPr>
                <w:rFonts w:ascii="Arial" w:hAnsi="Arial"/>
                <w:sz w:val="16"/>
                <w:szCs w:val="16"/>
              </w:rPr>
              <w:t>/yes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rs3751839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476/50/0 (0.048)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7BDE" w:rsidRPr="006F6006" w:rsidRDefault="00FA7BDE" w:rsidP="00127363">
            <w:pPr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6F6006">
              <w:rPr>
                <w:rFonts w:ascii="Arial" w:hAnsi="Arial"/>
                <w:sz w:val="16"/>
                <w:szCs w:val="16"/>
              </w:rPr>
              <w:t>not done</w:t>
            </w:r>
          </w:p>
        </w:tc>
      </w:tr>
    </w:tbl>
    <w:p w:rsidR="00FA7BDE" w:rsidRDefault="00FA7BDE" w:rsidP="00FA7BDE">
      <w:pPr>
        <w:rPr>
          <w:rFonts w:ascii="Arial" w:hAnsi="Arial"/>
          <w:sz w:val="22"/>
        </w:rPr>
      </w:pPr>
    </w:p>
    <w:p w:rsidR="00FA7BDE" w:rsidRPr="00D06498" w:rsidRDefault="00FA7BDE" w:rsidP="00FA7BDE">
      <w:pPr>
        <w:ind w:left="-284" w:right="-432"/>
        <w:jc w:val="both"/>
        <w:rPr>
          <w:rFonts w:ascii="Arial" w:hAnsi="Arial"/>
          <w:sz w:val="16"/>
        </w:rPr>
      </w:pPr>
      <w:proofErr w:type="spellStart"/>
      <w:r w:rsidRPr="00D06498">
        <w:rPr>
          <w:rFonts w:ascii="Arial" w:hAnsi="Arial"/>
          <w:sz w:val="16"/>
          <w:vertAlign w:val="superscript"/>
        </w:rPr>
        <w:t>a</w:t>
      </w:r>
      <w:r>
        <w:rPr>
          <w:rFonts w:ascii="Arial" w:hAnsi="Arial"/>
          <w:sz w:val="16"/>
        </w:rPr>
        <w:t>See</w:t>
      </w:r>
      <w:proofErr w:type="spellEnd"/>
      <w:r>
        <w:rPr>
          <w:rFonts w:ascii="Arial" w:hAnsi="Arial"/>
          <w:sz w:val="16"/>
        </w:rPr>
        <w:t xml:space="preserve"> text for criteria. Abbreviations: Nor, normal; Het, heterozygous; </w:t>
      </w:r>
      <w:proofErr w:type="spellStart"/>
      <w:r>
        <w:rPr>
          <w:rFonts w:ascii="Arial" w:hAnsi="Arial"/>
          <w:sz w:val="16"/>
        </w:rPr>
        <w:t>Hom</w:t>
      </w:r>
      <w:proofErr w:type="spellEnd"/>
      <w:r>
        <w:rPr>
          <w:rFonts w:ascii="Arial" w:hAnsi="Arial"/>
          <w:sz w:val="16"/>
        </w:rPr>
        <w:t xml:space="preserve">, homozygous. B, benign; </w:t>
      </w:r>
      <w:proofErr w:type="spellStart"/>
      <w:r>
        <w:rPr>
          <w:rFonts w:ascii="Arial" w:hAnsi="Arial"/>
          <w:sz w:val="16"/>
        </w:rPr>
        <w:t>PrD</w:t>
      </w:r>
      <w:proofErr w:type="spellEnd"/>
      <w:r>
        <w:rPr>
          <w:rFonts w:ascii="Arial" w:hAnsi="Arial"/>
          <w:sz w:val="16"/>
        </w:rPr>
        <w:t xml:space="preserve">, probably damaging; </w:t>
      </w:r>
      <w:proofErr w:type="spellStart"/>
      <w:r>
        <w:rPr>
          <w:rFonts w:ascii="Arial" w:hAnsi="Arial"/>
          <w:sz w:val="16"/>
        </w:rPr>
        <w:t>PoD</w:t>
      </w:r>
      <w:proofErr w:type="spellEnd"/>
      <w:r>
        <w:rPr>
          <w:rFonts w:ascii="Arial" w:hAnsi="Arial"/>
          <w:sz w:val="16"/>
        </w:rPr>
        <w:t xml:space="preserve">, possibly damaging; U, </w:t>
      </w:r>
      <w:r w:rsidRPr="00D06498">
        <w:rPr>
          <w:rFonts w:ascii="Arial" w:hAnsi="Arial"/>
          <w:sz w:val="16"/>
        </w:rPr>
        <w:t>unclassified (PolyPhen-2). T, tolerated; APF, affecting protein function (SIFT). N, neutral; D, disease; U, unclassified (SNP&amp;GO).</w:t>
      </w:r>
    </w:p>
    <w:p w:rsidR="00FA7BDE" w:rsidRPr="003C64C3" w:rsidRDefault="00FA7BDE" w:rsidP="00FA7BDE">
      <w:pPr>
        <w:rPr>
          <w:rFonts w:ascii="Arial" w:hAnsi="Arial"/>
          <w:sz w:val="22"/>
        </w:rPr>
      </w:pPr>
    </w:p>
    <w:p w:rsidR="00D63857" w:rsidRDefault="003C52BF"/>
    <w:sectPr w:rsidR="00D63857" w:rsidSect="004C4CDC">
      <w:footerReference w:type="even" r:id="rId8"/>
      <w:pgSz w:w="12240" w:h="15840"/>
      <w:pgMar w:top="1440" w:right="1800" w:bottom="1440" w:left="1800" w:header="708" w:footer="12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13" w:rsidRDefault="00061513" w:rsidP="00061513">
      <w:r>
        <w:separator/>
      </w:r>
    </w:p>
  </w:endnote>
  <w:endnote w:type="continuationSeparator" w:id="0">
    <w:p w:rsidR="00061513" w:rsidRDefault="00061513" w:rsidP="0006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C" w:rsidRDefault="00E3692C" w:rsidP="004C4C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A7B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4CDC" w:rsidRDefault="003C52BF" w:rsidP="004C4CD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13" w:rsidRDefault="00061513" w:rsidP="00061513">
      <w:r>
        <w:separator/>
      </w:r>
    </w:p>
  </w:footnote>
  <w:footnote w:type="continuationSeparator" w:id="0">
    <w:p w:rsidR="00061513" w:rsidRDefault="00061513" w:rsidP="0006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47C"/>
    <w:multiLevelType w:val="hybridMultilevel"/>
    <w:tmpl w:val="A238E0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A7BDE"/>
    <w:rsid w:val="00061513"/>
    <w:rsid w:val="00127363"/>
    <w:rsid w:val="002F7368"/>
    <w:rsid w:val="003C52BF"/>
    <w:rsid w:val="003E46A8"/>
    <w:rsid w:val="00E3692C"/>
    <w:rsid w:val="00FA7B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BDE"/>
    <w:rPr>
      <w:rFonts w:ascii="Cambria" w:eastAsia="Cambria" w:hAnsi="Cambria" w:cs="Times New Roman"/>
    </w:rPr>
  </w:style>
  <w:style w:type="paragraph" w:styleId="Titolo1">
    <w:name w:val="heading 1"/>
    <w:basedOn w:val="Normale"/>
    <w:link w:val="Titolo1Carattere"/>
    <w:uiPriority w:val="9"/>
    <w:rsid w:val="00FA7BD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Titolo5">
    <w:name w:val="heading 5"/>
    <w:basedOn w:val="Normale"/>
    <w:next w:val="Normale"/>
    <w:link w:val="Titolo5Carattere"/>
    <w:rsid w:val="00FA7BDE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7BDE"/>
    <w:rPr>
      <w:rFonts w:ascii="Times" w:eastAsia="Cambria" w:hAnsi="Times" w:cs="Times New Roman"/>
      <w:b/>
      <w:kern w:val="36"/>
      <w:sz w:val="48"/>
      <w:szCs w:val="20"/>
    </w:rPr>
  </w:style>
  <w:style w:type="character" w:customStyle="1" w:styleId="Titolo5Carattere">
    <w:name w:val="Titolo 5 Carattere"/>
    <w:basedOn w:val="Carpredefinitoparagrafo"/>
    <w:link w:val="Titolo5"/>
    <w:rsid w:val="00FA7BDE"/>
    <w:rPr>
      <w:rFonts w:ascii="Calibri" w:eastAsia="Times New Roman" w:hAnsi="Calibri" w:cs="Times New Roman"/>
      <w:color w:val="244061"/>
    </w:rPr>
  </w:style>
  <w:style w:type="character" w:customStyle="1" w:styleId="fn">
    <w:name w:val="fn"/>
    <w:basedOn w:val="Carpredefinitoparagrafo"/>
    <w:rsid w:val="00FA7BDE"/>
  </w:style>
  <w:style w:type="character" w:customStyle="1" w:styleId="title1">
    <w:name w:val="title1"/>
    <w:basedOn w:val="Carpredefinitoparagrafo"/>
    <w:rsid w:val="00FA7BDE"/>
  </w:style>
  <w:style w:type="character" w:customStyle="1" w:styleId="source-title">
    <w:name w:val="source-title"/>
    <w:basedOn w:val="Carpredefinitoparagrafo"/>
    <w:rsid w:val="00FA7BDE"/>
  </w:style>
  <w:style w:type="character" w:customStyle="1" w:styleId="volume">
    <w:name w:val="volume"/>
    <w:basedOn w:val="Carpredefinitoparagrafo"/>
    <w:rsid w:val="00FA7BDE"/>
  </w:style>
  <w:style w:type="character" w:customStyle="1" w:styleId="start-page">
    <w:name w:val="start-page"/>
    <w:basedOn w:val="Carpredefinitoparagrafo"/>
    <w:rsid w:val="00FA7BDE"/>
  </w:style>
  <w:style w:type="character" w:customStyle="1" w:styleId="end-page">
    <w:name w:val="end-page"/>
    <w:basedOn w:val="Carpredefinitoparagrafo"/>
    <w:rsid w:val="00FA7BDE"/>
  </w:style>
  <w:style w:type="character" w:customStyle="1" w:styleId="year">
    <w:name w:val="year"/>
    <w:basedOn w:val="Carpredefinitoparagrafo"/>
    <w:rsid w:val="00FA7BDE"/>
  </w:style>
  <w:style w:type="character" w:styleId="Collegamentoipertestuale">
    <w:name w:val="Hyperlink"/>
    <w:basedOn w:val="Carpredefinitoparagrafo"/>
    <w:rsid w:val="00FA7BDE"/>
    <w:rPr>
      <w:color w:val="0000FF"/>
      <w:u w:val="single"/>
    </w:rPr>
  </w:style>
  <w:style w:type="paragraph" w:styleId="Titolo">
    <w:name w:val="Title"/>
    <w:aliases w:val="title"/>
    <w:basedOn w:val="Normale"/>
    <w:link w:val="TitoloCarattere"/>
    <w:uiPriority w:val="10"/>
    <w:rsid w:val="00FA7BD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FA7BDE"/>
    <w:rPr>
      <w:rFonts w:ascii="Times" w:eastAsia="Cambria" w:hAnsi="Times" w:cs="Times New Roman"/>
      <w:sz w:val="20"/>
      <w:szCs w:val="20"/>
    </w:rPr>
  </w:style>
  <w:style w:type="paragraph" w:customStyle="1" w:styleId="desc">
    <w:name w:val="desc"/>
    <w:basedOn w:val="Normale"/>
    <w:rsid w:val="00FA7BD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e"/>
    <w:rsid w:val="00FA7BD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rnl">
    <w:name w:val="jrnl"/>
    <w:basedOn w:val="Carpredefinitoparagrafo"/>
    <w:rsid w:val="00FA7BDE"/>
  </w:style>
  <w:style w:type="character" w:styleId="Collegamentovisitato">
    <w:name w:val="FollowedHyperlink"/>
    <w:basedOn w:val="Carpredefinitoparagrafo"/>
    <w:rsid w:val="00FA7BDE"/>
    <w:rPr>
      <w:color w:val="800080"/>
      <w:u w:val="single"/>
    </w:rPr>
  </w:style>
  <w:style w:type="character" w:styleId="Enfasigrassetto">
    <w:name w:val="Strong"/>
    <w:basedOn w:val="Carpredefinitoparagrafo"/>
    <w:qFormat/>
    <w:rsid w:val="00FA7BDE"/>
    <w:rPr>
      <w:b/>
      <w:bCs/>
    </w:rPr>
  </w:style>
  <w:style w:type="character" w:customStyle="1" w:styleId="rosso">
    <w:name w:val="rosso"/>
    <w:basedOn w:val="Carpredefinitoparagrafo"/>
    <w:rsid w:val="00FA7BDE"/>
  </w:style>
  <w:style w:type="character" w:customStyle="1" w:styleId="doi">
    <w:name w:val="doi"/>
    <w:basedOn w:val="Carpredefinitoparagrafo"/>
    <w:rsid w:val="00FA7BDE"/>
  </w:style>
  <w:style w:type="character" w:customStyle="1" w:styleId="label">
    <w:name w:val="label"/>
    <w:basedOn w:val="Carpredefinitoparagrafo"/>
    <w:rsid w:val="00FA7BDE"/>
  </w:style>
  <w:style w:type="character" w:customStyle="1" w:styleId="value">
    <w:name w:val="value"/>
    <w:basedOn w:val="Carpredefinitoparagrafo"/>
    <w:rsid w:val="00FA7BDE"/>
  </w:style>
  <w:style w:type="paragraph" w:styleId="Nessunaspaziatura">
    <w:name w:val="No Spacing"/>
    <w:uiPriority w:val="1"/>
    <w:qFormat/>
    <w:rsid w:val="00FA7BDE"/>
    <w:rPr>
      <w:rFonts w:ascii="Calibri" w:eastAsia="Calibri" w:hAnsi="Calibri" w:cs="Times New Roman"/>
      <w:sz w:val="22"/>
      <w:szCs w:val="22"/>
      <w:lang w:val="it-IT"/>
    </w:rPr>
  </w:style>
  <w:style w:type="paragraph" w:customStyle="1" w:styleId="MIB-NewAffiliations">
    <w:name w:val="MIB-New_Affiliations"/>
    <w:basedOn w:val="Normale"/>
    <w:link w:val="MIB-NewAffiliationsChar"/>
    <w:uiPriority w:val="99"/>
    <w:rsid w:val="00FA7BDE"/>
    <w:pPr>
      <w:overflowPunct w:val="0"/>
      <w:autoSpaceDE w:val="0"/>
      <w:autoSpaceDN w:val="0"/>
      <w:adjustRightInd w:val="0"/>
      <w:spacing w:after="240" w:line="180" w:lineRule="exact"/>
      <w:textAlignment w:val="baseline"/>
    </w:pPr>
    <w:rPr>
      <w:rFonts w:ascii="Arial Narrow" w:eastAsia="Times New Roman" w:hAnsi="Arial Narrow" w:cs="Arial Narrow"/>
      <w:i/>
      <w:iCs/>
      <w:sz w:val="20"/>
      <w:szCs w:val="20"/>
    </w:rPr>
  </w:style>
  <w:style w:type="character" w:customStyle="1" w:styleId="MIB-NewAffiliationsChar">
    <w:name w:val="MIB-New_Affiliations Char"/>
    <w:basedOn w:val="Carpredefinitoparagrafo"/>
    <w:link w:val="MIB-NewAffiliations"/>
    <w:uiPriority w:val="99"/>
    <w:locked/>
    <w:rsid w:val="00FA7BDE"/>
    <w:rPr>
      <w:rFonts w:ascii="Arial Narrow" w:eastAsia="Times New Roman" w:hAnsi="Arial Narrow" w:cs="Arial Narrow"/>
      <w:i/>
      <w:iCs/>
      <w:sz w:val="20"/>
      <w:szCs w:val="20"/>
    </w:rPr>
  </w:style>
  <w:style w:type="character" w:customStyle="1" w:styleId="TitleChar1">
    <w:name w:val="Title Char1"/>
    <w:basedOn w:val="Carpredefinitoparagrafo"/>
    <w:uiPriority w:val="10"/>
    <w:rsid w:val="00FA7BD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Pidipagina">
    <w:name w:val="footer"/>
    <w:basedOn w:val="Normale"/>
    <w:link w:val="PidipaginaCarattere"/>
    <w:rsid w:val="00FA7BD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FA7BDE"/>
    <w:rPr>
      <w:rFonts w:ascii="Cambria" w:eastAsia="Cambria" w:hAnsi="Cambria" w:cs="Times New Roman"/>
    </w:rPr>
  </w:style>
  <w:style w:type="character" w:styleId="Numeropagina">
    <w:name w:val="page number"/>
    <w:basedOn w:val="Carpredefinitoparagrafo"/>
    <w:rsid w:val="00FA7BDE"/>
  </w:style>
  <w:style w:type="paragraph" w:styleId="Intestazione">
    <w:name w:val="header"/>
    <w:basedOn w:val="Normale"/>
    <w:link w:val="IntestazioneCarattere"/>
    <w:rsid w:val="00FA7BD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7BDE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rsid w:val="00FA7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7BD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NP/snp_ref.cgi?rs=3827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993</Words>
  <Characters>5662</Characters>
  <Application>Microsoft Office Word</Application>
  <DocSecurity>0</DocSecurity>
  <Lines>47</Lines>
  <Paragraphs>13</Paragraphs>
  <ScaleCrop>false</ScaleCrop>
  <Company>IFOM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Comp.Dept.</dc:creator>
  <cp:keywords/>
  <cp:lastModifiedBy>Radice Paolo</cp:lastModifiedBy>
  <cp:revision>4</cp:revision>
  <dcterms:created xsi:type="dcterms:W3CDTF">2011-11-04T08:46:00Z</dcterms:created>
  <dcterms:modified xsi:type="dcterms:W3CDTF">2012-01-07T13:31:00Z</dcterms:modified>
</cp:coreProperties>
</file>