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F2" w:rsidRPr="006B23EE" w:rsidRDefault="006C18F2" w:rsidP="006B23EE">
      <w:pPr>
        <w:pStyle w:val="p"/>
        <w:spacing w:before="60" w:line="480" w:lineRule="auto"/>
        <w:ind w:firstLine="0"/>
        <w:jc w:val="both"/>
        <w:rPr>
          <w:i/>
        </w:rPr>
      </w:pPr>
      <w:r w:rsidRPr="006B23EE">
        <w:rPr>
          <w:b/>
        </w:rPr>
        <w:t>Table S</w:t>
      </w:r>
      <w:r w:rsidR="001A25A6">
        <w:rPr>
          <w:b/>
        </w:rPr>
        <w:t>1:</w:t>
      </w:r>
      <w:r w:rsidRPr="006B23EE">
        <w:rPr>
          <w:b/>
        </w:rPr>
        <w:t xml:space="preserve"> Questionnaire for experiments 1, 2, and 5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62"/>
      </w:tblGrid>
      <w:tr w:rsidR="000944A7" w:rsidRPr="006B23EE" w:rsidTr="00970E31">
        <w:trPr>
          <w:trHeight w:val="690"/>
        </w:trPr>
        <w:tc>
          <w:tcPr>
            <w:tcW w:w="9490" w:type="dxa"/>
            <w:gridSpan w:val="2"/>
            <w:shd w:val="clear" w:color="auto" w:fill="000000" w:themeFill="text1"/>
            <w:vAlign w:val="center"/>
          </w:tcPr>
          <w:p w:rsidR="000944A7" w:rsidRPr="00970E31" w:rsidRDefault="000944A7" w:rsidP="006B23EE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970E31">
              <w:rPr>
                <w:rFonts w:ascii="Arial" w:hAnsi="Arial" w:cs="Arial"/>
                <w:color w:val="FFFFFF" w:themeColor="background1"/>
              </w:rPr>
              <w:t>During the experiment, there were times when …</w:t>
            </w:r>
          </w:p>
        </w:tc>
      </w:tr>
      <w:tr w:rsidR="006C18F2" w:rsidRPr="006B23EE" w:rsidTr="00970E31">
        <w:trPr>
          <w:trHeight w:val="690"/>
        </w:trPr>
        <w:tc>
          <w:tcPr>
            <w:tcW w:w="828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T1</w:t>
            </w:r>
          </w:p>
        </w:tc>
        <w:tc>
          <w:tcPr>
            <w:tcW w:w="8662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… I felt as if the doll's body* was my body.</w:t>
            </w:r>
          </w:p>
        </w:tc>
      </w:tr>
      <w:tr w:rsidR="006C18F2" w:rsidRPr="006B23EE" w:rsidTr="00970E31">
        <w:trPr>
          <w:trHeight w:val="690"/>
        </w:trPr>
        <w:tc>
          <w:tcPr>
            <w:tcW w:w="828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T2</w:t>
            </w:r>
          </w:p>
        </w:tc>
        <w:tc>
          <w:tcPr>
            <w:tcW w:w="8662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 xml:space="preserve">… </w:t>
            </w:r>
            <w:proofErr w:type="gramStart"/>
            <w:r w:rsidRPr="006B23EE">
              <w:rPr>
                <w:rFonts w:ascii="Arial" w:hAnsi="Arial" w:cs="Arial"/>
              </w:rPr>
              <w:t>it</w:t>
            </w:r>
            <w:proofErr w:type="gramEnd"/>
            <w:r w:rsidRPr="006B23EE">
              <w:rPr>
                <w:rFonts w:ascii="Arial" w:hAnsi="Arial" w:cs="Arial"/>
              </w:rPr>
              <w:t xml:space="preserve"> seemed as though the touch I felt was caused by the object touching the doll.*</w:t>
            </w:r>
          </w:p>
        </w:tc>
      </w:tr>
      <w:tr w:rsidR="006C18F2" w:rsidRPr="006B23EE" w:rsidTr="00970E31">
        <w:trPr>
          <w:trHeight w:val="690"/>
        </w:trPr>
        <w:tc>
          <w:tcPr>
            <w:tcW w:w="828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T3</w:t>
            </w:r>
          </w:p>
        </w:tc>
        <w:tc>
          <w:tcPr>
            <w:tcW w:w="8662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 xml:space="preserve">… </w:t>
            </w:r>
            <w:proofErr w:type="gramStart"/>
            <w:r w:rsidRPr="006B23EE">
              <w:rPr>
                <w:rFonts w:ascii="Arial" w:hAnsi="Arial" w:cs="Arial"/>
              </w:rPr>
              <w:t>it</w:t>
            </w:r>
            <w:proofErr w:type="gramEnd"/>
            <w:r w:rsidRPr="006B23EE">
              <w:rPr>
                <w:rFonts w:ascii="Arial" w:hAnsi="Arial" w:cs="Arial"/>
              </w:rPr>
              <w:t xml:space="preserve"> seemed as if I was feeling the touch that was applied to the doll.*</w:t>
            </w:r>
          </w:p>
        </w:tc>
      </w:tr>
      <w:tr w:rsidR="006C18F2" w:rsidRPr="006B23EE" w:rsidTr="00970E31">
        <w:trPr>
          <w:trHeight w:val="690"/>
        </w:trPr>
        <w:tc>
          <w:tcPr>
            <w:tcW w:w="828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C1</w:t>
            </w:r>
          </w:p>
        </w:tc>
        <w:tc>
          <w:tcPr>
            <w:tcW w:w="8662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… I felt as if I had two bodies.</w:t>
            </w:r>
          </w:p>
        </w:tc>
      </w:tr>
      <w:tr w:rsidR="006C18F2" w:rsidRPr="006B23EE" w:rsidTr="00970E31">
        <w:trPr>
          <w:trHeight w:val="690"/>
        </w:trPr>
        <w:tc>
          <w:tcPr>
            <w:tcW w:w="828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C2</w:t>
            </w:r>
          </w:p>
        </w:tc>
        <w:tc>
          <w:tcPr>
            <w:tcW w:w="8662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… I felt younger** than I actually am.</w:t>
            </w:r>
          </w:p>
        </w:tc>
      </w:tr>
      <w:tr w:rsidR="006C18F2" w:rsidRPr="006B23EE" w:rsidTr="00970E31">
        <w:trPr>
          <w:trHeight w:val="690"/>
        </w:trPr>
        <w:tc>
          <w:tcPr>
            <w:tcW w:w="828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C3</w:t>
            </w:r>
          </w:p>
        </w:tc>
        <w:tc>
          <w:tcPr>
            <w:tcW w:w="8662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… I felt as if my body was turning "artificial."</w:t>
            </w:r>
          </w:p>
        </w:tc>
      </w:tr>
      <w:tr w:rsidR="006C18F2" w:rsidRPr="006B23EE" w:rsidTr="00970E31">
        <w:trPr>
          <w:trHeight w:val="690"/>
        </w:trPr>
        <w:tc>
          <w:tcPr>
            <w:tcW w:w="828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C4</w:t>
            </w:r>
          </w:p>
        </w:tc>
        <w:tc>
          <w:tcPr>
            <w:tcW w:w="8662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 xml:space="preserve">… </w:t>
            </w:r>
            <w:proofErr w:type="gramStart"/>
            <w:r w:rsidRPr="006B23EE">
              <w:rPr>
                <w:rFonts w:ascii="Arial" w:hAnsi="Arial" w:cs="Arial"/>
              </w:rPr>
              <w:t>the</w:t>
            </w:r>
            <w:proofErr w:type="gramEnd"/>
            <w:r w:rsidRPr="006B23EE">
              <w:rPr>
                <w:rFonts w:ascii="Arial" w:hAnsi="Arial" w:cs="Arial"/>
              </w:rPr>
              <w:t xml:space="preserve"> doll began to resemble my own body in terms of shape, skin tone, or some other visual feature.</w:t>
            </w:r>
          </w:p>
        </w:tc>
      </w:tr>
      <w:tr w:rsidR="006C18F2" w:rsidRPr="006B23EE" w:rsidTr="00970E31">
        <w:trPr>
          <w:trHeight w:val="690"/>
        </w:trPr>
        <w:tc>
          <w:tcPr>
            <w:tcW w:w="828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S1***</w:t>
            </w:r>
          </w:p>
        </w:tc>
        <w:tc>
          <w:tcPr>
            <w:tcW w:w="8662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The hand I saw appeared to me like a hand of a giant.</w:t>
            </w:r>
          </w:p>
        </w:tc>
      </w:tr>
      <w:tr w:rsidR="006C18F2" w:rsidRPr="006B23EE" w:rsidTr="00970E31">
        <w:trPr>
          <w:trHeight w:val="690"/>
        </w:trPr>
        <w:tc>
          <w:tcPr>
            <w:tcW w:w="828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S2***</w:t>
            </w:r>
          </w:p>
        </w:tc>
        <w:tc>
          <w:tcPr>
            <w:tcW w:w="8662" w:type="dxa"/>
            <w:shd w:val="clear" w:color="auto" w:fill="FFFFFF" w:themeFill="background1"/>
            <w:vAlign w:val="center"/>
          </w:tcPr>
          <w:p w:rsidR="006C18F2" w:rsidRPr="006B23EE" w:rsidRDefault="006C18F2" w:rsidP="006B23EE">
            <w:pPr>
              <w:spacing w:line="360" w:lineRule="auto"/>
              <w:rPr>
                <w:rFonts w:ascii="Arial" w:hAnsi="Arial" w:cs="Arial"/>
              </w:rPr>
            </w:pPr>
            <w:r w:rsidRPr="006B23EE">
              <w:rPr>
                <w:rFonts w:ascii="Arial" w:hAnsi="Arial" w:cs="Arial"/>
              </w:rPr>
              <w:t>The pencil appeared to be gigantic.</w:t>
            </w:r>
          </w:p>
        </w:tc>
      </w:tr>
    </w:tbl>
    <w:p w:rsidR="006C18F2" w:rsidRPr="006B23EE" w:rsidRDefault="006C18F2" w:rsidP="006C18F2">
      <w:pPr>
        <w:pStyle w:val="Caption"/>
        <w:keepNext/>
        <w:spacing w:after="0" w:line="480" w:lineRule="auto"/>
        <w:rPr>
          <w:rFonts w:ascii="Times New Roman" w:hAnsi="Times New Roman"/>
          <w:b w:val="0"/>
          <w:sz w:val="24"/>
          <w:szCs w:val="24"/>
        </w:rPr>
      </w:pPr>
      <w:r w:rsidRPr="006B23EE">
        <w:rPr>
          <w:rFonts w:ascii="Times New Roman" w:hAnsi="Times New Roman"/>
          <w:b w:val="0"/>
          <w:sz w:val="24"/>
          <w:szCs w:val="24"/>
        </w:rPr>
        <w:t>T1–T3: test statements 1–3, C1–C4: control statements 1–4, S1–S2: size statements 1–2.</w:t>
      </w:r>
    </w:p>
    <w:p w:rsidR="006C18F2" w:rsidRPr="006B23EE" w:rsidRDefault="006C18F2" w:rsidP="006C18F2">
      <w:pPr>
        <w:spacing w:line="480" w:lineRule="auto"/>
      </w:pPr>
      <w:r w:rsidRPr="006B23EE">
        <w:t xml:space="preserve">* The questionnaire for experiment 2 used the term “artificial body” instead of “doll’s body.” </w:t>
      </w:r>
    </w:p>
    <w:p w:rsidR="006C18F2" w:rsidRPr="006B23EE" w:rsidRDefault="006C18F2" w:rsidP="006C18F2">
      <w:pPr>
        <w:spacing w:line="480" w:lineRule="auto"/>
      </w:pPr>
      <w:r w:rsidRPr="006B23EE">
        <w:t xml:space="preserve">** The questionnaire for experiment 2 used the term “older” instead of “younger.” </w:t>
      </w:r>
    </w:p>
    <w:p w:rsidR="006C18F2" w:rsidRPr="006B23EE" w:rsidRDefault="006C18F2" w:rsidP="006C18F2">
      <w:pPr>
        <w:spacing w:line="480" w:lineRule="auto"/>
      </w:pPr>
      <w:r w:rsidRPr="006B23EE">
        <w:t>*** These questions appeared only in the questionnaire for experiment 5.</w:t>
      </w:r>
    </w:p>
    <w:p w:rsidR="00276CCA" w:rsidRDefault="00276CCA"/>
    <w:sectPr w:rsidR="00276CCA" w:rsidSect="0081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8F2"/>
    <w:rsid w:val="000944A7"/>
    <w:rsid w:val="000A03C8"/>
    <w:rsid w:val="001A25A6"/>
    <w:rsid w:val="00276CCA"/>
    <w:rsid w:val="004462C0"/>
    <w:rsid w:val="006B23EE"/>
    <w:rsid w:val="006C18F2"/>
    <w:rsid w:val="0081523C"/>
    <w:rsid w:val="008944F2"/>
    <w:rsid w:val="00964612"/>
    <w:rsid w:val="009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F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uiPriority w:val="99"/>
    <w:rsid w:val="006C18F2"/>
    <w:pPr>
      <w:spacing w:before="240" w:after="60" w:line="480" w:lineRule="atLeast"/>
      <w:ind w:firstLine="720"/>
    </w:pPr>
  </w:style>
  <w:style w:type="paragraph" w:styleId="Caption">
    <w:name w:val="caption"/>
    <w:basedOn w:val="Normal"/>
    <w:next w:val="Normal"/>
    <w:uiPriority w:val="99"/>
    <w:qFormat/>
    <w:rsid w:val="006C18F2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9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3</cp:revision>
  <dcterms:created xsi:type="dcterms:W3CDTF">2011-05-01T16:27:00Z</dcterms:created>
  <dcterms:modified xsi:type="dcterms:W3CDTF">2011-05-01T16:28:00Z</dcterms:modified>
</cp:coreProperties>
</file>