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D16B0" w14:textId="77777777" w:rsidR="00AD3B37" w:rsidRPr="00AC000E" w:rsidRDefault="00AD3B37">
      <w:pPr>
        <w:pStyle w:val="Heading2"/>
        <w:pageBreakBefore/>
        <w:spacing w:line="360" w:lineRule="auto"/>
      </w:pPr>
      <w:r w:rsidRPr="00AC000E">
        <w:t xml:space="preserve">Supporting </w:t>
      </w:r>
      <w:r w:rsidR="002E1B8B">
        <w:t>Information</w:t>
      </w:r>
    </w:p>
    <w:p w14:paraId="1ADC3FDF" w14:textId="7214F331" w:rsidR="00AD3B37" w:rsidRDefault="00AC000E">
      <w:pPr>
        <w:spacing w:line="360" w:lineRule="auto"/>
      </w:pPr>
      <w:r>
        <w:rPr>
          <w:b/>
          <w:lang w:val="en-GB"/>
        </w:rPr>
        <w:t xml:space="preserve">Table S1. </w:t>
      </w:r>
      <w:proofErr w:type="gramStart"/>
      <w:r w:rsidR="00AD3B37" w:rsidRPr="00AC000E">
        <w:rPr>
          <w:b/>
          <w:lang w:val="en-GB"/>
        </w:rPr>
        <w:t>List of all experimental sentences.</w:t>
      </w:r>
      <w:proofErr w:type="gramEnd"/>
      <w:r w:rsidR="00AD3B37" w:rsidRPr="00AC000E">
        <w:rPr>
          <w:b/>
          <w:lang w:val="en-GB"/>
        </w:rPr>
        <w:t xml:space="preserve"> </w:t>
      </w:r>
      <w:r w:rsidR="00AD3B37" w:rsidRPr="00AC000E">
        <w:rPr>
          <w:lang w:val="en-GB"/>
        </w:rPr>
        <w:t xml:space="preserve"> Each sentence is reported with its associated value of: </w:t>
      </w:r>
      <w:r w:rsidR="00303843">
        <w:rPr>
          <w:b/>
        </w:rPr>
        <w:t>V</w:t>
      </w:r>
      <w:r w:rsidR="00AD3B37" w:rsidRPr="00AC000E">
        <w:rPr>
          <w:b/>
        </w:rPr>
        <w:t>F</w:t>
      </w:r>
      <w:r w:rsidR="00AD3B37" w:rsidRPr="00AC000E">
        <w:t xml:space="preserve"> = Verb Frequency; </w:t>
      </w:r>
      <w:r w:rsidR="00303843">
        <w:rPr>
          <w:b/>
        </w:rPr>
        <w:t>OC</w:t>
      </w:r>
      <w:r w:rsidR="00AD3B37" w:rsidRPr="00AC000E">
        <w:rPr>
          <w:b/>
        </w:rPr>
        <w:t>F</w:t>
      </w:r>
      <w:r w:rsidR="00AD3B37" w:rsidRPr="00AC000E">
        <w:t xml:space="preserve"> = Object Complement Frequency; </w:t>
      </w:r>
      <w:proofErr w:type="spellStart"/>
      <w:r w:rsidR="00303843">
        <w:rPr>
          <w:b/>
        </w:rPr>
        <w:t>VNo</w:t>
      </w:r>
      <w:bookmarkStart w:id="0" w:name="_GoBack"/>
      <w:bookmarkEnd w:id="0"/>
      <w:r w:rsidR="00AD3B37" w:rsidRPr="00AC000E">
        <w:rPr>
          <w:b/>
        </w:rPr>
        <w:t>S</w:t>
      </w:r>
      <w:proofErr w:type="spellEnd"/>
      <w:r w:rsidR="00AD3B37" w:rsidRPr="00AC000E">
        <w:t xml:space="preserve"> = Verb Number of Syllables; </w:t>
      </w:r>
      <w:proofErr w:type="spellStart"/>
      <w:r w:rsidR="00303843">
        <w:rPr>
          <w:b/>
        </w:rPr>
        <w:t>SNo</w:t>
      </w:r>
      <w:r w:rsidR="00AD3B37" w:rsidRPr="00AC000E">
        <w:rPr>
          <w:b/>
        </w:rPr>
        <w:t>S</w:t>
      </w:r>
      <w:proofErr w:type="spellEnd"/>
      <w:r w:rsidR="00AD3B37" w:rsidRPr="00AC000E">
        <w:t xml:space="preserve"> = Sentence Number of Syllables; </w:t>
      </w:r>
      <w:r w:rsidR="00AD3B37" w:rsidRPr="00AC000E">
        <w:rPr>
          <w:b/>
        </w:rPr>
        <w:t>IMAG</w:t>
      </w:r>
      <w:r w:rsidR="00AD3B37" w:rsidRPr="00AC000E">
        <w:t xml:space="preserve"> = </w:t>
      </w:r>
      <w:proofErr w:type="spellStart"/>
      <w:r w:rsidR="00AD3B37" w:rsidRPr="00AC000E">
        <w:t>Imageability</w:t>
      </w:r>
      <w:proofErr w:type="spellEnd"/>
      <w:r w:rsidR="00AD3B37" w:rsidRPr="00AC000E">
        <w:t xml:space="preserve">; </w:t>
      </w:r>
      <w:r w:rsidR="00AD3B37" w:rsidRPr="00AC000E">
        <w:rPr>
          <w:b/>
        </w:rPr>
        <w:t>MOT R</w:t>
      </w:r>
      <w:r w:rsidR="00AD3B37" w:rsidRPr="00AC000E">
        <w:t xml:space="preserve"> =</w:t>
      </w:r>
      <w:r w:rsidR="00AD3B37">
        <w:t xml:space="preserve"> Motor Relatedness. </w:t>
      </w:r>
      <w:proofErr w:type="gramStart"/>
      <w:r w:rsidR="00AD3B37">
        <w:t xml:space="preserve">In </w:t>
      </w:r>
      <w:r w:rsidR="00AD3B37">
        <w:rPr>
          <w:i/>
        </w:rPr>
        <w:t>italic</w:t>
      </w:r>
      <w:r w:rsidR="00AD3B37">
        <w:t xml:space="preserve"> the English translation of each sentence.</w:t>
      </w:r>
      <w:proofErr w:type="gramEnd"/>
      <w:r w:rsidR="00AD3B37">
        <w:t xml:space="preserve"> Frequencies are absolute values in the </w:t>
      </w:r>
      <w:proofErr w:type="spellStart"/>
      <w:r w:rsidR="00AD3B37">
        <w:t>CoLFIS</w:t>
      </w:r>
      <w:proofErr w:type="spellEnd"/>
      <w:r w:rsidR="00AD3B37">
        <w:t xml:space="preserve"> database (</w:t>
      </w:r>
      <w:hyperlink r:id="rId7" w:history="1">
        <w:r w:rsidR="00AD3B37">
          <w:rPr>
            <w:rStyle w:val="Hyperlink"/>
          </w:rPr>
          <w:t>http://www.ge.ilc.cnr.it/lessico.php</w:t>
        </w:r>
      </w:hyperlink>
      <w:r w:rsidR="00AD3B37">
        <w:t>).</w:t>
      </w:r>
    </w:p>
    <w:tbl>
      <w:tblPr>
        <w:tblW w:w="9582" w:type="dxa"/>
        <w:tblInd w:w="114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822"/>
        <w:gridCol w:w="525"/>
        <w:gridCol w:w="1047"/>
        <w:gridCol w:w="1047"/>
        <w:gridCol w:w="1047"/>
        <w:gridCol w:w="1047"/>
        <w:gridCol w:w="1047"/>
      </w:tblGrid>
      <w:tr w:rsidR="00AD3B37" w14:paraId="42896665" w14:textId="77777777" w:rsidTr="00303843">
        <w:trPr>
          <w:trHeight w:val="552"/>
        </w:trPr>
        <w:tc>
          <w:tcPr>
            <w:tcW w:w="3822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E8B1100" w14:textId="77777777" w:rsidR="00AD3B37" w:rsidRDefault="00AD3B37">
            <w:pPr>
              <w:snapToGrid w:val="0"/>
              <w:spacing w:line="48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Hand Action-related sentences</w:t>
            </w:r>
          </w:p>
        </w:tc>
        <w:tc>
          <w:tcPr>
            <w:tcW w:w="525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0817EF51" w14:textId="5E694372" w:rsidR="00AD3B37" w:rsidRDefault="00303843">
            <w:pPr>
              <w:snapToGrid w:val="0"/>
              <w:spacing w:line="48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V</w:t>
            </w:r>
            <w:r w:rsidR="00AD3B37">
              <w:rPr>
                <w:b/>
                <w:sz w:val="20"/>
                <w:szCs w:val="20"/>
                <w:lang w:val="en-GB"/>
              </w:rPr>
              <w:t>F</w:t>
            </w:r>
          </w:p>
        </w:tc>
        <w:tc>
          <w:tcPr>
            <w:tcW w:w="104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1944A063" w14:textId="04AE08B3" w:rsidR="00AD3B37" w:rsidRDefault="00303843">
            <w:pPr>
              <w:snapToGrid w:val="0"/>
              <w:spacing w:line="48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OC</w:t>
            </w:r>
            <w:r w:rsidR="00AD3B37">
              <w:rPr>
                <w:b/>
                <w:sz w:val="20"/>
                <w:szCs w:val="20"/>
                <w:lang w:val="en-GB"/>
              </w:rPr>
              <w:t>F</w:t>
            </w:r>
          </w:p>
        </w:tc>
        <w:tc>
          <w:tcPr>
            <w:tcW w:w="104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78C9C503" w14:textId="63811947" w:rsidR="00AD3B37" w:rsidRDefault="00303843">
            <w:pPr>
              <w:snapToGrid w:val="0"/>
              <w:spacing w:line="480" w:lineRule="auto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VNo</w:t>
            </w:r>
            <w:r w:rsidR="00AD3B37">
              <w:rPr>
                <w:b/>
                <w:sz w:val="20"/>
                <w:szCs w:val="20"/>
                <w:lang w:val="en-GB"/>
              </w:rPr>
              <w:t>S</w:t>
            </w:r>
            <w:proofErr w:type="spellEnd"/>
          </w:p>
        </w:tc>
        <w:tc>
          <w:tcPr>
            <w:tcW w:w="104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6F97F621" w14:textId="7DA21C8A" w:rsidR="00AD3B37" w:rsidRDefault="00303843">
            <w:pPr>
              <w:snapToGrid w:val="0"/>
              <w:spacing w:line="480" w:lineRule="auto"/>
              <w:jc w:val="center"/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SNo</w:t>
            </w:r>
            <w:r w:rsidR="00AD3B37">
              <w:rPr>
                <w:b/>
                <w:sz w:val="20"/>
                <w:szCs w:val="20"/>
                <w:lang w:val="en-GB"/>
              </w:rPr>
              <w:t>S</w:t>
            </w:r>
            <w:proofErr w:type="spellEnd"/>
          </w:p>
        </w:tc>
        <w:tc>
          <w:tcPr>
            <w:tcW w:w="104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33CA3B83" w14:textId="77777777" w:rsidR="00AD3B37" w:rsidRDefault="00AD3B37">
            <w:pPr>
              <w:snapToGrid w:val="0"/>
              <w:spacing w:line="48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IMAG</w:t>
            </w:r>
          </w:p>
        </w:tc>
        <w:tc>
          <w:tcPr>
            <w:tcW w:w="104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14:paraId="7059DD3D" w14:textId="77777777" w:rsidR="00AD3B37" w:rsidRDefault="00AD3B37">
            <w:pPr>
              <w:snapToGrid w:val="0"/>
              <w:spacing w:line="48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MOT R</w:t>
            </w:r>
          </w:p>
        </w:tc>
      </w:tr>
      <w:tr w:rsidR="00AD3B37" w14:paraId="2DBA4C74" w14:textId="77777777" w:rsidTr="00303843">
        <w:trPr>
          <w:trHeight w:val="552"/>
        </w:trPr>
        <w:tc>
          <w:tcPr>
            <w:tcW w:w="3822" w:type="dxa"/>
            <w:shd w:val="clear" w:color="auto" w:fill="auto"/>
            <w:vAlign w:val="center"/>
          </w:tcPr>
          <w:p w14:paraId="2C2A06A3" w14:textId="77777777" w:rsidR="00AD3B37" w:rsidRDefault="00AD3B37">
            <w:pPr>
              <w:snapToGrid w:val="0"/>
              <w:spacing w:line="480" w:lineRule="auto"/>
              <w:rPr>
                <w:i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Io afferro la maniglia/ </w:t>
            </w:r>
            <w:r>
              <w:rPr>
                <w:i/>
                <w:sz w:val="20"/>
                <w:szCs w:val="20"/>
                <w:lang w:val="it-IT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grab</w:t>
            </w:r>
            <w:proofErr w:type="spellEnd"/>
            <w:r>
              <w:rPr>
                <w:i/>
                <w:sz w:val="20"/>
                <w:szCs w:val="20"/>
                <w:lang w:val="it-IT"/>
              </w:rPr>
              <w:t xml:space="preserve"> the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handle</w:t>
            </w:r>
            <w:proofErr w:type="spellEnd"/>
          </w:p>
        </w:tc>
        <w:tc>
          <w:tcPr>
            <w:tcW w:w="525" w:type="dxa"/>
            <w:shd w:val="clear" w:color="auto" w:fill="auto"/>
            <w:vAlign w:val="center"/>
          </w:tcPr>
          <w:p w14:paraId="634D5BCD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9C7B758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DD165B6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537E08B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BADFDDA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6.58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CF0675D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5.63</w:t>
            </w:r>
          </w:p>
        </w:tc>
      </w:tr>
      <w:tr w:rsidR="00AD3B37" w14:paraId="06A1FDC3" w14:textId="77777777" w:rsidTr="0030384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22" w:type="dxa"/>
            <w:shd w:val="clear" w:color="auto" w:fill="auto"/>
            <w:vAlign w:val="center"/>
          </w:tcPr>
          <w:p w14:paraId="5F13C6BF" w14:textId="77777777" w:rsidR="00AD3B37" w:rsidRDefault="00AD3B37">
            <w:pPr>
              <w:snapToGrid w:val="0"/>
              <w:spacing w:line="480" w:lineRule="auto"/>
              <w:rPr>
                <w:i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Io avvito il bullone/</w:t>
            </w:r>
            <w:r>
              <w:rPr>
                <w:i/>
                <w:sz w:val="20"/>
                <w:szCs w:val="20"/>
                <w:lang w:val="it-IT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screw</w:t>
            </w:r>
            <w:proofErr w:type="spellEnd"/>
            <w:r>
              <w:rPr>
                <w:i/>
                <w:sz w:val="20"/>
                <w:szCs w:val="20"/>
                <w:lang w:val="it-IT"/>
              </w:rPr>
              <w:t xml:space="preserve"> the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bolt</w:t>
            </w:r>
            <w:proofErr w:type="spellEnd"/>
          </w:p>
        </w:tc>
        <w:tc>
          <w:tcPr>
            <w:tcW w:w="525" w:type="dxa"/>
            <w:shd w:val="clear" w:color="auto" w:fill="auto"/>
            <w:vAlign w:val="center"/>
          </w:tcPr>
          <w:p w14:paraId="14BC679A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ADF4D19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9D7CDF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BCC20BF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1111FE4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9016C3C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5.85</w:t>
            </w:r>
          </w:p>
        </w:tc>
      </w:tr>
      <w:tr w:rsidR="00AD3B37" w14:paraId="213F88F9" w14:textId="77777777" w:rsidTr="0030384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22" w:type="dxa"/>
            <w:shd w:val="clear" w:color="auto" w:fill="auto"/>
            <w:vAlign w:val="center"/>
          </w:tcPr>
          <w:p w14:paraId="0F90CBA7" w14:textId="77777777" w:rsidR="00AD3B37" w:rsidRDefault="00AD3B37">
            <w:pPr>
              <w:snapToGrid w:val="0"/>
              <w:spacing w:line="480" w:lineRule="auto"/>
              <w:rPr>
                <w:i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Io colgo la mela/</w:t>
            </w:r>
            <w:r>
              <w:rPr>
                <w:i/>
                <w:sz w:val="20"/>
                <w:szCs w:val="20"/>
                <w:lang w:val="it-IT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pick</w:t>
            </w:r>
            <w:proofErr w:type="spellEnd"/>
            <w:r>
              <w:rPr>
                <w:i/>
                <w:sz w:val="20"/>
                <w:szCs w:val="20"/>
                <w:lang w:val="it-IT"/>
              </w:rPr>
              <w:t xml:space="preserve"> the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apple</w:t>
            </w:r>
            <w:proofErr w:type="spellEnd"/>
          </w:p>
        </w:tc>
        <w:tc>
          <w:tcPr>
            <w:tcW w:w="525" w:type="dxa"/>
            <w:shd w:val="clear" w:color="auto" w:fill="auto"/>
            <w:vAlign w:val="center"/>
          </w:tcPr>
          <w:p w14:paraId="40E186C8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6FC7A94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EF74407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EF9863A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9F3610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7E9D93B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5.8</w:t>
            </w:r>
          </w:p>
        </w:tc>
      </w:tr>
      <w:tr w:rsidR="00AD3B37" w14:paraId="05AF972C" w14:textId="77777777" w:rsidTr="0030384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22" w:type="dxa"/>
            <w:shd w:val="clear" w:color="auto" w:fill="auto"/>
            <w:vAlign w:val="center"/>
          </w:tcPr>
          <w:p w14:paraId="1D767873" w14:textId="77777777" w:rsidR="00AD3B37" w:rsidRDefault="00AD3B37">
            <w:pPr>
              <w:snapToGrid w:val="0"/>
              <w:spacing w:line="480" w:lineRule="auto"/>
              <w:rPr>
                <w:i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Io impugno la spada/</w:t>
            </w:r>
            <w:r>
              <w:rPr>
                <w:i/>
                <w:sz w:val="20"/>
                <w:szCs w:val="20"/>
                <w:lang w:val="it-IT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clasp</w:t>
            </w:r>
            <w:proofErr w:type="spellEnd"/>
            <w:r>
              <w:rPr>
                <w:i/>
                <w:sz w:val="20"/>
                <w:szCs w:val="20"/>
                <w:lang w:val="it-IT"/>
              </w:rPr>
              <w:t xml:space="preserve"> the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sword</w:t>
            </w:r>
            <w:proofErr w:type="spellEnd"/>
          </w:p>
        </w:tc>
        <w:tc>
          <w:tcPr>
            <w:tcW w:w="525" w:type="dxa"/>
            <w:shd w:val="clear" w:color="auto" w:fill="auto"/>
            <w:vAlign w:val="center"/>
          </w:tcPr>
          <w:p w14:paraId="64F78BE6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7BED245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E956121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BC1472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1690AA4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5.4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5CA1C62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4.5</w:t>
            </w:r>
          </w:p>
        </w:tc>
      </w:tr>
      <w:tr w:rsidR="00AD3B37" w14:paraId="6FE145D1" w14:textId="77777777" w:rsidTr="0030384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22" w:type="dxa"/>
            <w:shd w:val="clear" w:color="auto" w:fill="auto"/>
            <w:vAlign w:val="center"/>
          </w:tcPr>
          <w:p w14:paraId="3C4735F9" w14:textId="77777777" w:rsidR="00AD3B37" w:rsidRDefault="00AD3B37">
            <w:pPr>
              <w:snapToGrid w:val="0"/>
              <w:spacing w:line="480" w:lineRule="auto"/>
              <w:rPr>
                <w:i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Io ritaglio la foto/</w:t>
            </w:r>
            <w:r>
              <w:rPr>
                <w:i/>
                <w:sz w:val="20"/>
                <w:szCs w:val="20"/>
                <w:lang w:val="it-IT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cut</w:t>
            </w:r>
            <w:proofErr w:type="spellEnd"/>
            <w:r>
              <w:rPr>
                <w:i/>
                <w:sz w:val="20"/>
                <w:szCs w:val="20"/>
                <w:lang w:val="it-IT"/>
              </w:rPr>
              <w:t xml:space="preserve"> the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picture</w:t>
            </w:r>
            <w:proofErr w:type="spellEnd"/>
          </w:p>
        </w:tc>
        <w:tc>
          <w:tcPr>
            <w:tcW w:w="525" w:type="dxa"/>
            <w:shd w:val="clear" w:color="auto" w:fill="auto"/>
            <w:vAlign w:val="center"/>
          </w:tcPr>
          <w:p w14:paraId="12EE53C6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C107CE3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F9405E0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CB2546A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05D5208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20C98E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6.05</w:t>
            </w:r>
          </w:p>
        </w:tc>
      </w:tr>
      <w:tr w:rsidR="00AD3B37" w14:paraId="2D15C46C" w14:textId="77777777" w:rsidTr="0030384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22" w:type="dxa"/>
            <w:shd w:val="clear" w:color="auto" w:fill="auto"/>
            <w:vAlign w:val="center"/>
          </w:tcPr>
          <w:p w14:paraId="30405F15" w14:textId="77777777" w:rsidR="00AD3B37" w:rsidRDefault="00AD3B37">
            <w:pPr>
              <w:snapToGrid w:val="0"/>
              <w:spacing w:line="480" w:lineRule="auto"/>
              <w:rPr>
                <w:i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Io spremo il limone/</w:t>
            </w:r>
            <w:r>
              <w:rPr>
                <w:i/>
                <w:sz w:val="20"/>
                <w:szCs w:val="20"/>
                <w:lang w:val="it-IT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sqeeze</w:t>
            </w:r>
            <w:proofErr w:type="spellEnd"/>
            <w:r>
              <w:rPr>
                <w:i/>
                <w:sz w:val="20"/>
                <w:szCs w:val="20"/>
                <w:lang w:val="it-IT"/>
              </w:rPr>
              <w:t xml:space="preserve"> the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lemon</w:t>
            </w:r>
            <w:proofErr w:type="spellEnd"/>
          </w:p>
        </w:tc>
        <w:tc>
          <w:tcPr>
            <w:tcW w:w="525" w:type="dxa"/>
            <w:shd w:val="clear" w:color="auto" w:fill="auto"/>
            <w:vAlign w:val="center"/>
          </w:tcPr>
          <w:p w14:paraId="308C81B8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9594890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1417230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6C665EB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440B0FA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6.63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0D24109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6.5</w:t>
            </w:r>
          </w:p>
        </w:tc>
      </w:tr>
      <w:tr w:rsidR="00AD3B37" w14:paraId="157A3D93" w14:textId="77777777" w:rsidTr="0030384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22" w:type="dxa"/>
            <w:shd w:val="clear" w:color="auto" w:fill="auto"/>
            <w:vAlign w:val="center"/>
          </w:tcPr>
          <w:p w14:paraId="371D2805" w14:textId="77777777" w:rsidR="00AD3B37" w:rsidRDefault="00AD3B37">
            <w:pPr>
              <w:snapToGrid w:val="0"/>
              <w:spacing w:line="48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Abstract content sentences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49517E9" w14:textId="77777777" w:rsidR="00AD3B37" w:rsidRDefault="00AD3B37">
            <w:pPr>
              <w:snapToGrid w:val="0"/>
              <w:spacing w:line="48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V F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6C34C85" w14:textId="77777777" w:rsidR="00AD3B37" w:rsidRDefault="00AD3B37">
            <w:pPr>
              <w:snapToGrid w:val="0"/>
              <w:spacing w:line="48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 C F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D5B3BFE" w14:textId="77777777" w:rsidR="00AD3B37" w:rsidRDefault="00AD3B37">
            <w:pPr>
              <w:snapToGrid w:val="0"/>
              <w:spacing w:line="48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V No S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0196986" w14:textId="77777777" w:rsidR="00AD3B37" w:rsidRDefault="00AD3B37">
            <w:pPr>
              <w:snapToGrid w:val="0"/>
              <w:spacing w:line="48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 No S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9F202E3" w14:textId="77777777" w:rsidR="00AD3B37" w:rsidRDefault="00AD3B37">
            <w:pPr>
              <w:snapToGrid w:val="0"/>
              <w:spacing w:line="48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IMAG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46583B4" w14:textId="77777777" w:rsidR="00AD3B37" w:rsidRDefault="00AD3B37">
            <w:pPr>
              <w:snapToGrid w:val="0"/>
              <w:spacing w:line="48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MOT R</w:t>
            </w:r>
          </w:p>
        </w:tc>
      </w:tr>
      <w:tr w:rsidR="00AD3B37" w14:paraId="14E55C07" w14:textId="77777777" w:rsidTr="0030384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2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98F830" w14:textId="77777777" w:rsidR="00AD3B37" w:rsidRDefault="00AD3B37">
            <w:pPr>
              <w:snapToGrid w:val="0"/>
              <w:spacing w:line="480" w:lineRule="auto"/>
              <w:rPr>
                <w:i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Io invidio la bellezza/ </w:t>
            </w:r>
            <w:r>
              <w:rPr>
                <w:i/>
                <w:sz w:val="20"/>
                <w:szCs w:val="20"/>
                <w:lang w:val="it-IT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envy</w:t>
            </w:r>
            <w:proofErr w:type="spellEnd"/>
            <w:r>
              <w:rPr>
                <w:i/>
                <w:sz w:val="20"/>
                <w:szCs w:val="20"/>
                <w:lang w:val="it-IT"/>
              </w:rPr>
              <w:t xml:space="preserve"> beauty</w:t>
            </w:r>
          </w:p>
        </w:tc>
        <w:tc>
          <w:tcPr>
            <w:tcW w:w="5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75FD5D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</w:t>
            </w:r>
          </w:p>
        </w:tc>
        <w:tc>
          <w:tcPr>
            <w:tcW w:w="10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85ADE8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294</w:t>
            </w:r>
          </w:p>
        </w:tc>
        <w:tc>
          <w:tcPr>
            <w:tcW w:w="10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D5DF1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B9DD63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0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6EFBF3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1.9</w:t>
            </w:r>
          </w:p>
        </w:tc>
        <w:tc>
          <w:tcPr>
            <w:tcW w:w="10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C48314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</w:t>
            </w:r>
          </w:p>
        </w:tc>
      </w:tr>
      <w:tr w:rsidR="00AD3B37" w14:paraId="66125B75" w14:textId="77777777" w:rsidTr="0030384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22" w:type="dxa"/>
            <w:shd w:val="clear" w:color="auto" w:fill="auto"/>
            <w:vAlign w:val="center"/>
          </w:tcPr>
          <w:p w14:paraId="3E083024" w14:textId="77777777" w:rsidR="00AD3B37" w:rsidRDefault="00AD3B37">
            <w:pPr>
              <w:snapToGrid w:val="0"/>
              <w:spacing w:line="480" w:lineRule="auto"/>
              <w:rPr>
                <w:i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Io perdono la colpa/ </w:t>
            </w:r>
            <w:r>
              <w:rPr>
                <w:i/>
                <w:sz w:val="20"/>
                <w:szCs w:val="20"/>
                <w:lang w:val="it-IT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forgive</w:t>
            </w:r>
            <w:proofErr w:type="spellEnd"/>
            <w:r>
              <w:rPr>
                <w:i/>
                <w:sz w:val="20"/>
                <w:szCs w:val="20"/>
                <w:lang w:val="it-IT"/>
              </w:rPr>
              <w:t xml:space="preserve"> the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guilt</w:t>
            </w:r>
            <w:proofErr w:type="spellEnd"/>
          </w:p>
        </w:tc>
        <w:tc>
          <w:tcPr>
            <w:tcW w:w="525" w:type="dxa"/>
            <w:shd w:val="clear" w:color="auto" w:fill="auto"/>
            <w:vAlign w:val="center"/>
          </w:tcPr>
          <w:p w14:paraId="5B2BA660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49A8DC9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83E3ADA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6648712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99EC17E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A71AD4E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1.05</w:t>
            </w:r>
          </w:p>
        </w:tc>
      </w:tr>
      <w:tr w:rsidR="00AD3B37" w14:paraId="438DA6A0" w14:textId="77777777" w:rsidTr="0030384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22" w:type="dxa"/>
            <w:shd w:val="clear" w:color="auto" w:fill="auto"/>
            <w:vAlign w:val="center"/>
          </w:tcPr>
          <w:p w14:paraId="694B7456" w14:textId="77777777" w:rsidR="00AD3B37" w:rsidRDefault="00AD3B37">
            <w:pPr>
              <w:snapToGrid w:val="0"/>
              <w:spacing w:line="480" w:lineRule="auto"/>
              <w:rPr>
                <w:i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Io ricordo il passato/ </w:t>
            </w:r>
            <w:r>
              <w:rPr>
                <w:i/>
                <w:sz w:val="20"/>
                <w:szCs w:val="20"/>
                <w:lang w:val="it-IT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remember</w:t>
            </w:r>
            <w:proofErr w:type="spellEnd"/>
            <w:r>
              <w:rPr>
                <w:i/>
                <w:sz w:val="20"/>
                <w:szCs w:val="20"/>
                <w:lang w:val="it-IT"/>
              </w:rPr>
              <w:t xml:space="preserve"> the </w:t>
            </w:r>
            <w:proofErr w:type="spellStart"/>
            <w:proofErr w:type="gramStart"/>
            <w:r>
              <w:rPr>
                <w:i/>
                <w:sz w:val="20"/>
                <w:szCs w:val="20"/>
                <w:lang w:val="it-IT"/>
              </w:rPr>
              <w:t>past</w:t>
            </w:r>
            <w:proofErr w:type="spellEnd"/>
            <w:proofErr w:type="gramEnd"/>
          </w:p>
        </w:tc>
        <w:tc>
          <w:tcPr>
            <w:tcW w:w="525" w:type="dxa"/>
            <w:shd w:val="clear" w:color="auto" w:fill="auto"/>
            <w:vAlign w:val="center"/>
          </w:tcPr>
          <w:p w14:paraId="0EBB0979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1392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8670E98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617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4A7BA6D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1A7E64E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13AF7BA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3.8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3EA004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1.2</w:t>
            </w:r>
          </w:p>
        </w:tc>
      </w:tr>
      <w:tr w:rsidR="00AD3B37" w14:paraId="07B693C4" w14:textId="77777777" w:rsidTr="0030384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22" w:type="dxa"/>
            <w:shd w:val="clear" w:color="auto" w:fill="auto"/>
            <w:vAlign w:val="center"/>
          </w:tcPr>
          <w:p w14:paraId="2C3E14A1" w14:textId="77777777" w:rsidR="00AD3B37" w:rsidRDefault="00AD3B37">
            <w:pPr>
              <w:snapToGrid w:val="0"/>
              <w:spacing w:line="480" w:lineRule="auto"/>
              <w:rPr>
                <w:i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Io rispetto il patto/ </w:t>
            </w:r>
            <w:r>
              <w:rPr>
                <w:i/>
                <w:sz w:val="20"/>
                <w:szCs w:val="20"/>
                <w:lang w:val="it-IT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respect</w:t>
            </w:r>
            <w:proofErr w:type="spellEnd"/>
            <w:r>
              <w:rPr>
                <w:i/>
                <w:sz w:val="20"/>
                <w:szCs w:val="20"/>
                <w:lang w:val="it-IT"/>
              </w:rPr>
              <w:t xml:space="preserve"> the deal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64AA296C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268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03F244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139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5721956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542AAD3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9A00511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AEF41A8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1.1</w:t>
            </w:r>
          </w:p>
        </w:tc>
      </w:tr>
      <w:tr w:rsidR="00AD3B37" w14:paraId="5BDC939F" w14:textId="77777777" w:rsidTr="0030384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22" w:type="dxa"/>
            <w:shd w:val="clear" w:color="auto" w:fill="auto"/>
            <w:vAlign w:val="center"/>
          </w:tcPr>
          <w:p w14:paraId="024F6F7E" w14:textId="77777777" w:rsidR="00AD3B37" w:rsidRDefault="00AD3B37">
            <w:pPr>
              <w:snapToGrid w:val="0"/>
              <w:spacing w:line="480" w:lineRule="auto"/>
              <w:rPr>
                <w:i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Io sogno la pace/ </w:t>
            </w:r>
            <w:r>
              <w:rPr>
                <w:i/>
                <w:sz w:val="20"/>
                <w:szCs w:val="20"/>
                <w:lang w:val="it-IT"/>
              </w:rPr>
              <w:t xml:space="preserve">I </w:t>
            </w:r>
            <w:proofErr w:type="spellStart"/>
            <w:proofErr w:type="gramStart"/>
            <w:r>
              <w:rPr>
                <w:i/>
                <w:sz w:val="20"/>
                <w:szCs w:val="20"/>
                <w:lang w:val="it-IT"/>
              </w:rPr>
              <w:t>dream</w:t>
            </w:r>
            <w:proofErr w:type="spellEnd"/>
            <w:proofErr w:type="gramEnd"/>
            <w:r>
              <w:rPr>
                <w:i/>
                <w:sz w:val="20"/>
                <w:szCs w:val="20"/>
                <w:lang w:val="it-IT"/>
              </w:rPr>
              <w:t xml:space="preserve"> the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peace</w:t>
            </w:r>
            <w:proofErr w:type="spellEnd"/>
          </w:p>
        </w:tc>
        <w:tc>
          <w:tcPr>
            <w:tcW w:w="525" w:type="dxa"/>
            <w:shd w:val="clear" w:color="auto" w:fill="auto"/>
            <w:vAlign w:val="center"/>
          </w:tcPr>
          <w:p w14:paraId="3C74EB79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C7A4B5C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AAA076D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7EBB5F1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8AFB41F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79DCD5F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</w:tr>
      <w:tr w:rsidR="00AD3B37" w14:paraId="75AE0693" w14:textId="77777777" w:rsidTr="0030384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22" w:type="dxa"/>
            <w:shd w:val="clear" w:color="auto" w:fill="auto"/>
            <w:vAlign w:val="center"/>
          </w:tcPr>
          <w:p w14:paraId="381819FF" w14:textId="77777777" w:rsidR="00AD3B37" w:rsidRDefault="00AD3B37">
            <w:pPr>
              <w:snapToGrid w:val="0"/>
              <w:spacing w:line="480" w:lineRule="auto"/>
              <w:rPr>
                <w:i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Io tollero lo sgarbo/ </w:t>
            </w:r>
            <w:r>
              <w:rPr>
                <w:i/>
                <w:sz w:val="20"/>
                <w:szCs w:val="20"/>
                <w:lang w:val="it-IT"/>
              </w:rPr>
              <w:t xml:space="preserve">I </w:t>
            </w:r>
            <w:proofErr w:type="spellStart"/>
            <w:r>
              <w:rPr>
                <w:i/>
                <w:sz w:val="20"/>
                <w:szCs w:val="20"/>
                <w:lang w:val="it-IT"/>
              </w:rPr>
              <w:t>tolerate</w:t>
            </w:r>
            <w:proofErr w:type="spellEnd"/>
            <w:r>
              <w:rPr>
                <w:i/>
                <w:sz w:val="20"/>
                <w:szCs w:val="20"/>
                <w:lang w:val="it-IT"/>
              </w:rPr>
              <w:t xml:space="preserve"> the </w:t>
            </w:r>
            <w:proofErr w:type="spellStart"/>
            <w:proofErr w:type="gramStart"/>
            <w:r>
              <w:rPr>
                <w:i/>
                <w:sz w:val="20"/>
                <w:szCs w:val="20"/>
                <w:lang w:val="it-IT"/>
              </w:rPr>
              <w:t>rudeness</w:t>
            </w:r>
            <w:proofErr w:type="spellEnd"/>
            <w:proofErr w:type="gramEnd"/>
          </w:p>
        </w:tc>
        <w:tc>
          <w:tcPr>
            <w:tcW w:w="525" w:type="dxa"/>
            <w:shd w:val="clear" w:color="auto" w:fill="auto"/>
            <w:vAlign w:val="center"/>
          </w:tcPr>
          <w:p w14:paraId="0FAA204F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CA633EB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F228135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9C3A8FE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236F0D6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2.25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0C23668" w14:textId="77777777" w:rsidR="00AD3B37" w:rsidRDefault="00AD3B37">
            <w:pPr>
              <w:snapToGrid w:val="0"/>
              <w:spacing w:line="480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1.05</w:t>
            </w:r>
          </w:p>
        </w:tc>
      </w:tr>
    </w:tbl>
    <w:p w14:paraId="303F2A97" w14:textId="77777777" w:rsidR="00AD3B37" w:rsidRDefault="00AD3B37" w:rsidP="00AC000E"/>
    <w:sectPr w:rsidR="00AD3B37">
      <w:pgSz w:w="12240" w:h="15840"/>
      <w:pgMar w:top="1440" w:right="1797" w:bottom="1440" w:left="1797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charset w:val="8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C000E"/>
    <w:rsid w:val="002E1B8B"/>
    <w:rsid w:val="00303843"/>
    <w:rsid w:val="0037616F"/>
    <w:rsid w:val="00404029"/>
    <w:rsid w:val="00595326"/>
    <w:rsid w:val="0077613E"/>
    <w:rsid w:val="00AC000E"/>
    <w:rsid w:val="00AD3B37"/>
    <w:rsid w:val="00E7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">
    <w:name w:val="Car. predefinito paragrafo"/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Carpredefinitoparagrafo"/>
  </w:style>
  <w:style w:type="paragraph" w:customStyle="1" w:styleId="Intestazione">
    <w:name w:val="Intestazione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43"/>
    <w:rPr>
      <w:rFonts w:ascii="Lucida Grande" w:hAnsi="Lucida Grande" w:cs="Lucida Grande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predefinitoparagrafo">
    <w:name w:val="Car. predefinito paragrafo"/>
  </w:style>
  <w:style w:type="character" w:styleId="Hyperlink">
    <w:name w:val="Hyperlink"/>
    <w:rPr>
      <w:color w:val="0000FF"/>
      <w:u w:val="single"/>
    </w:rPr>
  </w:style>
  <w:style w:type="character" w:styleId="LineNumber">
    <w:name w:val="line number"/>
    <w:basedOn w:val="Carpredefinitoparagrafo"/>
  </w:style>
  <w:style w:type="paragraph" w:customStyle="1" w:styleId="Intestazione">
    <w:name w:val="Intestazione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customStyle="1" w:styleId="Didascalia">
    <w:name w:val="Didascalia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pPr>
      <w:suppressLineNumbers/>
    </w:pPr>
    <w:rPr>
      <w:rFonts w:cs="Lucida Sans"/>
    </w:rPr>
  </w:style>
  <w:style w:type="paragraph" w:customStyle="1" w:styleId="Contenutotabella">
    <w:name w:val="Contenuto tabella"/>
    <w:basedOn w:val="Normal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8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43"/>
    <w:rPr>
      <w:rFonts w:ascii="Lucida Grande" w:hAnsi="Lucida Grande" w:cs="Lucida Grande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ge.ilc.cnr.it/lessico.ph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325832-C59E-1D49-979A-C2840838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Material</vt:lpstr>
    </vt:vector>
  </TitlesOfParts>
  <Company/>
  <LinksUpToDate>false</LinksUpToDate>
  <CharactersWithSpaces>1338</CharactersWithSpaces>
  <SharedDoc>false</SharedDoc>
  <HLinks>
    <vt:vector size="6" baseType="variant">
      <vt:variant>
        <vt:i4>852059</vt:i4>
      </vt:variant>
      <vt:variant>
        <vt:i4>0</vt:i4>
      </vt:variant>
      <vt:variant>
        <vt:i4>0</vt:i4>
      </vt:variant>
      <vt:variant>
        <vt:i4>5</vt:i4>
      </vt:variant>
      <vt:variant>
        <vt:lpwstr>http://www.ge.ilc.cnr.it/lessico.php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Material</dc:title>
  <dc:subject/>
  <dc:creator>Matteo</dc:creator>
  <cp:keywords/>
  <cp:lastModifiedBy>Matteo Candidi</cp:lastModifiedBy>
  <cp:revision>1</cp:revision>
  <cp:lastPrinted>1601-01-01T00:00:00Z</cp:lastPrinted>
  <dcterms:created xsi:type="dcterms:W3CDTF">2011-01-24T20:31:00Z</dcterms:created>
  <dcterms:modified xsi:type="dcterms:W3CDTF">2011-01-25T17:05:00Z</dcterms:modified>
</cp:coreProperties>
</file>