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9434" w14:textId="4BE1813B" w:rsidR="00BD4411" w:rsidRPr="00141E9B" w:rsidRDefault="00BD4411" w:rsidP="00D73AC3">
      <w:pPr>
        <w:tabs>
          <w:tab w:val="left" w:pos="3491"/>
        </w:tabs>
        <w:spacing w:line="480" w:lineRule="auto"/>
        <w:rPr>
          <w:b/>
        </w:rPr>
      </w:pPr>
      <w:bookmarkStart w:id="0" w:name="_GoBack"/>
      <w:bookmarkEnd w:id="0"/>
      <w:r w:rsidRPr="00141E9B">
        <w:rPr>
          <w:b/>
        </w:rPr>
        <w:t>S</w:t>
      </w:r>
      <w:r w:rsidR="00D475AF">
        <w:rPr>
          <w:b/>
        </w:rPr>
        <w:t>10</w:t>
      </w:r>
      <w:r w:rsidRPr="00141E9B">
        <w:rPr>
          <w:b/>
        </w:rPr>
        <w:t xml:space="preserve"> Table. Bleeding-related adverse events with an incidence &gt;1% in patients undergoing hepatic, biliary</w:t>
      </w:r>
      <w:r w:rsidR="00806CA1" w:rsidRPr="00141E9B">
        <w:rPr>
          <w:b/>
        </w:rPr>
        <w:t>,</w:t>
      </w:r>
      <w:r w:rsidRPr="00141E9B">
        <w:rPr>
          <w:b/>
        </w:rPr>
        <w:t xml:space="preserve"> or pancreatic surgery </w:t>
      </w:r>
      <w:r w:rsidR="00013394" w:rsidRPr="00141E9B">
        <w:rPr>
          <w:b/>
        </w:rPr>
        <w:t xml:space="preserve">requiring </w:t>
      </w:r>
      <w:r w:rsidRPr="00141E9B">
        <w:rPr>
          <w:b/>
        </w:rPr>
        <w:t>blood transfusion or a hemostatic procedure after the day of DIC treatment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559"/>
        <w:gridCol w:w="1418"/>
        <w:gridCol w:w="2012"/>
        <w:gridCol w:w="1135"/>
      </w:tblGrid>
      <w:tr w:rsidR="00637C78" w:rsidRPr="006733A4" w14:paraId="3B9F0C8B" w14:textId="77777777" w:rsidTr="00111EF9">
        <w:trPr>
          <w:trHeight w:val="27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6C67" w14:textId="13E1C12C" w:rsidR="00637C78" w:rsidRPr="00141E9B" w:rsidRDefault="00637C78" w:rsidP="00D73AC3">
            <w:pPr>
              <w:spacing w:line="480" w:lineRule="auto"/>
              <w:rPr>
                <w:b/>
                <w:color w:val="000000"/>
              </w:rPr>
            </w:pPr>
            <w:r w:rsidRPr="000D3D07">
              <w:rPr>
                <w:b/>
                <w:color w:val="000000"/>
              </w:rPr>
              <w:t>Bleeding-related adverse events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7944" w14:textId="0CC09BFE" w:rsidR="00637C78" w:rsidRPr="00141E9B" w:rsidRDefault="00637C78" w:rsidP="00D73AC3">
            <w:pPr>
              <w:spacing w:line="480" w:lineRule="auto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>Groups</w:t>
            </w:r>
            <w:r>
              <w:rPr>
                <w:b/>
                <w:color w:val="000000"/>
              </w:rPr>
              <w:t xml:space="preserve"> (N=568 patients per group)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B930" w14:textId="77777777" w:rsidR="00637C78" w:rsidRPr="00141E9B" w:rsidRDefault="00637C78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>Incidence (%)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4572" w14:textId="77777777" w:rsidR="00637C78" w:rsidRPr="00141E9B" w:rsidRDefault="00637C78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>Risk ratio</w:t>
            </w:r>
          </w:p>
        </w:tc>
      </w:tr>
      <w:tr w:rsidR="00637C78" w:rsidRPr="006733A4" w14:paraId="716CA911" w14:textId="77777777" w:rsidTr="008D2182">
        <w:trPr>
          <w:trHeight w:val="1114"/>
        </w:trPr>
        <w:tc>
          <w:tcPr>
            <w:tcW w:w="54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FA26" w14:textId="544931EC" w:rsidR="00637C78" w:rsidRPr="00141E9B" w:rsidRDefault="00637C78" w:rsidP="00D73AC3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72DA" w14:textId="171E264C" w:rsidR="00637C78" w:rsidRPr="00141E9B" w:rsidRDefault="00637C78" w:rsidP="00D73AC3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3F37B" w14:textId="77777777" w:rsidR="00637C78" w:rsidRPr="00141E9B" w:rsidRDefault="00637C78" w:rsidP="00D73AC3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A134" w14:textId="0E7E97DA" w:rsidR="00637C78" w:rsidRPr="00141E9B" w:rsidRDefault="00637C78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 xml:space="preserve">Point </w:t>
            </w:r>
            <w:r w:rsidRPr="00141E9B">
              <w:rPr>
                <w:b/>
                <w:color w:val="000000"/>
              </w:rPr>
              <w:br/>
              <w:t>estimat</w:t>
            </w:r>
            <w:r>
              <w:rPr>
                <w:b/>
                <w:color w:val="000000"/>
              </w:rPr>
              <w:t>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3AD5" w14:textId="5E589107" w:rsidR="00637C78" w:rsidRPr="00141E9B" w:rsidRDefault="00637C78" w:rsidP="008D2182">
            <w:pPr>
              <w:spacing w:line="480" w:lineRule="auto"/>
              <w:jc w:val="center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>95% CI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C947" w14:textId="77777777" w:rsidR="00637C78" w:rsidRPr="00141E9B" w:rsidRDefault="00637C78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>p-value</w:t>
            </w:r>
          </w:p>
        </w:tc>
      </w:tr>
      <w:tr w:rsidR="00637C78" w:rsidRPr="006733A4" w14:paraId="3186470C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A406" w14:textId="77777777" w:rsidR="00637C78" w:rsidRPr="006733A4" w:rsidRDefault="00637C78" w:rsidP="00D73AC3">
            <w:pPr>
              <w:spacing w:line="480" w:lineRule="auto"/>
              <w:ind w:left="267"/>
              <w:rPr>
                <w:color w:val="000000"/>
              </w:rPr>
            </w:pPr>
            <w:r w:rsidRPr="006733A4">
              <w:rPr>
                <w:color w:val="000000"/>
              </w:rPr>
              <w:t>Gastrointestinal hemorrhage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627B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0AB3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7 (1.2)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3ED5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16C3" w14:textId="637C0DE2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18B2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0.7951</w:t>
            </w:r>
          </w:p>
        </w:tc>
      </w:tr>
      <w:tr w:rsidR="00637C78" w:rsidRPr="006733A4" w14:paraId="52F37FDC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5DCC" w14:textId="77777777" w:rsidR="00637C78" w:rsidRPr="006733A4" w:rsidRDefault="00637C78" w:rsidP="00D73AC3">
            <w:pPr>
              <w:spacing w:line="480" w:lineRule="auto"/>
              <w:ind w:left="26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04B3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2515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8 (1.4)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59C4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1.143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1E39" w14:textId="26D431E7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0.417</w:t>
            </w:r>
            <w:r>
              <w:rPr>
                <w:color w:val="000000"/>
              </w:rPr>
              <w:t>–</w:t>
            </w:r>
            <w:r w:rsidRPr="006733A4">
              <w:rPr>
                <w:color w:val="000000"/>
              </w:rPr>
              <w:t>3.131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4082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637C78" w:rsidRPr="006733A4" w14:paraId="71766E57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372" w14:textId="77777777" w:rsidR="00637C78" w:rsidRPr="006733A4" w:rsidRDefault="00637C78" w:rsidP="00D73AC3">
            <w:pPr>
              <w:spacing w:line="480" w:lineRule="auto"/>
              <w:ind w:left="267"/>
              <w:rPr>
                <w:color w:val="000000"/>
              </w:rPr>
            </w:pPr>
            <w:r w:rsidRPr="006733A4">
              <w:rPr>
                <w:color w:val="000000"/>
              </w:rPr>
              <w:t>Other hemorrhage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1529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C33A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64 (11.3)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5B18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CDC4" w14:textId="0194CF32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AAB4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0.2839</w:t>
            </w:r>
          </w:p>
        </w:tc>
      </w:tr>
      <w:tr w:rsidR="00637C78" w:rsidRPr="006733A4" w14:paraId="0EDD5CBF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ED39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9A04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AA3F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53 (9.3)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1C63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0.828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500F" w14:textId="376CDF98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0.587</w:t>
            </w:r>
            <w:r>
              <w:rPr>
                <w:color w:val="000000"/>
              </w:rPr>
              <w:t>–</w:t>
            </w:r>
            <w:r w:rsidRPr="006733A4">
              <w:rPr>
                <w:color w:val="000000"/>
              </w:rPr>
              <w:t>1.169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459C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637C78" w:rsidRPr="006733A4" w14:paraId="30B996C9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D497" w14:textId="77777777" w:rsidR="00637C78" w:rsidRPr="006733A4" w:rsidRDefault="00637C78" w:rsidP="00D73AC3">
            <w:pPr>
              <w:spacing w:line="480" w:lineRule="auto"/>
              <w:ind w:left="537"/>
              <w:rPr>
                <w:color w:val="000000"/>
              </w:rPr>
            </w:pPr>
            <w:r w:rsidRPr="006733A4">
              <w:rPr>
                <w:color w:val="000000"/>
              </w:rPr>
              <w:t>Hemorrhagic shock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9073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8B8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29 (5.1)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0522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E8A0" w14:textId="0053E846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C3C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0.1436</w:t>
            </w:r>
          </w:p>
        </w:tc>
      </w:tr>
      <w:tr w:rsidR="00637C78" w:rsidRPr="006733A4" w14:paraId="67BA7EF9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6074" w14:textId="77777777" w:rsidR="00637C78" w:rsidRPr="006733A4" w:rsidRDefault="00637C78" w:rsidP="00D73AC3">
            <w:pPr>
              <w:spacing w:line="480" w:lineRule="auto"/>
              <w:ind w:left="53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E44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C145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19 (3.3)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50FA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0.655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F58C" w14:textId="0597958D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0.372</w:t>
            </w:r>
            <w:r>
              <w:rPr>
                <w:color w:val="000000"/>
              </w:rPr>
              <w:t>–</w:t>
            </w:r>
            <w:r w:rsidRPr="006733A4">
              <w:rPr>
                <w:color w:val="000000"/>
              </w:rPr>
              <w:t>1.155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D998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637C78" w:rsidRPr="006733A4" w14:paraId="2A53EE93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FFBA" w14:textId="77777777" w:rsidR="00637C78" w:rsidRPr="006733A4" w:rsidRDefault="00637C78" w:rsidP="00D73AC3">
            <w:pPr>
              <w:spacing w:line="480" w:lineRule="auto"/>
              <w:ind w:left="537"/>
              <w:rPr>
                <w:color w:val="000000"/>
              </w:rPr>
            </w:pPr>
            <w:r w:rsidRPr="006733A4">
              <w:rPr>
                <w:color w:val="000000"/>
              </w:rPr>
              <w:t>Hemorrhagic anemia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8AA5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D6DB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25 (4.4)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5EC3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DF7C" w14:textId="5210AC54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7DCD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0.1560</w:t>
            </w:r>
          </w:p>
        </w:tc>
      </w:tr>
      <w:tr w:rsidR="00637C78" w:rsidRPr="006733A4" w14:paraId="072830D1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53B8" w14:textId="77777777" w:rsidR="00637C78" w:rsidRPr="006733A4" w:rsidRDefault="00637C78" w:rsidP="00D73AC3">
            <w:pPr>
              <w:spacing w:line="480" w:lineRule="auto"/>
              <w:ind w:left="53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9D45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8627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16 (2.8)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5A04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0.640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5131" w14:textId="71CF5E24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0.345</w:t>
            </w:r>
            <w:r>
              <w:rPr>
                <w:color w:val="000000"/>
              </w:rPr>
              <w:t>–</w:t>
            </w:r>
            <w:r w:rsidRPr="006733A4">
              <w:rPr>
                <w:color w:val="000000"/>
              </w:rPr>
              <w:t>1.186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9B6C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637C78" w:rsidRPr="006733A4" w14:paraId="53DFB53E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6658" w14:textId="77777777" w:rsidR="00637C78" w:rsidRPr="006733A4" w:rsidRDefault="00637C78" w:rsidP="00D73AC3">
            <w:pPr>
              <w:spacing w:line="480" w:lineRule="auto"/>
              <w:ind w:left="537"/>
              <w:rPr>
                <w:color w:val="000000"/>
              </w:rPr>
            </w:pPr>
            <w:r w:rsidRPr="006733A4">
              <w:rPr>
                <w:color w:val="000000"/>
              </w:rPr>
              <w:t>Postoperative anemia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FC16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05DA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7 (1.2)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7F9F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1000" w14:textId="6E7869F4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A617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0.7805</w:t>
            </w:r>
          </w:p>
        </w:tc>
      </w:tr>
      <w:tr w:rsidR="00637C78" w:rsidRPr="006733A4" w14:paraId="61BFF6EA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F326" w14:textId="77777777" w:rsidR="00637C78" w:rsidRPr="006733A4" w:rsidRDefault="00637C78" w:rsidP="00D73AC3">
            <w:pPr>
              <w:spacing w:line="480" w:lineRule="auto"/>
              <w:ind w:left="53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DAA9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03B9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6 (1.1)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C685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0.857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FA9F" w14:textId="3DE7A9C6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0.290</w:t>
            </w:r>
            <w:r>
              <w:rPr>
                <w:color w:val="000000"/>
              </w:rPr>
              <w:t>–</w:t>
            </w:r>
            <w:r w:rsidRPr="006733A4">
              <w:rPr>
                <w:color w:val="000000"/>
              </w:rPr>
              <w:t>2.535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64C7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637C78" w:rsidRPr="006733A4" w14:paraId="5B4D56CD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59EF" w14:textId="77777777" w:rsidR="00637C78" w:rsidRPr="006733A4" w:rsidRDefault="00637C78" w:rsidP="00D73AC3">
            <w:pPr>
              <w:spacing w:line="480" w:lineRule="auto"/>
              <w:ind w:left="537"/>
              <w:rPr>
                <w:color w:val="000000"/>
              </w:rPr>
            </w:pPr>
            <w:r w:rsidRPr="006733A4">
              <w:rPr>
                <w:color w:val="000000"/>
              </w:rPr>
              <w:t>Acute blood loss anemia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E105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9E12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4 (0.7)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E6FD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8A8" w14:textId="7B267F55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20AC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0.2554</w:t>
            </w:r>
          </w:p>
        </w:tc>
      </w:tr>
      <w:tr w:rsidR="00637C78" w:rsidRPr="006733A4" w14:paraId="2A05443C" w14:textId="77777777" w:rsidTr="006B55C1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DB07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6C3D" w14:textId="77777777" w:rsidR="00637C78" w:rsidRPr="006733A4" w:rsidRDefault="00637C78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9A28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8 (1.4)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DDC7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2.000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75E4" w14:textId="02E97A68" w:rsidR="00637C78" w:rsidRPr="006733A4" w:rsidRDefault="00637C78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0.606</w:t>
            </w:r>
            <w:r>
              <w:rPr>
                <w:color w:val="000000"/>
              </w:rPr>
              <w:t>–</w:t>
            </w:r>
            <w:r w:rsidRPr="006733A4">
              <w:rPr>
                <w:color w:val="000000"/>
              </w:rPr>
              <w:t>6.604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5FC1" w14:textId="77777777" w:rsidR="00637C78" w:rsidRPr="006733A4" w:rsidRDefault="00637C78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</w:tbl>
    <w:p w14:paraId="27177276" w14:textId="77777777" w:rsidR="00205184" w:rsidRPr="006733A4" w:rsidRDefault="00205184" w:rsidP="00D73AC3">
      <w:pPr>
        <w:tabs>
          <w:tab w:val="left" w:pos="3491"/>
        </w:tabs>
        <w:spacing w:line="480" w:lineRule="auto"/>
      </w:pPr>
      <w:r w:rsidRPr="006733A4">
        <w:t>DIC, disseminated intravascular coagulation; rTM, recombinant thrombomodulin; CI, confidence interval</w:t>
      </w:r>
    </w:p>
    <w:p w14:paraId="4262F384" w14:textId="40EA3DB5" w:rsidR="00D6201E" w:rsidRPr="006733A4" w:rsidRDefault="00D6201E" w:rsidP="00D475AF">
      <w:pPr>
        <w:tabs>
          <w:tab w:val="left" w:pos="3491"/>
        </w:tabs>
        <w:spacing w:line="480" w:lineRule="auto"/>
      </w:pPr>
    </w:p>
    <w:sectPr w:rsidR="00D6201E" w:rsidRPr="006733A4" w:rsidSect="008858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5EB6" w14:textId="77777777" w:rsidR="00CD0220" w:rsidRDefault="00CD0220" w:rsidP="00003094">
      <w:r>
        <w:separator/>
      </w:r>
    </w:p>
  </w:endnote>
  <w:endnote w:type="continuationSeparator" w:id="0">
    <w:p w14:paraId="78732584" w14:textId="77777777" w:rsidR="00CD0220" w:rsidRDefault="00CD0220" w:rsidP="00003094">
      <w:r>
        <w:continuationSeparator/>
      </w:r>
    </w:p>
  </w:endnote>
  <w:endnote w:type="continuationNotice" w:id="1">
    <w:p w14:paraId="7FF7CCCB" w14:textId="77777777" w:rsidR="00CD0220" w:rsidRDefault="00CD0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明朝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329B" w14:textId="77777777" w:rsidR="00CD0220" w:rsidRDefault="00CD0220" w:rsidP="00003094">
      <w:r>
        <w:separator/>
      </w:r>
    </w:p>
  </w:footnote>
  <w:footnote w:type="continuationSeparator" w:id="0">
    <w:p w14:paraId="5BF7E344" w14:textId="77777777" w:rsidR="00CD0220" w:rsidRDefault="00CD0220" w:rsidP="00003094">
      <w:r>
        <w:continuationSeparator/>
      </w:r>
    </w:p>
  </w:footnote>
  <w:footnote w:type="continuationNotice" w:id="1">
    <w:p w14:paraId="76EED83B" w14:textId="77777777" w:rsidR="00CD0220" w:rsidRDefault="00CD02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890"/>
    <w:multiLevelType w:val="hybridMultilevel"/>
    <w:tmpl w:val="B5EA847A"/>
    <w:lvl w:ilvl="0" w:tplc="87DA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37E"/>
    <w:multiLevelType w:val="hybridMultilevel"/>
    <w:tmpl w:val="829E5968"/>
    <w:lvl w:ilvl="0" w:tplc="8D42B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C3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CC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66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29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22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0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zMjMwsbQwsTQyNzBQ0lEKTi0uzszPAymwrAUAKOmzMCwAAAA="/>
  </w:docVars>
  <w:rsids>
    <w:rsidRoot w:val="00333498"/>
    <w:rsid w:val="00003094"/>
    <w:rsid w:val="00013394"/>
    <w:rsid w:val="00033A8B"/>
    <w:rsid w:val="00044786"/>
    <w:rsid w:val="0004570F"/>
    <w:rsid w:val="00065677"/>
    <w:rsid w:val="000718C4"/>
    <w:rsid w:val="00085433"/>
    <w:rsid w:val="00093C35"/>
    <w:rsid w:val="00097961"/>
    <w:rsid w:val="000B0455"/>
    <w:rsid w:val="000B0AC7"/>
    <w:rsid w:val="000B7A75"/>
    <w:rsid w:val="000D3238"/>
    <w:rsid w:val="000D3DC7"/>
    <w:rsid w:val="000F73C3"/>
    <w:rsid w:val="00111EF9"/>
    <w:rsid w:val="00112784"/>
    <w:rsid w:val="00141E9B"/>
    <w:rsid w:val="00142E9E"/>
    <w:rsid w:val="00162AE4"/>
    <w:rsid w:val="00165E00"/>
    <w:rsid w:val="00172CAE"/>
    <w:rsid w:val="00175A11"/>
    <w:rsid w:val="001A35A9"/>
    <w:rsid w:val="001A632A"/>
    <w:rsid w:val="001A7BAA"/>
    <w:rsid w:val="001D49D6"/>
    <w:rsid w:val="001F1FEB"/>
    <w:rsid w:val="001F76F2"/>
    <w:rsid w:val="002026CF"/>
    <w:rsid w:val="00203102"/>
    <w:rsid w:val="00205184"/>
    <w:rsid w:val="00211D40"/>
    <w:rsid w:val="00223803"/>
    <w:rsid w:val="00230172"/>
    <w:rsid w:val="00232549"/>
    <w:rsid w:val="00240D05"/>
    <w:rsid w:val="00240F87"/>
    <w:rsid w:val="00270B60"/>
    <w:rsid w:val="00294266"/>
    <w:rsid w:val="00296958"/>
    <w:rsid w:val="00296C66"/>
    <w:rsid w:val="002A4892"/>
    <w:rsid w:val="002B1751"/>
    <w:rsid w:val="002C5B8E"/>
    <w:rsid w:val="002F5B67"/>
    <w:rsid w:val="00311C67"/>
    <w:rsid w:val="00325034"/>
    <w:rsid w:val="00330110"/>
    <w:rsid w:val="0033046C"/>
    <w:rsid w:val="00333498"/>
    <w:rsid w:val="003405EC"/>
    <w:rsid w:val="00340777"/>
    <w:rsid w:val="00351096"/>
    <w:rsid w:val="00351B99"/>
    <w:rsid w:val="00370376"/>
    <w:rsid w:val="0038641A"/>
    <w:rsid w:val="003A3EA7"/>
    <w:rsid w:val="003A4FE3"/>
    <w:rsid w:val="003B66C1"/>
    <w:rsid w:val="003B7E57"/>
    <w:rsid w:val="003C0CE7"/>
    <w:rsid w:val="003C683D"/>
    <w:rsid w:val="003C6918"/>
    <w:rsid w:val="003D7F06"/>
    <w:rsid w:val="003E2ABE"/>
    <w:rsid w:val="003E3DB3"/>
    <w:rsid w:val="003F49A7"/>
    <w:rsid w:val="003F7837"/>
    <w:rsid w:val="00401B5E"/>
    <w:rsid w:val="00402908"/>
    <w:rsid w:val="00403B57"/>
    <w:rsid w:val="0040614B"/>
    <w:rsid w:val="00410C44"/>
    <w:rsid w:val="00435BCF"/>
    <w:rsid w:val="0044298C"/>
    <w:rsid w:val="0046037E"/>
    <w:rsid w:val="004633D7"/>
    <w:rsid w:val="00477CB4"/>
    <w:rsid w:val="00481C04"/>
    <w:rsid w:val="004863CE"/>
    <w:rsid w:val="004B038E"/>
    <w:rsid w:val="004C0B22"/>
    <w:rsid w:val="004C5715"/>
    <w:rsid w:val="004C58AA"/>
    <w:rsid w:val="005060B1"/>
    <w:rsid w:val="00512813"/>
    <w:rsid w:val="00545795"/>
    <w:rsid w:val="005476A1"/>
    <w:rsid w:val="005509EF"/>
    <w:rsid w:val="00567715"/>
    <w:rsid w:val="005705B9"/>
    <w:rsid w:val="00571F21"/>
    <w:rsid w:val="00587703"/>
    <w:rsid w:val="005916C0"/>
    <w:rsid w:val="00594CF3"/>
    <w:rsid w:val="005971FD"/>
    <w:rsid w:val="005A0734"/>
    <w:rsid w:val="005B32C8"/>
    <w:rsid w:val="005E74FF"/>
    <w:rsid w:val="005F7286"/>
    <w:rsid w:val="00607A12"/>
    <w:rsid w:val="00623FD6"/>
    <w:rsid w:val="00637C78"/>
    <w:rsid w:val="00653810"/>
    <w:rsid w:val="0066170F"/>
    <w:rsid w:val="00663599"/>
    <w:rsid w:val="0067137D"/>
    <w:rsid w:val="00671B34"/>
    <w:rsid w:val="006729A5"/>
    <w:rsid w:val="006733A4"/>
    <w:rsid w:val="00681E64"/>
    <w:rsid w:val="006A2356"/>
    <w:rsid w:val="006A5D44"/>
    <w:rsid w:val="006A774B"/>
    <w:rsid w:val="006B08A1"/>
    <w:rsid w:val="006B55C1"/>
    <w:rsid w:val="006B6648"/>
    <w:rsid w:val="006C63B6"/>
    <w:rsid w:val="006E21C2"/>
    <w:rsid w:val="006F64BD"/>
    <w:rsid w:val="0070007A"/>
    <w:rsid w:val="007012A1"/>
    <w:rsid w:val="00707A22"/>
    <w:rsid w:val="00717821"/>
    <w:rsid w:val="00724F9F"/>
    <w:rsid w:val="00740D58"/>
    <w:rsid w:val="00741574"/>
    <w:rsid w:val="0075328F"/>
    <w:rsid w:val="007610CF"/>
    <w:rsid w:val="007747A0"/>
    <w:rsid w:val="007904AF"/>
    <w:rsid w:val="007B1550"/>
    <w:rsid w:val="007B58B9"/>
    <w:rsid w:val="007C1403"/>
    <w:rsid w:val="007C6D94"/>
    <w:rsid w:val="007D3696"/>
    <w:rsid w:val="007E611A"/>
    <w:rsid w:val="007F534B"/>
    <w:rsid w:val="007F5CDA"/>
    <w:rsid w:val="00806552"/>
    <w:rsid w:val="00806CA1"/>
    <w:rsid w:val="008127C2"/>
    <w:rsid w:val="00813DC8"/>
    <w:rsid w:val="00817636"/>
    <w:rsid w:val="00825603"/>
    <w:rsid w:val="00831F4E"/>
    <w:rsid w:val="008343EA"/>
    <w:rsid w:val="0084667B"/>
    <w:rsid w:val="0085390B"/>
    <w:rsid w:val="00862628"/>
    <w:rsid w:val="0086277A"/>
    <w:rsid w:val="00871656"/>
    <w:rsid w:val="008858E8"/>
    <w:rsid w:val="00887C4E"/>
    <w:rsid w:val="00891E78"/>
    <w:rsid w:val="00897F5C"/>
    <w:rsid w:val="008A23BB"/>
    <w:rsid w:val="008A60CE"/>
    <w:rsid w:val="008D2182"/>
    <w:rsid w:val="008F53D9"/>
    <w:rsid w:val="008F797B"/>
    <w:rsid w:val="00910573"/>
    <w:rsid w:val="00921C22"/>
    <w:rsid w:val="00943915"/>
    <w:rsid w:val="00946C20"/>
    <w:rsid w:val="00953287"/>
    <w:rsid w:val="0095705D"/>
    <w:rsid w:val="00957AEA"/>
    <w:rsid w:val="00973E33"/>
    <w:rsid w:val="00974788"/>
    <w:rsid w:val="009804FB"/>
    <w:rsid w:val="00985899"/>
    <w:rsid w:val="009B1F35"/>
    <w:rsid w:val="009C68D8"/>
    <w:rsid w:val="009D4D1C"/>
    <w:rsid w:val="009D57AE"/>
    <w:rsid w:val="009F450F"/>
    <w:rsid w:val="009F737A"/>
    <w:rsid w:val="00A01829"/>
    <w:rsid w:val="00A01AB3"/>
    <w:rsid w:val="00A03152"/>
    <w:rsid w:val="00A378AF"/>
    <w:rsid w:val="00A53AD9"/>
    <w:rsid w:val="00A559DE"/>
    <w:rsid w:val="00A820ED"/>
    <w:rsid w:val="00A924AD"/>
    <w:rsid w:val="00A938C9"/>
    <w:rsid w:val="00AA0D94"/>
    <w:rsid w:val="00AA4C6C"/>
    <w:rsid w:val="00AB2523"/>
    <w:rsid w:val="00AC2E5B"/>
    <w:rsid w:val="00AC62A4"/>
    <w:rsid w:val="00AD5F4E"/>
    <w:rsid w:val="00AE164F"/>
    <w:rsid w:val="00B06965"/>
    <w:rsid w:val="00B32B63"/>
    <w:rsid w:val="00B36044"/>
    <w:rsid w:val="00B535B9"/>
    <w:rsid w:val="00B53662"/>
    <w:rsid w:val="00B56D9E"/>
    <w:rsid w:val="00B57ECE"/>
    <w:rsid w:val="00B67E7A"/>
    <w:rsid w:val="00B71628"/>
    <w:rsid w:val="00B81070"/>
    <w:rsid w:val="00B8758F"/>
    <w:rsid w:val="00B87DAA"/>
    <w:rsid w:val="00BA070C"/>
    <w:rsid w:val="00BA7F1C"/>
    <w:rsid w:val="00BB0AC1"/>
    <w:rsid w:val="00BC31B9"/>
    <w:rsid w:val="00BD4411"/>
    <w:rsid w:val="00BF22D3"/>
    <w:rsid w:val="00BF2D0E"/>
    <w:rsid w:val="00BF547A"/>
    <w:rsid w:val="00BF66B7"/>
    <w:rsid w:val="00BF7C0D"/>
    <w:rsid w:val="00C0009D"/>
    <w:rsid w:val="00C01DA3"/>
    <w:rsid w:val="00C04A6C"/>
    <w:rsid w:val="00C142A4"/>
    <w:rsid w:val="00C20A3B"/>
    <w:rsid w:val="00C30045"/>
    <w:rsid w:val="00C32089"/>
    <w:rsid w:val="00C36B4D"/>
    <w:rsid w:val="00C41AA1"/>
    <w:rsid w:val="00C640F2"/>
    <w:rsid w:val="00CA03E4"/>
    <w:rsid w:val="00CA244E"/>
    <w:rsid w:val="00CA25A6"/>
    <w:rsid w:val="00CA4D5A"/>
    <w:rsid w:val="00CB0BCA"/>
    <w:rsid w:val="00CC28F0"/>
    <w:rsid w:val="00CD0220"/>
    <w:rsid w:val="00CF770E"/>
    <w:rsid w:val="00D0693D"/>
    <w:rsid w:val="00D06C48"/>
    <w:rsid w:val="00D12027"/>
    <w:rsid w:val="00D263F9"/>
    <w:rsid w:val="00D32AA5"/>
    <w:rsid w:val="00D330B0"/>
    <w:rsid w:val="00D43319"/>
    <w:rsid w:val="00D463E8"/>
    <w:rsid w:val="00D4668F"/>
    <w:rsid w:val="00D475AF"/>
    <w:rsid w:val="00D54D9A"/>
    <w:rsid w:val="00D6201E"/>
    <w:rsid w:val="00D655B6"/>
    <w:rsid w:val="00D67666"/>
    <w:rsid w:val="00D73AC3"/>
    <w:rsid w:val="00D76130"/>
    <w:rsid w:val="00D86C82"/>
    <w:rsid w:val="00D934E5"/>
    <w:rsid w:val="00D9679D"/>
    <w:rsid w:val="00DA3796"/>
    <w:rsid w:val="00DA789D"/>
    <w:rsid w:val="00DB6024"/>
    <w:rsid w:val="00DD5FF8"/>
    <w:rsid w:val="00DD6E14"/>
    <w:rsid w:val="00DE6688"/>
    <w:rsid w:val="00E10032"/>
    <w:rsid w:val="00E225A3"/>
    <w:rsid w:val="00E22DF2"/>
    <w:rsid w:val="00E22E5A"/>
    <w:rsid w:val="00E51D99"/>
    <w:rsid w:val="00E57A42"/>
    <w:rsid w:val="00E7192D"/>
    <w:rsid w:val="00E72C78"/>
    <w:rsid w:val="00E84119"/>
    <w:rsid w:val="00EA05E6"/>
    <w:rsid w:val="00EA42B0"/>
    <w:rsid w:val="00EB74AE"/>
    <w:rsid w:val="00EC25BF"/>
    <w:rsid w:val="00EC454F"/>
    <w:rsid w:val="00F325F0"/>
    <w:rsid w:val="00F3564C"/>
    <w:rsid w:val="00F40FE4"/>
    <w:rsid w:val="00F51DC3"/>
    <w:rsid w:val="00F60D2C"/>
    <w:rsid w:val="00F72081"/>
    <w:rsid w:val="00F8188E"/>
    <w:rsid w:val="00F82D00"/>
    <w:rsid w:val="00F87557"/>
    <w:rsid w:val="00F91C78"/>
    <w:rsid w:val="00F92E45"/>
    <w:rsid w:val="00F97A55"/>
    <w:rsid w:val="00FA7C42"/>
    <w:rsid w:val="00FB3C52"/>
    <w:rsid w:val="00FC5B25"/>
    <w:rsid w:val="00FC771D"/>
    <w:rsid w:val="00FD0A59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890A8"/>
  <w15:docId w15:val="{3A3A18AB-9058-4657-8EA7-01AAF7A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98"/>
    <w:pPr>
      <w:ind w:left="720"/>
      <w:contextualSpacing/>
    </w:pPr>
  </w:style>
  <w:style w:type="numbering" w:customStyle="1" w:styleId="Sinlista1">
    <w:name w:val="Sin lista1"/>
    <w:next w:val="a2"/>
    <w:uiPriority w:val="99"/>
    <w:semiHidden/>
    <w:unhideWhenUsed/>
    <w:rsid w:val="008858E8"/>
  </w:style>
  <w:style w:type="character" w:styleId="a4">
    <w:name w:val="Hyperlink"/>
    <w:basedOn w:val="a0"/>
    <w:uiPriority w:val="99"/>
    <w:unhideWhenUsed/>
    <w:rsid w:val="008858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58E8"/>
    <w:rPr>
      <w:color w:val="800080"/>
      <w:u w:val="single"/>
    </w:rPr>
  </w:style>
  <w:style w:type="paragraph" w:customStyle="1" w:styleId="font5">
    <w:name w:val="font5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6">
    <w:name w:val="xl8076"/>
    <w:basedOn w:val="a"/>
    <w:rsid w:val="008858E8"/>
    <w:pPr>
      <w:spacing w:before="100" w:beforeAutospacing="1" w:after="100" w:afterAutospacing="1"/>
      <w:textAlignment w:val="bottom"/>
    </w:pPr>
  </w:style>
  <w:style w:type="paragraph" w:customStyle="1" w:styleId="xl8077">
    <w:name w:val="xl8077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8">
    <w:name w:val="xl8078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9">
    <w:name w:val="xl8079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0">
    <w:name w:val="xl8080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1">
    <w:name w:val="xl8081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2">
    <w:name w:val="xl8082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3">
    <w:name w:val="xl8083"/>
    <w:basedOn w:val="a"/>
    <w:rsid w:val="008858E8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4">
    <w:name w:val="xl8084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5">
    <w:name w:val="xl8085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6">
    <w:name w:val="xl8086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7">
    <w:name w:val="xl8087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8">
    <w:name w:val="xl8088"/>
    <w:basedOn w:val="a"/>
    <w:rsid w:val="008858E8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9">
    <w:name w:val="xl8089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0">
    <w:name w:val="xl8090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1">
    <w:name w:val="xl8091"/>
    <w:basedOn w:val="a"/>
    <w:rsid w:val="008858E8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2">
    <w:name w:val="xl8092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3">
    <w:name w:val="xl8093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4">
    <w:name w:val="xl8094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5">
    <w:name w:val="xl8095"/>
    <w:basedOn w:val="a"/>
    <w:rsid w:val="008858E8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6">
    <w:name w:val="xl8096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7">
    <w:name w:val="xl8097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20"/>
      <w:szCs w:val="20"/>
    </w:rPr>
  </w:style>
  <w:style w:type="paragraph" w:customStyle="1" w:styleId="xl8098">
    <w:name w:val="xl8098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9">
    <w:name w:val="xl8099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0">
    <w:name w:val="xl8100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1">
    <w:name w:val="xl8101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2">
    <w:name w:val="xl8102"/>
    <w:basedOn w:val="a"/>
    <w:rsid w:val="008858E8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20"/>
      <w:szCs w:val="20"/>
    </w:rPr>
  </w:style>
  <w:style w:type="paragraph" w:customStyle="1" w:styleId="xl8103">
    <w:name w:val="xl8103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4">
    <w:name w:val="xl8104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5">
    <w:name w:val="xl8105"/>
    <w:basedOn w:val="a"/>
    <w:rsid w:val="00885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6">
    <w:name w:val="xl8106"/>
    <w:basedOn w:val="a"/>
    <w:rsid w:val="00885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7">
    <w:name w:val="xl8107"/>
    <w:basedOn w:val="a"/>
    <w:rsid w:val="008858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8">
    <w:name w:val="xl8108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9">
    <w:name w:val="xl8109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0777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34077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1057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10573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9105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BF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AA0D9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customStyle="1" w:styleId="font8">
    <w:name w:val="font8"/>
    <w:basedOn w:val="a"/>
    <w:rsid w:val="00AA0D9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12"/>
      <w:szCs w:val="12"/>
      <w:lang w:eastAsia="ja-JP"/>
    </w:rPr>
  </w:style>
  <w:style w:type="paragraph" w:customStyle="1" w:styleId="font9">
    <w:name w:val="font9"/>
    <w:basedOn w:val="a"/>
    <w:rsid w:val="00AA0D94"/>
    <w:pPr>
      <w:spacing w:before="100" w:beforeAutospacing="1" w:after="100" w:afterAutospacing="1"/>
    </w:pPr>
    <w:rPr>
      <w:rFonts w:ascii="MS 明朝" w:eastAsia="MS 明朝" w:hAnsi="ＭＳ Ｐゴシック" w:cs="ＭＳ Ｐゴシック"/>
      <w:color w:val="000000"/>
      <w:sz w:val="20"/>
      <w:szCs w:val="20"/>
      <w:lang w:eastAsia="ja-JP"/>
    </w:rPr>
  </w:style>
  <w:style w:type="paragraph" w:customStyle="1" w:styleId="font10">
    <w:name w:val="font10"/>
    <w:basedOn w:val="a"/>
    <w:rsid w:val="00AA0D94"/>
    <w:pP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sz w:val="20"/>
      <w:szCs w:val="20"/>
      <w:lang w:eastAsia="ja-JP"/>
    </w:rPr>
  </w:style>
  <w:style w:type="paragraph" w:customStyle="1" w:styleId="xl8075">
    <w:name w:val="xl8075"/>
    <w:basedOn w:val="a"/>
    <w:rsid w:val="00AA0D94"/>
    <w:pPr>
      <w:spacing w:before="100" w:beforeAutospacing="1" w:after="100" w:afterAutospacing="1"/>
    </w:pPr>
    <w:rPr>
      <w:rFonts w:eastAsia="ＭＳ Ｐゴシック"/>
      <w:color w:val="000000"/>
      <w:sz w:val="18"/>
      <w:szCs w:val="18"/>
      <w:lang w:eastAsia="ja-JP"/>
    </w:rPr>
  </w:style>
  <w:style w:type="table" w:styleId="ae">
    <w:name w:val="Table Grid"/>
    <w:basedOn w:val="a1"/>
    <w:uiPriority w:val="59"/>
    <w:rsid w:val="0083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030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0309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0309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03094"/>
    <w:rPr>
      <w:rFonts w:ascii="Times New Roman" w:eastAsia="Times New Roman" w:hAnsi="Times New Roman" w:cs="Times New Roman"/>
      <w:sz w:val="24"/>
      <w:szCs w:val="24"/>
    </w:rPr>
  </w:style>
  <w:style w:type="paragraph" w:customStyle="1" w:styleId="xl2932">
    <w:name w:val="xl2932"/>
    <w:basedOn w:val="a"/>
    <w:rsid w:val="00044786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3">
    <w:name w:val="xl2933"/>
    <w:basedOn w:val="a"/>
    <w:rsid w:val="000447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4">
    <w:name w:val="xl2934"/>
    <w:basedOn w:val="a"/>
    <w:rsid w:val="000447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5">
    <w:name w:val="xl2935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6">
    <w:name w:val="xl2936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7">
    <w:name w:val="xl2937"/>
    <w:basedOn w:val="a"/>
    <w:rsid w:val="000447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8">
    <w:name w:val="xl2938"/>
    <w:basedOn w:val="a"/>
    <w:rsid w:val="000447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9">
    <w:name w:val="xl2939"/>
    <w:basedOn w:val="a"/>
    <w:rsid w:val="000447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40">
    <w:name w:val="xl2940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styleId="af3">
    <w:name w:val="No Spacing"/>
    <w:uiPriority w:val="1"/>
    <w:qFormat/>
    <w:rsid w:val="007E611A"/>
    <w:pPr>
      <w:spacing w:after="0" w:line="240" w:lineRule="auto"/>
    </w:pPr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A3BABC75C3164AAED276E54DA12317" ma:contentTypeVersion="0" ma:contentTypeDescription="新しいドキュメントを作成します。" ma:contentTypeScope="" ma:versionID="96aa3c78db6199019fbb1b421557b384">
  <xsd:schema xmlns:xsd="http://www.w3.org/2001/XMLSchema" xmlns:p="http://schemas.microsoft.com/office/2006/metadata/properties" targetNamespace="http://schemas.microsoft.com/office/2006/metadata/properties" ma:root="true" ma:fieldsID="40292ba428f6c2a650b15da65ef2cc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849724F-5296-4D7D-A96D-F52E070A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2AF4EA-0EC8-48E8-9789-286FC02B2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4D9DE-278E-4C71-B513-46DC4A58F14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AF3B7C-AB7D-4D96-A011-E9D09B26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edanz</dc:creator>
  <cp:lastModifiedBy>Sadatsuki</cp:lastModifiedBy>
  <cp:revision>6</cp:revision>
  <cp:lastPrinted>2018-03-06T23:53:00Z</cp:lastPrinted>
  <dcterms:created xsi:type="dcterms:W3CDTF">2018-06-22T01:21:00Z</dcterms:created>
  <dcterms:modified xsi:type="dcterms:W3CDTF">2018-09-25T08:24:00Z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0x010100FEA3BABC75C3164AAED276E54DA12317</vt:lpwstr>
  </property>
</Properties>
</file>