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0EE" w:rsidRDefault="005B6B74" w:rsidP="005B6B74">
      <w:pPr>
        <w:spacing w:after="0"/>
        <w:rPr>
          <w:b/>
          <w:bCs/>
        </w:rPr>
      </w:pPr>
      <w:r w:rsidRPr="00C9622F">
        <w:rPr>
          <w:b/>
          <w:bCs/>
        </w:rPr>
        <w:t>S</w:t>
      </w:r>
      <w:r>
        <w:rPr>
          <w:b/>
          <w:bCs/>
        </w:rPr>
        <w:t>3 Table</w:t>
      </w:r>
      <w:r w:rsidRPr="00C9622F">
        <w:rPr>
          <w:b/>
          <w:bCs/>
        </w:rPr>
        <w:t>.</w:t>
      </w:r>
      <w:r>
        <w:t xml:space="preserve"> </w:t>
      </w:r>
      <w:r w:rsidRPr="00CD49EB">
        <w:rPr>
          <w:b/>
          <w:bCs/>
        </w:rPr>
        <w:t xml:space="preserve">Summary of </w:t>
      </w:r>
      <w:r>
        <w:rPr>
          <w:b/>
          <w:bCs/>
        </w:rPr>
        <w:t>m</w:t>
      </w:r>
      <w:r w:rsidRPr="00CD49EB">
        <w:rPr>
          <w:b/>
          <w:bCs/>
        </w:rPr>
        <w:t xml:space="preserve">ain and </w:t>
      </w:r>
      <w:r>
        <w:rPr>
          <w:b/>
          <w:bCs/>
        </w:rPr>
        <w:t>i</w:t>
      </w:r>
      <w:r w:rsidRPr="00CD49EB">
        <w:rPr>
          <w:b/>
          <w:bCs/>
        </w:rPr>
        <w:t xml:space="preserve">nteraction </w:t>
      </w:r>
      <w:r>
        <w:rPr>
          <w:b/>
          <w:bCs/>
        </w:rPr>
        <w:t>e</w:t>
      </w:r>
      <w:r w:rsidRPr="00CD49EB">
        <w:rPr>
          <w:b/>
          <w:bCs/>
        </w:rPr>
        <w:t xml:space="preserve">ffects for </w:t>
      </w:r>
      <w:r>
        <w:rPr>
          <w:b/>
          <w:bCs/>
        </w:rPr>
        <w:t>a</w:t>
      </w:r>
      <w:r w:rsidRPr="00CD49EB">
        <w:rPr>
          <w:b/>
          <w:bCs/>
        </w:rPr>
        <w:t xml:space="preserve">nticipatory </w:t>
      </w:r>
      <w:r>
        <w:rPr>
          <w:b/>
          <w:bCs/>
        </w:rPr>
        <w:t>h</w:t>
      </w:r>
      <w:r w:rsidRPr="00CD49EB">
        <w:rPr>
          <w:b/>
          <w:bCs/>
        </w:rPr>
        <w:t xml:space="preserve">eart </w:t>
      </w:r>
      <w:r>
        <w:rPr>
          <w:b/>
          <w:bCs/>
        </w:rPr>
        <w:t>r</w:t>
      </w:r>
      <w:r w:rsidRPr="00CD49EB">
        <w:rPr>
          <w:b/>
          <w:bCs/>
        </w:rPr>
        <w:t xml:space="preserve">ate </w:t>
      </w:r>
      <w:r>
        <w:rPr>
          <w:b/>
          <w:bCs/>
        </w:rPr>
        <w:t>r</w:t>
      </w:r>
      <w:bookmarkStart w:id="0" w:name="_GoBack"/>
      <w:bookmarkEnd w:id="0"/>
      <w:r w:rsidRPr="00CD49EB">
        <w:rPr>
          <w:b/>
          <w:bCs/>
        </w:rPr>
        <w:t>esponse</w:t>
      </w:r>
    </w:p>
    <w:p w:rsidR="005B6B74" w:rsidRDefault="005B6B74" w:rsidP="005B6B74">
      <w:pPr>
        <w:spacing w:after="0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1134"/>
        <w:gridCol w:w="1134"/>
        <w:gridCol w:w="1417"/>
      </w:tblGrid>
      <w:tr w:rsidR="005B6B74" w:rsidTr="006839C9">
        <w:trPr>
          <w:jc w:val="center"/>
        </w:trPr>
        <w:tc>
          <w:tcPr>
            <w:tcW w:w="2268" w:type="dxa"/>
            <w:tcBorders>
              <w:bottom w:val="nil"/>
              <w:right w:val="nil"/>
            </w:tcBorders>
          </w:tcPr>
          <w:p w:rsidR="005B6B74" w:rsidRDefault="005B6B74" w:rsidP="006839C9"/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5B6B74" w:rsidRPr="007B2A52" w:rsidRDefault="005B6B74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Df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B6B74" w:rsidRPr="007B2A52" w:rsidRDefault="005B6B74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F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5B6B74" w:rsidRPr="007B2A52" w:rsidRDefault="005B6B74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P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5B6B74" w:rsidRPr="007B2A52" w:rsidRDefault="005B6B74" w:rsidP="006839C9">
            <w:pPr>
              <w:jc w:val="center"/>
              <w:rPr>
                <w:b/>
                <w:bCs/>
              </w:rPr>
            </w:pPr>
            <w:r w:rsidRPr="007B2A52">
              <w:rPr>
                <w:b/>
                <w:bCs/>
              </w:rPr>
              <w:t>Effect Size</w:t>
            </w:r>
          </w:p>
        </w:tc>
      </w:tr>
      <w:tr w:rsidR="005B6B74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B6B74" w:rsidRPr="00FD2216" w:rsidRDefault="005B6B74" w:rsidP="006839C9">
            <w:r w:rsidRPr="00FD2216">
              <w:t>GROUP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1, 47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2.06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.16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</w:tcPr>
          <w:p w:rsidR="005B6B74" w:rsidRPr="00FD2216" w:rsidRDefault="005B6B74" w:rsidP="006839C9">
            <w:pPr>
              <w:jc w:val="center"/>
            </w:pPr>
            <w:r>
              <w:t>.04</w:t>
            </w:r>
          </w:p>
        </w:tc>
      </w:tr>
      <w:tr w:rsidR="005B6B74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B6B74" w:rsidRPr="00DD71D4" w:rsidRDefault="005B6B74" w:rsidP="006839C9">
            <w:pPr>
              <w:rPr>
                <w:b/>
                <w:bCs/>
              </w:rPr>
            </w:pPr>
            <w:r w:rsidRPr="00DD71D4">
              <w:rPr>
                <w:b/>
                <w:bCs/>
              </w:rPr>
              <w:t>CUE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DD71D4" w:rsidRDefault="005B6B74" w:rsidP="006839C9">
            <w:pPr>
              <w:jc w:val="center"/>
              <w:rPr>
                <w:b/>
                <w:bCs/>
              </w:rPr>
            </w:pPr>
            <w:r w:rsidRPr="00DD71D4">
              <w:rPr>
                <w:b/>
                <w:bCs/>
              </w:rPr>
              <w:t>3, 141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DD71D4" w:rsidRDefault="005B6B74" w:rsidP="006839C9">
            <w:pPr>
              <w:jc w:val="center"/>
              <w:rPr>
                <w:b/>
                <w:bCs/>
              </w:rPr>
            </w:pPr>
            <w:r w:rsidRPr="00DD71D4">
              <w:rPr>
                <w:b/>
                <w:bCs/>
              </w:rPr>
              <w:t>82.08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DD71D4" w:rsidRDefault="005B6B74" w:rsidP="006839C9">
            <w:pPr>
              <w:jc w:val="center"/>
              <w:rPr>
                <w:b/>
                <w:bCs/>
              </w:rPr>
            </w:pPr>
            <w:r w:rsidRPr="00DD71D4">
              <w:rPr>
                <w:b/>
                <w:bCs/>
              </w:rPr>
              <w:t>&lt; .001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B6B74" w:rsidRPr="00DD71D4" w:rsidRDefault="005B6B74" w:rsidP="006839C9">
            <w:pPr>
              <w:jc w:val="center"/>
              <w:rPr>
                <w:b/>
                <w:bCs/>
              </w:rPr>
            </w:pPr>
            <w:r w:rsidRPr="00DD71D4">
              <w:rPr>
                <w:b/>
                <w:bCs/>
              </w:rPr>
              <w:t>.64</w:t>
            </w:r>
          </w:p>
        </w:tc>
      </w:tr>
      <w:tr w:rsidR="005B6B74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B6B74" w:rsidRPr="00FD2216" w:rsidRDefault="005B6B74" w:rsidP="006839C9">
            <w:r w:rsidRPr="00FD2216">
              <w:t>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2.05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B6B74" w:rsidRPr="00FD2216" w:rsidRDefault="005B6B74" w:rsidP="006839C9">
            <w:pPr>
              <w:jc w:val="center"/>
            </w:pPr>
            <w:r>
              <w:t>.04</w:t>
            </w:r>
          </w:p>
        </w:tc>
      </w:tr>
      <w:tr w:rsidR="005B6B74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B6B74" w:rsidRPr="00FD2216" w:rsidRDefault="005B6B74" w:rsidP="006839C9">
            <w:r w:rsidRPr="00FD2216">
              <w:t>CUE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3, 141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0.34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B6B74" w:rsidRPr="00FD2216" w:rsidRDefault="005B6B74" w:rsidP="006839C9">
            <w:pPr>
              <w:jc w:val="center"/>
            </w:pPr>
            <w:r>
              <w:t>.01</w:t>
            </w:r>
          </w:p>
        </w:tc>
      </w:tr>
      <w:tr w:rsidR="005B6B74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B6B74" w:rsidRPr="00FD2216" w:rsidRDefault="005B6B74" w:rsidP="006839C9">
            <w:r w:rsidRPr="00FD2216">
              <w:t>BLOCK x GROUP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2, 94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0.23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B6B74" w:rsidRPr="00FD2216" w:rsidRDefault="005B6B74" w:rsidP="006839C9">
            <w:pPr>
              <w:jc w:val="center"/>
            </w:pPr>
            <w:r>
              <w:t>.01</w:t>
            </w:r>
          </w:p>
        </w:tc>
      </w:tr>
      <w:tr w:rsidR="005B6B74" w:rsidTr="006839C9">
        <w:trPr>
          <w:jc w:val="center"/>
        </w:trPr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5B6B74" w:rsidRPr="00FD2216" w:rsidRDefault="005B6B74" w:rsidP="006839C9">
            <w:r w:rsidRPr="00FD2216">
              <w:t>CUE x BLOCK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6, 282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0.41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5B6B74" w:rsidRPr="00FD2216" w:rsidRDefault="005B6B74" w:rsidP="006839C9">
            <w:pPr>
              <w:jc w:val="center"/>
            </w:pPr>
            <w:r>
              <w:t>.01</w:t>
            </w:r>
          </w:p>
        </w:tc>
      </w:tr>
      <w:tr w:rsidR="005B6B74" w:rsidTr="006839C9">
        <w:trPr>
          <w:jc w:val="center"/>
        </w:trPr>
        <w:tc>
          <w:tcPr>
            <w:tcW w:w="2268" w:type="dxa"/>
            <w:tcBorders>
              <w:top w:val="nil"/>
              <w:right w:val="nil"/>
            </w:tcBorders>
          </w:tcPr>
          <w:p w:rsidR="005B6B74" w:rsidRPr="00FD2216" w:rsidRDefault="005B6B74" w:rsidP="006839C9">
            <w:r w:rsidRPr="00FD2216">
              <w:t>CUE x BLOCK x GROUP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6, 282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1.30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5B6B74" w:rsidRPr="00FD2216" w:rsidRDefault="005B6B74" w:rsidP="006839C9">
            <w:pPr>
              <w:jc w:val="center"/>
            </w:pPr>
            <w:r>
              <w:t>.26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5B6B74" w:rsidRPr="00FD2216" w:rsidRDefault="005B6B74" w:rsidP="006839C9">
            <w:pPr>
              <w:jc w:val="center"/>
            </w:pPr>
            <w:r>
              <w:t>.03</w:t>
            </w:r>
          </w:p>
        </w:tc>
      </w:tr>
    </w:tbl>
    <w:p w:rsidR="005B6B74" w:rsidRDefault="005B6B74" w:rsidP="005B6B74">
      <w:pPr>
        <w:spacing w:after="0"/>
        <w:rPr>
          <w:b/>
          <w:bCs/>
        </w:rPr>
      </w:pPr>
    </w:p>
    <w:p w:rsidR="005B6B74" w:rsidRPr="005B6B74" w:rsidRDefault="005B6B74" w:rsidP="005B6B74">
      <w:pPr>
        <w:rPr>
          <w:sz w:val="28"/>
          <w:szCs w:val="28"/>
        </w:rPr>
      </w:pPr>
      <w:r w:rsidRPr="005B6B74">
        <w:rPr>
          <w:b/>
          <w:bCs/>
        </w:rPr>
        <w:t>Note:</w:t>
      </w:r>
      <w:r w:rsidRPr="005B6B74">
        <w:t xml:space="preserve"> This table contains a summary of main and interaction effects from a mixed 2 x 3 x 2 x 3 repeated measures ANOVA, with GROUP (Hint/No Hint) as the between-subjects factor, and the BLOCK (1/2/3), the NATURE (Non-ambiguous/Ambiguous) and the TEMPERATURE of the stimulus (45 °C/41 °C/32 °C) as within-subjects factors. Significant interactions are highlighted in </w:t>
      </w:r>
      <w:r w:rsidRPr="005B6B74">
        <w:rPr>
          <w:b/>
          <w:bCs/>
        </w:rPr>
        <w:t>bolded</w:t>
      </w:r>
      <w:r w:rsidRPr="005B6B74">
        <w:t xml:space="preserve"> text. df = degrees of freedom. Effect size reported as partial eta squared.</w:t>
      </w:r>
    </w:p>
    <w:sectPr w:rsidR="005B6B74" w:rsidRPr="005B6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F"/>
    <w:rsid w:val="0004027C"/>
    <w:rsid w:val="00135871"/>
    <w:rsid w:val="005B6B74"/>
    <w:rsid w:val="005F40EE"/>
    <w:rsid w:val="00C9622F"/>
    <w:rsid w:val="00CD49EB"/>
    <w:rsid w:val="00C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34FE"/>
  <w15:chartTrackingRefBased/>
  <w15:docId w15:val="{D8711C89-914E-45F0-8967-015EE420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Tracy</dc:creator>
  <cp:keywords/>
  <dc:description/>
  <cp:lastModifiedBy>Lincoln Tracy</cp:lastModifiedBy>
  <cp:revision>3</cp:revision>
  <dcterms:created xsi:type="dcterms:W3CDTF">2017-08-11T04:17:00Z</dcterms:created>
  <dcterms:modified xsi:type="dcterms:W3CDTF">2017-08-11T23:42:00Z</dcterms:modified>
</cp:coreProperties>
</file>