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FF" w:rsidRDefault="00E37C5B"/>
    <w:p w:rsidR="00207242" w:rsidRPr="00174C21" w:rsidRDefault="00174C21">
      <w:pPr>
        <w:rPr>
          <w:rFonts w:ascii="Times New Roman" w:hAnsi="Times New Roman" w:cs="Times New Roman"/>
          <w:b/>
          <w:lang w:val="en-US"/>
        </w:rPr>
      </w:pPr>
      <w:r w:rsidRPr="00174C21">
        <w:rPr>
          <w:rFonts w:ascii="Times New Roman" w:hAnsi="Times New Roman" w:cs="Times New Roman"/>
          <w:b/>
          <w:lang w:val="en-US"/>
        </w:rPr>
        <w:t xml:space="preserve">Phenotypic characterization of </w:t>
      </w:r>
      <w:r w:rsidRPr="00174C21">
        <w:rPr>
          <w:rFonts w:ascii="Times New Roman" w:hAnsi="Times New Roman" w:cs="Times New Roman"/>
          <w:b/>
          <w:i/>
          <w:lang w:val="en-US"/>
        </w:rPr>
        <w:t xml:space="preserve">F. </w:t>
      </w:r>
      <w:proofErr w:type="spellStart"/>
      <w:r w:rsidRPr="00174C21">
        <w:rPr>
          <w:rFonts w:ascii="Times New Roman" w:hAnsi="Times New Roman" w:cs="Times New Roman"/>
          <w:b/>
          <w:i/>
          <w:lang w:val="en-US"/>
        </w:rPr>
        <w:t>psychrophilum</w:t>
      </w:r>
      <w:proofErr w:type="spellEnd"/>
      <w:r w:rsidRPr="00174C21">
        <w:rPr>
          <w:rFonts w:ascii="Times New Roman" w:hAnsi="Times New Roman" w:cs="Times New Roman"/>
          <w:b/>
          <w:lang w:val="en-US"/>
        </w:rPr>
        <w:t xml:space="preserve"> isolates </w:t>
      </w:r>
    </w:p>
    <w:p w:rsidR="0017130D" w:rsidRDefault="0017130D" w:rsidP="0017130D">
      <w:pPr>
        <w:jc w:val="both"/>
        <w:rPr>
          <w:rFonts w:ascii="Times New Roman" w:hAnsi="Times New Roman" w:cs="Times New Roman"/>
          <w:lang w:val="en-US"/>
        </w:rPr>
      </w:pPr>
      <w:r w:rsidRPr="0017130D">
        <w:rPr>
          <w:rFonts w:ascii="Times New Roman" w:hAnsi="Times New Roman" w:cs="Times New Roman"/>
          <w:lang w:val="en-US"/>
        </w:rPr>
        <w:t xml:space="preserve">In order to examine the </w:t>
      </w:r>
      <w:r>
        <w:rPr>
          <w:rFonts w:ascii="Times New Roman" w:hAnsi="Times New Roman" w:cs="Times New Roman"/>
          <w:lang w:val="en-US"/>
        </w:rPr>
        <w:t xml:space="preserve">phenotypic characteristics of </w:t>
      </w:r>
      <w:r w:rsidRPr="0017130D">
        <w:rPr>
          <w:rFonts w:ascii="Times New Roman" w:hAnsi="Times New Roman" w:cs="Times New Roman"/>
          <w:i/>
          <w:lang w:val="en-US"/>
        </w:rPr>
        <w:t xml:space="preserve">F. </w:t>
      </w:r>
      <w:proofErr w:type="spellStart"/>
      <w:r w:rsidRPr="0017130D">
        <w:rPr>
          <w:rFonts w:ascii="Times New Roman" w:hAnsi="Times New Roman" w:cs="Times New Roman"/>
          <w:i/>
          <w:lang w:val="en-US"/>
        </w:rPr>
        <w:t>psychrophilum</w:t>
      </w:r>
      <w:proofErr w:type="spellEnd"/>
      <w:r>
        <w:rPr>
          <w:rFonts w:ascii="Times New Roman" w:hAnsi="Times New Roman" w:cs="Times New Roman"/>
          <w:lang w:val="en-US"/>
        </w:rPr>
        <w:t xml:space="preserve"> isolates</w:t>
      </w:r>
      <w:r w:rsidRPr="0017130D">
        <w:rPr>
          <w:rFonts w:ascii="Times New Roman" w:hAnsi="Times New Roman" w:cs="Times New Roman"/>
          <w:lang w:val="en-US"/>
        </w:rPr>
        <w:t>, we evaluated the</w:t>
      </w:r>
      <w:r>
        <w:rPr>
          <w:rFonts w:ascii="Times New Roman" w:hAnsi="Times New Roman" w:cs="Times New Roman"/>
          <w:lang w:val="en-US"/>
        </w:rPr>
        <w:t xml:space="preserve"> biofilm formation and</w:t>
      </w:r>
      <w:r w:rsidRPr="0017130D">
        <w:rPr>
          <w:rFonts w:ascii="Times New Roman" w:hAnsi="Times New Roman" w:cs="Times New Roman"/>
          <w:lang w:val="en-US"/>
        </w:rPr>
        <w:t xml:space="preserve"> </w:t>
      </w:r>
      <w:r w:rsidR="007F50EC">
        <w:rPr>
          <w:rFonts w:ascii="Times New Roman" w:hAnsi="Times New Roman" w:cs="Times New Roman"/>
          <w:lang w:val="en-US"/>
        </w:rPr>
        <w:t xml:space="preserve">the </w:t>
      </w:r>
      <w:r w:rsidRPr="0017130D">
        <w:rPr>
          <w:rFonts w:ascii="Times New Roman" w:hAnsi="Times New Roman" w:cs="Times New Roman"/>
          <w:lang w:val="en-US"/>
        </w:rPr>
        <w:t xml:space="preserve">levels of extracellular enzymes in the supernatants of bacterial cultures. These analyses indicated that </w:t>
      </w:r>
      <w:r>
        <w:rPr>
          <w:rFonts w:ascii="Times New Roman" w:hAnsi="Times New Roman" w:cs="Times New Roman"/>
          <w:lang w:val="en-US"/>
        </w:rPr>
        <w:t>all the isolates</w:t>
      </w:r>
      <w:r w:rsidRPr="0017130D">
        <w:rPr>
          <w:rFonts w:ascii="Times New Roman" w:hAnsi="Times New Roman" w:cs="Times New Roman"/>
          <w:lang w:val="en-US"/>
        </w:rPr>
        <w:t xml:space="preserve"> exhibited </w:t>
      </w:r>
      <w:r>
        <w:rPr>
          <w:rFonts w:ascii="Times New Roman" w:hAnsi="Times New Roman" w:cs="Times New Roman"/>
          <w:lang w:val="en-US"/>
        </w:rPr>
        <w:t>equally biofilm formation, hemolytic activity, gelatinase activity and total protease activity.</w:t>
      </w:r>
      <w:r w:rsidR="004F5DBB">
        <w:rPr>
          <w:rFonts w:ascii="Times New Roman" w:hAnsi="Times New Roman" w:cs="Times New Roman"/>
          <w:lang w:val="en-US"/>
        </w:rPr>
        <w:t xml:space="preserve"> </w:t>
      </w:r>
      <w:r w:rsidR="004F5DBB" w:rsidRPr="004F5DBB">
        <w:rPr>
          <w:rFonts w:ascii="Times New Roman" w:hAnsi="Times New Roman" w:cs="Times New Roman"/>
          <w:i/>
          <w:lang w:val="en-US"/>
        </w:rPr>
        <w:t xml:space="preserve">F. </w:t>
      </w:r>
      <w:proofErr w:type="spellStart"/>
      <w:r w:rsidR="004F5DBB" w:rsidRPr="004F5DBB">
        <w:rPr>
          <w:rFonts w:ascii="Times New Roman" w:hAnsi="Times New Roman" w:cs="Times New Roman"/>
          <w:i/>
          <w:lang w:val="en-US"/>
        </w:rPr>
        <w:t>psychrophilum</w:t>
      </w:r>
      <w:proofErr w:type="spellEnd"/>
      <w:r w:rsidR="004F5DBB">
        <w:rPr>
          <w:rFonts w:ascii="Times New Roman" w:hAnsi="Times New Roman" w:cs="Times New Roman"/>
          <w:lang w:val="en-US"/>
        </w:rPr>
        <w:t xml:space="preserve"> phage resistant strain V1-20 was added to the analysis as a negative control.</w:t>
      </w:r>
    </w:p>
    <w:p w:rsidR="00207242" w:rsidRDefault="00BE5832" w:rsidP="00207242">
      <w:pPr>
        <w:rPr>
          <w:rFonts w:ascii="Times New Roman" w:hAnsi="Times New Roman" w:cs="Times New Roman"/>
          <w:noProof/>
          <w:lang w:val="en-US" w:eastAsia="da-DK"/>
        </w:rPr>
      </w:pPr>
      <w:r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5874589" cy="5646746"/>
            <wp:effectExtent l="0" t="0" r="0" b="0"/>
            <wp:docPr id="1" name="Picture 1" descr="F:\Figure 2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gure 2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326" cy="565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42" w:rsidRPr="00127881" w:rsidRDefault="00E37C5B" w:rsidP="00207242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Fig 1</w:t>
      </w:r>
      <w:bookmarkStart w:id="0" w:name="_GoBack"/>
      <w:bookmarkEnd w:id="0"/>
      <w:r w:rsidR="00207242">
        <w:rPr>
          <w:rFonts w:ascii="Times New Roman" w:hAnsi="Times New Roman" w:cs="Times New Roman"/>
          <w:b/>
          <w:szCs w:val="24"/>
          <w:lang w:val="en-US"/>
        </w:rPr>
        <w:t>S</w:t>
      </w:r>
      <w:r w:rsidR="00627364">
        <w:rPr>
          <w:rFonts w:ascii="Times New Roman" w:hAnsi="Times New Roman" w:cs="Times New Roman"/>
          <w:b/>
          <w:szCs w:val="24"/>
          <w:lang w:val="en-US"/>
        </w:rPr>
        <w:t xml:space="preserve">. </w:t>
      </w:r>
      <w:r w:rsidR="00207242" w:rsidRPr="00941A75">
        <w:rPr>
          <w:rFonts w:ascii="Times New Roman" w:hAnsi="Times New Roman" w:cs="Times New Roman"/>
          <w:b/>
          <w:szCs w:val="24"/>
          <w:lang w:val="en-US"/>
        </w:rPr>
        <w:t xml:space="preserve">Phenotypic characterization of </w:t>
      </w:r>
      <w:r w:rsidR="00207242" w:rsidRPr="00941A75">
        <w:rPr>
          <w:rFonts w:ascii="Times New Roman" w:hAnsi="Times New Roman" w:cs="Times New Roman"/>
          <w:b/>
          <w:i/>
          <w:szCs w:val="24"/>
          <w:lang w:val="en-US"/>
        </w:rPr>
        <w:t xml:space="preserve">F. </w:t>
      </w:r>
      <w:proofErr w:type="spellStart"/>
      <w:r w:rsidR="00207242" w:rsidRPr="00941A75">
        <w:rPr>
          <w:rFonts w:ascii="Times New Roman" w:hAnsi="Times New Roman" w:cs="Times New Roman"/>
          <w:b/>
          <w:i/>
          <w:szCs w:val="24"/>
          <w:lang w:val="en-US"/>
        </w:rPr>
        <w:t>psychrophilum</w:t>
      </w:r>
      <w:proofErr w:type="spellEnd"/>
      <w:r w:rsidR="00207242" w:rsidRPr="00941A75">
        <w:rPr>
          <w:rFonts w:ascii="Times New Roman" w:hAnsi="Times New Roman" w:cs="Times New Roman"/>
          <w:b/>
          <w:szCs w:val="24"/>
          <w:lang w:val="en-US"/>
        </w:rPr>
        <w:t xml:space="preserve"> isolates.</w:t>
      </w:r>
      <w:r w:rsidR="00207242" w:rsidRPr="007875BD">
        <w:rPr>
          <w:rFonts w:ascii="Times New Roman" w:hAnsi="Times New Roman" w:cs="Times New Roman"/>
          <w:szCs w:val="24"/>
          <w:lang w:val="en-US"/>
        </w:rPr>
        <w:t xml:space="preserve"> A) Biofilm formation. B) Hemolytic activity. C) Gelatinase activity on gelatin plates. D) Total protease activity on skim milk plates.</w:t>
      </w:r>
    </w:p>
    <w:p w:rsidR="00207242" w:rsidRDefault="00207242"/>
    <w:sectPr w:rsidR="002072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2"/>
    <w:rsid w:val="00007857"/>
    <w:rsid w:val="00024B55"/>
    <w:rsid w:val="00085276"/>
    <w:rsid w:val="000E0541"/>
    <w:rsid w:val="001650A7"/>
    <w:rsid w:val="0017130D"/>
    <w:rsid w:val="00174C21"/>
    <w:rsid w:val="001F5576"/>
    <w:rsid w:val="00207242"/>
    <w:rsid w:val="00215FE0"/>
    <w:rsid w:val="00221DD9"/>
    <w:rsid w:val="004F5DBB"/>
    <w:rsid w:val="005A6BF7"/>
    <w:rsid w:val="005D6DBB"/>
    <w:rsid w:val="00627364"/>
    <w:rsid w:val="00684F22"/>
    <w:rsid w:val="007F50EC"/>
    <w:rsid w:val="00836F0D"/>
    <w:rsid w:val="00944405"/>
    <w:rsid w:val="009C3F09"/>
    <w:rsid w:val="00A32378"/>
    <w:rsid w:val="00AA3F57"/>
    <w:rsid w:val="00B16492"/>
    <w:rsid w:val="00BA028C"/>
    <w:rsid w:val="00BB77E3"/>
    <w:rsid w:val="00BC295D"/>
    <w:rsid w:val="00BE5832"/>
    <w:rsid w:val="00E37C5B"/>
    <w:rsid w:val="00E5158D"/>
    <w:rsid w:val="00E97C47"/>
    <w:rsid w:val="00F0406B"/>
    <w:rsid w:val="00F07E4A"/>
    <w:rsid w:val="00F43A26"/>
    <w:rsid w:val="00F76EDC"/>
    <w:rsid w:val="00F87C3A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Elías Castillo Bermúdez</dc:creator>
  <cp:lastModifiedBy>Daniel Elías Castillo Bermúdez</cp:lastModifiedBy>
  <cp:revision>14</cp:revision>
  <dcterms:created xsi:type="dcterms:W3CDTF">2015-07-03T10:02:00Z</dcterms:created>
  <dcterms:modified xsi:type="dcterms:W3CDTF">2016-02-02T11:23:00Z</dcterms:modified>
</cp:coreProperties>
</file>