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3402"/>
        <w:gridCol w:w="1418"/>
        <w:gridCol w:w="1430"/>
        <w:gridCol w:w="1547"/>
        <w:gridCol w:w="1417"/>
      </w:tblGrid>
      <w:tr w:rsidR="0031550F" w:rsidRPr="00A97187" w:rsidTr="00D26145">
        <w:trPr>
          <w:trHeight w:val="15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0F" w:rsidRDefault="0031550F" w:rsidP="002C1D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F406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S</w:t>
            </w:r>
            <w:r w:rsidR="002C1D0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8</w:t>
            </w:r>
            <w:r w:rsidR="00DE7BAD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Table</w:t>
            </w:r>
            <w:r w:rsidRPr="00DF406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. </w:t>
            </w:r>
            <w:r w:rsidRPr="00DF4069">
              <w:rPr>
                <w:rFonts w:ascii="Times New Roman" w:hAnsi="Times New Roman" w:cs="Times New Roman"/>
                <w:b/>
                <w:szCs w:val="21"/>
              </w:rPr>
              <w:t xml:space="preserve">Effect of </w:t>
            </w:r>
            <w:r w:rsidR="002C1D00">
              <w:rPr>
                <w:rFonts w:ascii="Times New Roman" w:hAnsi="Times New Roman" w:cs="Times New Roman" w:hint="eastAsia"/>
                <w:b/>
                <w:szCs w:val="21"/>
              </w:rPr>
              <w:t>phenol</w:t>
            </w:r>
            <w:r w:rsidRPr="00811F63">
              <w:rPr>
                <w:rFonts w:ascii="Times New Roman" w:hAnsi="Times New Roman" w:cs="Times New Roman"/>
                <w:b/>
                <w:szCs w:val="21"/>
              </w:rPr>
              <w:t xml:space="preserve"> on </w:t>
            </w:r>
            <w:r w:rsidR="002C1D00">
              <w:rPr>
                <w:rFonts w:ascii="Times New Roman" w:hAnsi="Times New Roman" w:cs="Times New Roman" w:hint="eastAsia"/>
                <w:b/>
                <w:i/>
                <w:szCs w:val="21"/>
              </w:rPr>
              <w:t>T</w:t>
            </w:r>
            <w:r w:rsidRPr="00F5794C">
              <w:rPr>
                <w:rFonts w:ascii="Times New Roman" w:hAnsi="Times New Roman" w:cs="Times New Roman" w:hint="eastAsia"/>
                <w:b/>
                <w:i/>
                <w:szCs w:val="21"/>
              </w:rPr>
              <w:t xml:space="preserve">. </w:t>
            </w:r>
            <w:r w:rsidR="002C1D00">
              <w:rPr>
                <w:rFonts w:ascii="Times New Roman" w:hAnsi="Times New Roman" w:cs="Times New Roman"/>
                <w:b/>
                <w:i/>
                <w:szCs w:val="21"/>
              </w:rPr>
              <w:t>pr</w:t>
            </w:r>
            <w:r w:rsidR="002C1D00">
              <w:rPr>
                <w:rFonts w:ascii="Times New Roman" w:hAnsi="Times New Roman" w:cs="Times New Roman" w:hint="eastAsia"/>
                <w:b/>
                <w:i/>
                <w:szCs w:val="21"/>
              </w:rPr>
              <w:t>a</w:t>
            </w:r>
            <w:r w:rsidR="002C1D00">
              <w:rPr>
                <w:rFonts w:ascii="Times New Roman" w:hAnsi="Times New Roman" w:cs="Times New Roman"/>
                <w:b/>
                <w:i/>
                <w:szCs w:val="21"/>
              </w:rPr>
              <w:t>tense</w:t>
            </w:r>
            <w:r w:rsidR="002C1D00">
              <w:rPr>
                <w:rFonts w:ascii="Times New Roman" w:hAnsi="Times New Roman" w:cs="Times New Roman" w:hint="eastAsia"/>
                <w:b/>
                <w:i/>
                <w:szCs w:val="21"/>
              </w:rPr>
              <w:t xml:space="preserve"> </w:t>
            </w:r>
            <w:r w:rsidR="002C1D00" w:rsidRPr="002C1D00">
              <w:rPr>
                <w:rFonts w:ascii="Times New Roman" w:hAnsi="Times New Roman" w:cs="Times New Roman" w:hint="eastAsia"/>
                <w:b/>
                <w:szCs w:val="21"/>
              </w:rPr>
              <w:t>L.</w:t>
            </w:r>
          </w:p>
        </w:tc>
      </w:tr>
      <w:tr w:rsidR="0069526B" w:rsidRPr="00A97187" w:rsidTr="00D26145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Phenol in soil (mg·</w:t>
            </w:r>
            <w:r>
              <w:rPr>
                <w:rFonts w:ascii="Times New Roman" w:hAnsi="Times New Roman" w:cs="Times New Roman" w:hint="eastAsia"/>
                <w:szCs w:val="21"/>
              </w:rPr>
              <w:t>k</w:t>
            </w:r>
            <w:r w:rsidRPr="006E49C4">
              <w:rPr>
                <w:rFonts w:ascii="Times New Roman" w:hAnsi="Times New Roman" w:cs="Times New Roman"/>
                <w:szCs w:val="21"/>
              </w:rPr>
              <w:t>g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6E49C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300</w:t>
            </w:r>
          </w:p>
        </w:tc>
      </w:tr>
      <w:tr w:rsidR="0069526B" w:rsidRPr="00A97187" w:rsidTr="00D26145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97187">
              <w:rPr>
                <w:rFonts w:ascii="Times New Roman" w:eastAsia="宋体" w:hAnsi="Times New Roman" w:cs="Times New Roman"/>
                <w:szCs w:val="21"/>
              </w:rPr>
              <w:t xml:space="preserve">Net photosynthetic rate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μmol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A97187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-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s</w:t>
            </w:r>
            <w:r w:rsidRPr="00A97187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), n=15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13.9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8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7b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c</w:t>
            </w:r>
          </w:p>
        </w:tc>
      </w:tr>
      <w:tr w:rsidR="0069526B" w:rsidRPr="00A97187" w:rsidTr="00D26145">
        <w:trPr>
          <w:trHeight w:val="135"/>
        </w:trPr>
        <w:tc>
          <w:tcPr>
            <w:tcW w:w="3402" w:type="dxa"/>
            <w:tcBorders>
              <w:left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97187">
              <w:rPr>
                <w:rFonts w:ascii="Times New Roman" w:eastAsia="宋体" w:hAnsi="Times New Roman" w:cs="Times New Roman"/>
                <w:szCs w:val="21"/>
              </w:rPr>
              <w:t>Transpiration rate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(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m mol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A97187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-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s</w:t>
            </w:r>
            <w:r w:rsidRPr="00A97187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 , n=15</w:t>
            </w:r>
          </w:p>
        </w:tc>
        <w:tc>
          <w:tcPr>
            <w:tcW w:w="1418" w:type="dxa"/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5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02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30" w:type="dxa"/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7187">
              <w:rPr>
                <w:rFonts w:ascii="Times New Roman" w:eastAsia="宋体" w:hAnsi="Times New Roman" w:cs="Times New Roman"/>
                <w:szCs w:val="21"/>
              </w:rPr>
              <w:t>0.3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4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547" w:type="dxa"/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7187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32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7187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27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0.01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b</w:t>
            </w:r>
          </w:p>
        </w:tc>
      </w:tr>
      <w:tr w:rsidR="0069526B" w:rsidRPr="00A97187" w:rsidTr="00D26145">
        <w:trPr>
          <w:trHeight w:val="285"/>
        </w:trPr>
        <w:tc>
          <w:tcPr>
            <w:tcW w:w="3402" w:type="dxa"/>
            <w:tcBorders>
              <w:left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97187">
              <w:rPr>
                <w:rFonts w:ascii="Times New Roman" w:eastAsia="宋体" w:hAnsi="Times New Roman" w:cs="Times New Roman"/>
                <w:szCs w:val="21"/>
              </w:rPr>
              <w:t xml:space="preserve">Stomatal conductance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m mol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A97187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-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s</w:t>
            </w:r>
            <w:r w:rsidRPr="00A97187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 , n=15</w:t>
            </w:r>
          </w:p>
        </w:tc>
        <w:tc>
          <w:tcPr>
            <w:tcW w:w="1418" w:type="dxa"/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.5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0.8</w:t>
            </w:r>
            <w:r w:rsidRPr="00A971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30" w:type="dxa"/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7187">
              <w:rPr>
                <w:rFonts w:ascii="Times New Roman" w:eastAsia="宋体" w:hAnsi="Times New Roman" w:cs="Times New Roman"/>
                <w:szCs w:val="21"/>
              </w:rPr>
              <w:t>12.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3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1.1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a</w:t>
            </w:r>
          </w:p>
        </w:tc>
        <w:tc>
          <w:tcPr>
            <w:tcW w:w="1547" w:type="dxa"/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3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0.4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526B" w:rsidRPr="00A97187" w:rsidRDefault="0069526B" w:rsidP="003346F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.2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97187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b</w:t>
            </w:r>
          </w:p>
        </w:tc>
      </w:tr>
      <w:tr w:rsidR="0069526B" w:rsidRPr="006E49C4" w:rsidTr="00D26145">
        <w:trPr>
          <w:trHeight w:val="285"/>
        </w:trPr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Chlorophyll a (μg·g</w:t>
            </w:r>
            <w:r w:rsidRPr="000E2C58">
              <w:rPr>
                <w:rFonts w:ascii="Times New Roman" w:eastAsia="宋体" w:hAnsi="Times New Roman" w:cs="Times New Roman"/>
                <w:szCs w:val="21"/>
                <w:vertAlign w:val="superscript"/>
              </w:rPr>
              <w:t>-1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, n=5</w:t>
            </w:r>
          </w:p>
        </w:tc>
        <w:tc>
          <w:tcPr>
            <w:tcW w:w="1418" w:type="dxa"/>
            <w:tcBorders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229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.3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43.6</w:t>
            </w:r>
            <w:r w:rsidRPr="006E49C4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30" w:type="dxa"/>
            <w:tcBorders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215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.4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58.1</w:t>
            </w:r>
            <w:r w:rsidRPr="006E49C4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547" w:type="dxa"/>
            <w:tcBorders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244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.3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48.5</w:t>
            </w:r>
            <w:r w:rsidRPr="006E49C4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234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.6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44.6</w:t>
            </w:r>
            <w:r w:rsidRPr="006E49C4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69526B" w:rsidRPr="006E49C4" w:rsidTr="00D2614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Chlorophyll b (μg·g</w:t>
            </w:r>
            <w:r w:rsidRPr="000E2C58">
              <w:rPr>
                <w:rFonts w:ascii="Times New Roman" w:eastAsia="宋体" w:hAnsi="Times New Roman" w:cs="Times New Roman"/>
                <w:szCs w:val="21"/>
                <w:vertAlign w:val="superscript"/>
              </w:rPr>
              <w:t>-1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, n=5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104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.1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23.9</w:t>
            </w:r>
            <w:r w:rsidRPr="006E49C4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6.9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19.4</w:t>
            </w:r>
            <w:r w:rsidRPr="006E49C4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117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.4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22.3</w:t>
            </w:r>
            <w:r w:rsidRPr="006E49C4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>113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.1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18.1</w:t>
            </w:r>
            <w:r w:rsidRPr="006E49C4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69526B" w:rsidRPr="006E49C4" w:rsidTr="00D2614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69526B" w:rsidRPr="006E49C4" w:rsidRDefault="0069526B" w:rsidP="00F579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E49C4">
              <w:rPr>
                <w:rFonts w:ascii="Times New Roman" w:eastAsia="宋体" w:hAnsi="Times New Roman" w:cs="Times New Roman"/>
                <w:szCs w:val="21"/>
              </w:rPr>
              <w:t xml:space="preserve">Ground biomass 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5794C">
              <w:rPr>
                <w:rFonts w:ascii="Times New Roman" w:eastAsia="宋体" w:hAnsi="Times New Roman" w:cs="Times New Roman"/>
                <w:szCs w:val="21"/>
              </w:rPr>
              <w:t>g per plant, dry weight</w:t>
            </w:r>
            <w:r w:rsidRPr="006E49C4"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, n=6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3.21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0.31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2.1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1 </w:t>
            </w:r>
            <w:r w:rsidRPr="006E49C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0.12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1.3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2 </w:t>
            </w:r>
            <w:r w:rsidRPr="006E49C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0.31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c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0.9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1 </w:t>
            </w:r>
            <w:r w:rsidRPr="006E49C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0.31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cd</w:t>
            </w:r>
          </w:p>
        </w:tc>
      </w:tr>
      <w:tr w:rsidR="0069526B" w:rsidRPr="006E49C4" w:rsidTr="00D2614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26B" w:rsidRPr="00F5794C" w:rsidRDefault="0069526B" w:rsidP="00F579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5794C">
              <w:rPr>
                <w:rFonts w:ascii="Times New Roman" w:eastAsia="宋体" w:hAnsi="Times New Roman" w:cs="Times New Roman"/>
                <w:szCs w:val="21"/>
              </w:rPr>
              <w:t>Under-ground biomass (g per plant, dry weight)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, n=6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3.03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0.27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2.2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4 </w:t>
            </w:r>
            <w:r w:rsidRPr="006E49C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0.21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547" w:type="dxa"/>
            <w:tcBorders>
              <w:top w:val="nil"/>
              <w:bottom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1.8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3 </w:t>
            </w:r>
            <w:r w:rsidRPr="006E49C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0.16</w:t>
            </w:r>
            <w:r w:rsidRPr="004724CE">
              <w:rPr>
                <w:rFonts w:ascii="Times New Roman" w:hAnsi="Times New Roman" w:cs="Times New Roman" w:hint="eastAsia"/>
                <w:szCs w:val="21"/>
                <w:vertAlign w:val="superscript"/>
              </w:rPr>
              <w:t>b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c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26B" w:rsidRPr="006E49C4" w:rsidRDefault="0069526B" w:rsidP="003346F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E49C4">
              <w:rPr>
                <w:rFonts w:ascii="Times New Roman" w:hAnsi="Times New Roman" w:cs="Times New Roman"/>
                <w:szCs w:val="21"/>
              </w:rPr>
              <w:t>1.5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1 </w:t>
            </w:r>
            <w:r w:rsidRPr="006E49C4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E49C4">
              <w:rPr>
                <w:rFonts w:ascii="Times New Roman" w:hAnsi="Times New Roman" w:cs="Times New Roman"/>
                <w:szCs w:val="21"/>
              </w:rPr>
              <w:t>0.2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6E49C4">
              <w:rPr>
                <w:rFonts w:ascii="Times New Roman" w:hAnsi="Times New Roman" w:cs="Times New Roman"/>
                <w:szCs w:val="21"/>
                <w:vertAlign w:val="superscript"/>
              </w:rPr>
              <w:t>c</w:t>
            </w:r>
          </w:p>
        </w:tc>
      </w:tr>
    </w:tbl>
    <w:p w:rsidR="00F5794C" w:rsidRDefault="00F5794C" w:rsidP="00F5794C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 xml:space="preserve">Note: 1) </w:t>
      </w:r>
      <w:r w:rsidRPr="006E49C4">
        <w:rPr>
          <w:rFonts w:ascii="Times New Roman" w:hAnsi="Times New Roman" w:cs="Times New Roman"/>
          <w:bCs/>
          <w:szCs w:val="21"/>
        </w:rPr>
        <w:t>Data</w:t>
      </w:r>
      <w:r w:rsidRPr="006E49C4">
        <w:rPr>
          <w:rFonts w:ascii="Times New Roman" w:hAnsi="Times New Roman" w:cs="Times New Roman"/>
          <w:szCs w:val="21"/>
        </w:rPr>
        <w:t xml:space="preserve"> </w:t>
      </w:r>
      <w:r w:rsidRPr="006E49C4">
        <w:rPr>
          <w:rFonts w:ascii="Times New Roman" w:hAnsi="Times New Roman" w:cs="Times New Roman"/>
          <w:bCs/>
          <w:szCs w:val="21"/>
        </w:rPr>
        <w:t>shows</w:t>
      </w:r>
      <w:r w:rsidRPr="006E49C4">
        <w:rPr>
          <w:rFonts w:ascii="Times New Roman" w:hAnsi="Times New Roman" w:cs="Times New Roman"/>
          <w:szCs w:val="21"/>
        </w:rPr>
        <w:t xml:space="preserve"> </w:t>
      </w:r>
      <w:r w:rsidRPr="006E49C4">
        <w:rPr>
          <w:rFonts w:ascii="Times New Roman" w:hAnsi="Times New Roman" w:cs="Times New Roman"/>
          <w:bCs/>
          <w:szCs w:val="21"/>
        </w:rPr>
        <w:t>mean</w:t>
      </w:r>
      <w:r w:rsidRPr="006E49C4">
        <w:rPr>
          <w:rFonts w:ascii="Times New Roman" w:hAnsi="Times New Roman" w:cs="Times New Roman"/>
          <w:szCs w:val="21"/>
        </w:rPr>
        <w:t xml:space="preserve"> ± </w:t>
      </w:r>
      <w:r w:rsidRPr="006E49C4">
        <w:rPr>
          <w:rFonts w:ascii="Times New Roman" w:hAnsi="Times New Roman" w:cs="Times New Roman"/>
          <w:bCs/>
          <w:szCs w:val="21"/>
        </w:rPr>
        <w:t>SE,</w:t>
      </w:r>
      <w:r w:rsidRPr="006E49C4">
        <w:rPr>
          <w:rFonts w:ascii="Times New Roman" w:hAnsi="Times New Roman" w:cs="Times New Roman"/>
          <w:b/>
          <w:bCs/>
          <w:szCs w:val="21"/>
        </w:rPr>
        <w:t xml:space="preserve"> </w:t>
      </w:r>
      <w:r w:rsidRPr="006E49C4">
        <w:rPr>
          <w:rFonts w:ascii="Times New Roman" w:hAnsi="Times New Roman" w:cs="Times New Roman"/>
          <w:szCs w:val="21"/>
        </w:rPr>
        <w:t xml:space="preserve">the same letter means no significant different at </w:t>
      </w:r>
      <w:r w:rsidRPr="006E49C4">
        <w:rPr>
          <w:rFonts w:ascii="Times New Roman" w:hAnsi="Times New Roman" w:cs="Times New Roman"/>
          <w:i/>
          <w:szCs w:val="21"/>
        </w:rPr>
        <w:t>P</w:t>
      </w:r>
      <w:r w:rsidRPr="006E49C4">
        <w:rPr>
          <w:rFonts w:ascii="Times New Roman" w:hAnsi="Times New Roman" w:cs="Times New Roman"/>
          <w:szCs w:val="21"/>
        </w:rPr>
        <w:t xml:space="preserve"> ≤ 0.05 within the same row, the different letter means difference between groups at </w:t>
      </w:r>
      <w:r w:rsidRPr="006E49C4">
        <w:rPr>
          <w:rFonts w:ascii="Times New Roman" w:hAnsi="Times New Roman" w:cs="Times New Roman"/>
          <w:i/>
          <w:szCs w:val="21"/>
        </w:rPr>
        <w:t>P</w:t>
      </w:r>
      <w:r w:rsidRPr="006E49C4">
        <w:rPr>
          <w:rFonts w:ascii="Times New Roman" w:hAnsi="Times New Roman" w:cs="Times New Roman"/>
          <w:szCs w:val="21"/>
        </w:rPr>
        <w:t xml:space="preserve"> ≤ 0.05 within the same row, compared by Duncan’s multiple range test</w:t>
      </w:r>
      <w:r>
        <w:rPr>
          <w:rFonts w:ascii="Times New Roman" w:eastAsia="宋体" w:hAnsi="Times New Roman" w:cs="Times New Roman" w:hint="eastAsia"/>
          <w:szCs w:val="21"/>
        </w:rPr>
        <w:t xml:space="preserve">; </w:t>
      </w:r>
    </w:p>
    <w:p w:rsidR="00F5794C" w:rsidRDefault="00F5794C" w:rsidP="00F5794C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2) </w:t>
      </w:r>
      <w:bookmarkStart w:id="0" w:name="OLE_LINK10"/>
      <w:bookmarkStart w:id="1" w:name="OLE_LINK11"/>
      <w:r w:rsidRPr="00A97187">
        <w:rPr>
          <w:rFonts w:ascii="Times New Roman" w:eastAsia="宋体" w:hAnsi="Times New Roman" w:cs="Times New Roman"/>
          <w:szCs w:val="21"/>
        </w:rPr>
        <w:t>Net photosynthetic rate</w:t>
      </w:r>
      <w:r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A97187">
        <w:rPr>
          <w:rFonts w:ascii="Times New Roman" w:eastAsia="宋体" w:hAnsi="Times New Roman" w:cs="Times New Roman"/>
          <w:szCs w:val="21"/>
        </w:rPr>
        <w:t>Transpiration rate</w:t>
      </w:r>
      <w:r>
        <w:rPr>
          <w:rFonts w:ascii="Times New Roman" w:eastAsia="宋体" w:hAnsi="Times New Roman" w:cs="Times New Roman" w:hint="eastAsia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and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A97187">
        <w:rPr>
          <w:rFonts w:ascii="Times New Roman" w:eastAsia="宋体" w:hAnsi="Times New Roman" w:cs="Times New Roman"/>
          <w:szCs w:val="21"/>
        </w:rPr>
        <w:t>Stomatal conductance</w:t>
      </w:r>
      <w:r>
        <w:rPr>
          <w:rFonts w:ascii="Times New Roman" w:eastAsia="宋体" w:hAnsi="Times New Roman" w:cs="Times New Roman" w:hint="eastAsia"/>
          <w:szCs w:val="21"/>
        </w:rPr>
        <w:t xml:space="preserve"> were measured using </w:t>
      </w:r>
      <w:r w:rsidRPr="00815A40">
        <w:rPr>
          <w:rFonts w:ascii="Times New Roman" w:hAnsi="Times New Roman" w:cs="Times New Roman" w:hint="eastAsia"/>
        </w:rPr>
        <w:t>Ciras-2</w:t>
      </w:r>
      <w:r>
        <w:rPr>
          <w:rFonts w:ascii="Times New Roman" w:hAnsi="Times New Roman" w:cs="Times New Roman" w:hint="eastAsia"/>
        </w:rPr>
        <w:t xml:space="preserve"> portable photosynthesis system (PP systems, UK) with a LED radiation source set to 800 </w:t>
      </w:r>
      <w:r w:rsidRPr="00A97187">
        <w:rPr>
          <w:rFonts w:ascii="Times New Roman" w:eastAsia="宋体" w:hAnsi="Times New Roman" w:cs="Times New Roman"/>
          <w:szCs w:val="21"/>
        </w:rPr>
        <w:t>μmol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A97187">
        <w:rPr>
          <w:rFonts w:ascii="Times New Roman" w:eastAsia="宋体" w:hAnsi="Times New Roman" w:cs="Times New Roman"/>
          <w:szCs w:val="21"/>
        </w:rPr>
        <w:t>m</w:t>
      </w:r>
      <w:r w:rsidRPr="00A97187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Pr="00A97187">
        <w:rPr>
          <w:rFonts w:ascii="Times New Roman" w:eastAsia="宋体" w:hAnsi="Times New Roman" w:cs="Times New Roman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eastAsia"/>
          <w:szCs w:val="21"/>
          <w:vertAlign w:val="superscript"/>
        </w:rPr>
        <w:t xml:space="preserve"> </w:t>
      </w:r>
      <w:r w:rsidRPr="00A97187">
        <w:rPr>
          <w:rFonts w:ascii="Times New Roman" w:eastAsia="宋体" w:hAnsi="Times New Roman" w:cs="Times New Roman"/>
          <w:szCs w:val="21"/>
        </w:rPr>
        <w:t>s</w:t>
      </w:r>
      <w:r w:rsidRPr="00A97187">
        <w:rPr>
          <w:rFonts w:ascii="Times New Roman" w:eastAsia="宋体" w:hAnsi="Times New Roman" w:cs="Times New Roman" w:hint="eastAsia"/>
          <w:szCs w:val="21"/>
          <w:vertAlign w:val="superscript"/>
        </w:rPr>
        <w:t>-1</w:t>
      </w:r>
      <w:bookmarkEnd w:id="0"/>
      <w:bookmarkEnd w:id="1"/>
      <w:r w:rsidR="000E2C58">
        <w:rPr>
          <w:rFonts w:ascii="Times New Roman" w:hAnsi="Times New Roman" w:cs="Times New Roman" w:hint="eastAsia"/>
          <w:szCs w:val="21"/>
        </w:rPr>
        <w:t>;</w:t>
      </w:r>
    </w:p>
    <w:p w:rsidR="00F5794C" w:rsidRDefault="00F5794C" w:rsidP="00F579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3)</w:t>
      </w:r>
      <w:r w:rsidRPr="00F57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 w:rsidRPr="006F059D">
        <w:rPr>
          <w:rFonts w:ascii="Times New Roman" w:hAnsi="Times New Roman" w:cs="Times New Roman" w:hint="eastAsia"/>
          <w:bCs/>
        </w:rPr>
        <w:t>chlorophylls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 w:hint="eastAsia"/>
        </w:rPr>
        <w:t>were measured according to Arnon method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Briefly, </w:t>
      </w:r>
      <w:r>
        <w:rPr>
          <w:rFonts w:ascii="Times New Roman" w:hAnsi="Times New Roman" w:cs="Times New Roman" w:hint="eastAsia"/>
        </w:rPr>
        <w:t xml:space="preserve">fresh </w:t>
      </w:r>
      <w:r w:rsidRPr="00FE063F">
        <w:rPr>
          <w:rFonts w:ascii="Times New Roman" w:hAnsi="Times New Roman" w:cs="Times New Roman"/>
        </w:rPr>
        <w:t>lea</w:t>
      </w:r>
      <w:r>
        <w:rPr>
          <w:rFonts w:ascii="Times New Roman" w:hAnsi="Times New Roman" w:cs="Times New Roman" w:hint="eastAsia"/>
        </w:rPr>
        <w:t>f</w:t>
      </w:r>
      <w:r w:rsidRPr="00FE063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 w:hint="eastAsia"/>
        </w:rPr>
        <w:t>as</w:t>
      </w:r>
      <w:r w:rsidRPr="00FE063F">
        <w:rPr>
          <w:rFonts w:ascii="Times New Roman" w:hAnsi="Times New Roman" w:cs="Times New Roman"/>
        </w:rPr>
        <w:t xml:space="preserve"> cut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 w:hint="eastAsia"/>
        </w:rPr>
        <w:t xml:space="preserve">into pieces </w:t>
      </w:r>
      <w:r>
        <w:rPr>
          <w:rFonts w:ascii="Times New Roman" w:hAnsi="Times New Roman" w:cs="Times New Roman"/>
        </w:rPr>
        <w:t>of</w:t>
      </w:r>
      <w:bookmarkStart w:id="2" w:name="_GoBack"/>
      <w:bookmarkEnd w:id="2"/>
      <w:r>
        <w:rPr>
          <w:rFonts w:ascii="Times New Roman" w:hAnsi="Times New Roman" w:cs="Times New Roman" w:hint="eastAsia"/>
          <w:b/>
          <w:bCs/>
        </w:rPr>
        <w:t xml:space="preserve"> </w:t>
      </w:r>
      <w:r w:rsidRPr="006B045B">
        <w:rPr>
          <w:rFonts w:ascii="Times New Roman" w:hAnsi="Times New Roman" w:cs="Times New Roman"/>
          <w:kern w:val="0"/>
          <w:szCs w:val="18"/>
        </w:rPr>
        <w:t>≈</w:t>
      </w:r>
      <w:r>
        <w:rPr>
          <w:rFonts w:ascii="Times New Roman" w:hAnsi="Times New Roman" w:cs="Times New Roman" w:hint="eastAsia"/>
        </w:rPr>
        <w:t xml:space="preserve">0.2 g,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>then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it was </w:t>
      </w:r>
      <w:r>
        <w:rPr>
          <w:rFonts w:ascii="Times New Roman" w:hAnsi="Times New Roman" w:cs="Times New Roman" w:hint="eastAsia"/>
        </w:rPr>
        <w:t>dipped into 10 mL of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80% </w:t>
      </w:r>
      <w:r w:rsidRPr="00213DCE">
        <w:rPr>
          <w:rFonts w:ascii="Times New Roman" w:hAnsi="Times New Roman" w:cs="Times New Roman"/>
        </w:rPr>
        <w:t>acetone solution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 w:hint="eastAsia"/>
        </w:rPr>
        <w:t>and shacked in dark at room temperature for 48 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 w:rsidRPr="00DB4F59">
        <w:rPr>
          <w:rFonts w:ascii="Times New Roman" w:hAnsi="Times New Roman" w:cs="Times New Roman"/>
        </w:rPr>
        <w:t>absor</w:t>
      </w:r>
      <w:r>
        <w:rPr>
          <w:rFonts w:ascii="Times New Roman" w:hAnsi="Times New Roman" w:cs="Times New Roman" w:hint="eastAsia"/>
        </w:rPr>
        <w:t>ption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 w:rsidRPr="00C17BA6">
        <w:rPr>
          <w:rFonts w:ascii="Times New Roman" w:hAnsi="Times New Roman" w:cs="Times New Roman"/>
        </w:rPr>
        <w:t>spectrum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 w:hint="eastAsia"/>
        </w:rPr>
        <w:t xml:space="preserve">set </w:t>
      </w:r>
      <w:r w:rsidRPr="00DB4F59">
        <w:rPr>
          <w:rFonts w:ascii="Times New Roman" w:hAnsi="Times New Roman" w:cs="Times New Roman"/>
        </w:rPr>
        <w:t xml:space="preserve">at 663 and 645 nm </w:t>
      </w:r>
      <w:r>
        <w:rPr>
          <w:rFonts w:ascii="Times New Roman" w:hAnsi="Times New Roman" w:cs="Times New Roman" w:hint="eastAsia"/>
        </w:rPr>
        <w:t>with UV-1601 respectively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Pr="00FD0EE7">
        <w:rPr>
          <w:rFonts w:ascii="Times New Roman" w:hAnsi="Times New Roman" w:cs="Times New Roman"/>
        </w:rPr>
        <w:t>Shimadzu</w:t>
      </w:r>
      <w:r w:rsidRPr="00FD0EE7">
        <w:rPr>
          <w:rFonts w:ascii="Times New Roman" w:hAnsi="Times New Roman" w:cs="Times New Roman" w:hint="eastAsia"/>
        </w:rPr>
        <w:t>, Japan</w:t>
      </w:r>
      <w:r>
        <w:rPr>
          <w:rFonts w:ascii="Times New Roman" w:hAnsi="Times New Roman" w:cs="Times New Roman" w:hint="eastAsia"/>
        </w:rPr>
        <w:t xml:space="preserve">).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hlorophyll a and b were respectively calculated as follows:</w:t>
      </w:r>
    </w:p>
    <w:p w:rsidR="00F5794C" w:rsidRDefault="00F5794C" w:rsidP="00F5794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Chlorophyll a (</w:t>
      </w:r>
      <w:r w:rsidRPr="006E49C4">
        <w:rPr>
          <w:rFonts w:ascii="Times New Roman" w:eastAsia="宋体" w:hAnsi="Times New Roman" w:cs="Times New Roman"/>
          <w:szCs w:val="21"/>
        </w:rPr>
        <w:t>μg·g</w:t>
      </w:r>
      <w:r w:rsidRPr="006E49C4">
        <w:rPr>
          <w:rFonts w:ascii="Times New Roman" w:eastAsia="宋体" w:hAnsi="Times New Roman" w:cs="Times New Roman"/>
          <w:szCs w:val="21"/>
          <w:vertAlign w:val="superscript"/>
        </w:rPr>
        <w:t>-1</w:t>
      </w:r>
      <w:r>
        <w:rPr>
          <w:rFonts w:ascii="Times New Roman" w:hAnsi="Times New Roman" w:cs="Times New Roman" w:hint="eastAsia"/>
          <w:szCs w:val="21"/>
        </w:rPr>
        <w:t>) = C</w:t>
      </w:r>
      <w:r w:rsidRPr="00174E15">
        <w:rPr>
          <w:rFonts w:ascii="Times New Roman" w:hAnsi="Times New Roman" w:cs="Times New Roman" w:hint="eastAsia"/>
          <w:szCs w:val="21"/>
          <w:vertAlign w:val="subscript"/>
        </w:rPr>
        <w:t>a</w:t>
      </w:r>
      <w:r>
        <w:rPr>
          <w:rFonts w:ascii="Times New Roman" w:hAnsi="Times New Roman" w:cs="Times New Roman" w:hint="eastAsia"/>
          <w:szCs w:val="21"/>
        </w:rPr>
        <w:t>/w;</w:t>
      </w:r>
    </w:p>
    <w:p w:rsidR="00F5794C" w:rsidRDefault="00F5794C" w:rsidP="00F5794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Chlorophyll b (</w:t>
      </w:r>
      <w:r w:rsidRPr="006E49C4">
        <w:rPr>
          <w:rFonts w:ascii="Times New Roman" w:eastAsia="宋体" w:hAnsi="Times New Roman" w:cs="Times New Roman"/>
          <w:szCs w:val="21"/>
        </w:rPr>
        <w:t>μg·g</w:t>
      </w:r>
      <w:r w:rsidRPr="006E49C4">
        <w:rPr>
          <w:rFonts w:ascii="Times New Roman" w:eastAsia="宋体" w:hAnsi="Times New Roman" w:cs="Times New Roman"/>
          <w:szCs w:val="21"/>
          <w:vertAlign w:val="superscript"/>
        </w:rPr>
        <w:t>-1</w:t>
      </w:r>
      <w:r>
        <w:rPr>
          <w:rFonts w:ascii="Times New Roman" w:hAnsi="Times New Roman" w:cs="Times New Roman" w:hint="eastAsia"/>
          <w:szCs w:val="21"/>
        </w:rPr>
        <w:t>) = C</w:t>
      </w:r>
      <w:r>
        <w:rPr>
          <w:rFonts w:ascii="Times New Roman" w:hAnsi="Times New Roman" w:cs="Times New Roman" w:hint="eastAsia"/>
          <w:szCs w:val="21"/>
          <w:vertAlign w:val="subscript"/>
        </w:rPr>
        <w:t>b</w:t>
      </w:r>
      <w:r>
        <w:rPr>
          <w:rFonts w:ascii="Times New Roman" w:hAnsi="Times New Roman" w:cs="Times New Roman" w:hint="eastAsia"/>
          <w:szCs w:val="21"/>
        </w:rPr>
        <w:t>/w;</w:t>
      </w:r>
    </w:p>
    <w:p w:rsidR="00F5794C" w:rsidRDefault="00F5794C" w:rsidP="00F5794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where w is fresh leaf piece weight (g), C</w:t>
      </w:r>
      <w:r w:rsidRPr="00174E15">
        <w:rPr>
          <w:rFonts w:ascii="Times New Roman" w:hAnsi="Times New Roman" w:cs="Times New Roman" w:hint="eastAsia"/>
          <w:szCs w:val="21"/>
          <w:vertAlign w:val="subscript"/>
        </w:rPr>
        <w:t>a</w:t>
      </w:r>
      <w:r>
        <w:rPr>
          <w:rFonts w:ascii="Times New Roman" w:hAnsi="Times New Roman" w:cs="Times New Roman" w:hint="eastAsia"/>
          <w:szCs w:val="21"/>
        </w:rPr>
        <w:t xml:space="preserve"> = 12.7 </w:t>
      </w:r>
      <w:r>
        <w:rPr>
          <w:rFonts w:ascii="Times New Roman" w:hAnsi="Times New Roman" w:cs="Times New Roman"/>
          <w:szCs w:val="21"/>
        </w:rPr>
        <w:t>×</w:t>
      </w:r>
      <w:r>
        <w:rPr>
          <w:rFonts w:ascii="Times New Roman" w:hAnsi="Times New Roman" w:cs="Times New Roman" w:hint="eastAsia"/>
          <w:szCs w:val="21"/>
        </w:rPr>
        <w:t xml:space="preserve"> OD</w:t>
      </w:r>
      <w:r w:rsidRPr="00174E15">
        <w:rPr>
          <w:rFonts w:ascii="Times New Roman" w:hAnsi="Times New Roman" w:cs="Times New Roman" w:hint="eastAsia"/>
          <w:szCs w:val="21"/>
          <w:vertAlign w:val="subscript"/>
        </w:rPr>
        <w:t>663</w:t>
      </w:r>
      <w:r>
        <w:rPr>
          <w:rFonts w:ascii="Times New Roman" w:hAnsi="Times New Roman" w:cs="Times New Roman" w:hint="eastAsia"/>
          <w:szCs w:val="21"/>
        </w:rPr>
        <w:t xml:space="preserve"> - 2.69 </w:t>
      </w:r>
      <w:r>
        <w:rPr>
          <w:rFonts w:ascii="Times New Roman" w:hAnsi="Times New Roman" w:cs="Times New Roman"/>
          <w:szCs w:val="21"/>
        </w:rPr>
        <w:t>×</w:t>
      </w:r>
      <w:r>
        <w:rPr>
          <w:rFonts w:ascii="Times New Roman" w:hAnsi="Times New Roman" w:cs="Times New Roman" w:hint="eastAsia"/>
          <w:szCs w:val="21"/>
        </w:rPr>
        <w:t xml:space="preserve"> OD</w:t>
      </w:r>
      <w:r w:rsidRPr="00174E15">
        <w:rPr>
          <w:rFonts w:ascii="Times New Roman" w:hAnsi="Times New Roman" w:cs="Times New Roman" w:hint="eastAsia"/>
          <w:szCs w:val="21"/>
          <w:vertAlign w:val="subscript"/>
        </w:rPr>
        <w:t>645</w:t>
      </w:r>
      <w:r>
        <w:rPr>
          <w:rFonts w:ascii="Times New Roman" w:hAnsi="Times New Roman" w:cs="Times New Roman" w:hint="eastAsia"/>
          <w:szCs w:val="21"/>
        </w:rPr>
        <w:t>, C</w:t>
      </w:r>
      <w:r w:rsidRPr="00A16A1E">
        <w:rPr>
          <w:rFonts w:ascii="Times New Roman" w:hAnsi="Times New Roman" w:cs="Times New Roman" w:hint="eastAsia"/>
          <w:szCs w:val="21"/>
          <w:vertAlign w:val="subscript"/>
        </w:rPr>
        <w:t>b</w:t>
      </w:r>
      <w:r>
        <w:rPr>
          <w:rFonts w:ascii="Times New Roman" w:hAnsi="Times New Roman" w:cs="Times New Roman" w:hint="eastAsia"/>
          <w:szCs w:val="21"/>
        </w:rPr>
        <w:t xml:space="preserve"> =  22.9 </w:t>
      </w:r>
      <w:r>
        <w:rPr>
          <w:rFonts w:ascii="Times New Roman" w:hAnsi="Times New Roman" w:cs="Times New Roman"/>
          <w:szCs w:val="21"/>
        </w:rPr>
        <w:t>×</w:t>
      </w:r>
      <w:r>
        <w:rPr>
          <w:rFonts w:ascii="Times New Roman" w:hAnsi="Times New Roman" w:cs="Times New Roman" w:hint="eastAsia"/>
          <w:szCs w:val="21"/>
        </w:rPr>
        <w:t xml:space="preserve"> OD</w:t>
      </w:r>
      <w:r w:rsidRPr="00174E15">
        <w:rPr>
          <w:rFonts w:ascii="Times New Roman" w:hAnsi="Times New Roman" w:cs="Times New Roman" w:hint="eastAsia"/>
          <w:szCs w:val="21"/>
          <w:vertAlign w:val="subscript"/>
        </w:rPr>
        <w:t>6</w:t>
      </w:r>
      <w:r>
        <w:rPr>
          <w:rFonts w:ascii="Times New Roman" w:hAnsi="Times New Roman" w:cs="Times New Roman" w:hint="eastAsia"/>
          <w:szCs w:val="21"/>
          <w:vertAlign w:val="subscript"/>
        </w:rPr>
        <w:t>45</w:t>
      </w:r>
      <w:r>
        <w:rPr>
          <w:rFonts w:ascii="Times New Roman" w:hAnsi="Times New Roman" w:cs="Times New Roman" w:hint="eastAsia"/>
          <w:szCs w:val="21"/>
        </w:rPr>
        <w:t xml:space="preserve"> - 4.68 </w:t>
      </w:r>
      <w:r>
        <w:rPr>
          <w:rFonts w:ascii="Times New Roman" w:hAnsi="Times New Roman" w:cs="Times New Roman"/>
          <w:szCs w:val="21"/>
        </w:rPr>
        <w:t>×</w:t>
      </w:r>
      <w:r>
        <w:rPr>
          <w:rFonts w:ascii="Times New Roman" w:hAnsi="Times New Roman" w:cs="Times New Roman" w:hint="eastAsia"/>
          <w:szCs w:val="21"/>
        </w:rPr>
        <w:t xml:space="preserve"> OD</w:t>
      </w:r>
      <w:r w:rsidRPr="00174E15">
        <w:rPr>
          <w:rFonts w:ascii="Times New Roman" w:hAnsi="Times New Roman" w:cs="Times New Roman" w:hint="eastAsia"/>
          <w:szCs w:val="21"/>
          <w:vertAlign w:val="subscript"/>
        </w:rPr>
        <w:t>6</w:t>
      </w:r>
      <w:r>
        <w:rPr>
          <w:rFonts w:ascii="Times New Roman" w:hAnsi="Times New Roman" w:cs="Times New Roman" w:hint="eastAsia"/>
          <w:szCs w:val="21"/>
          <w:vertAlign w:val="subscript"/>
        </w:rPr>
        <w:t>63</w:t>
      </w:r>
      <w:r>
        <w:rPr>
          <w:rFonts w:ascii="Times New Roman" w:hAnsi="Times New Roman" w:cs="Times New Roman" w:hint="eastAsia"/>
          <w:szCs w:val="21"/>
        </w:rPr>
        <w:t>, where OD</w:t>
      </w:r>
      <w:r w:rsidRPr="00A16A1E">
        <w:rPr>
          <w:rFonts w:ascii="Times New Roman" w:hAnsi="Times New Roman" w:cs="Times New Roman" w:hint="eastAsia"/>
          <w:szCs w:val="21"/>
          <w:vertAlign w:val="subscript"/>
        </w:rPr>
        <w:t>663</w:t>
      </w:r>
      <w:r>
        <w:rPr>
          <w:rFonts w:ascii="Times New Roman" w:hAnsi="Times New Roman" w:cs="Times New Roman" w:hint="eastAsia"/>
          <w:szCs w:val="21"/>
        </w:rPr>
        <w:t xml:space="preserve"> and OD</w:t>
      </w:r>
      <w:r w:rsidRPr="00A16A1E">
        <w:rPr>
          <w:rFonts w:ascii="Times New Roman" w:hAnsi="Times New Roman" w:cs="Times New Roman" w:hint="eastAsia"/>
          <w:szCs w:val="21"/>
          <w:vertAlign w:val="subscript"/>
        </w:rPr>
        <w:t>645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A16A1E">
        <w:rPr>
          <w:rFonts w:ascii="Times New Roman" w:hAnsi="Times New Roman" w:cs="Times New Roman"/>
          <w:szCs w:val="21"/>
        </w:rPr>
        <w:t>are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A16A1E">
        <w:rPr>
          <w:rFonts w:ascii="Times New Roman" w:hAnsi="Times New Roman" w:cs="Times New Roman"/>
          <w:szCs w:val="21"/>
        </w:rPr>
        <w:t>absorbances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A16A1E">
        <w:rPr>
          <w:rFonts w:ascii="Times New Roman" w:hAnsi="Times New Roman" w:cs="Times New Roman"/>
          <w:szCs w:val="21"/>
        </w:rPr>
        <w:t>at 663 and 645 nm, respectively</w:t>
      </w:r>
      <w:r>
        <w:rPr>
          <w:rFonts w:ascii="Times New Roman" w:hAnsi="Times New Roman" w:cs="Times New Roman" w:hint="eastAsia"/>
          <w:szCs w:val="21"/>
        </w:rPr>
        <w:t xml:space="preserve">. </w:t>
      </w:r>
    </w:p>
    <w:p w:rsidR="00F5794C" w:rsidRDefault="00F5794C" w:rsidP="00D26145">
      <w:pPr>
        <w:spacing w:line="360" w:lineRule="auto"/>
        <w:ind w:firstLineChars="200" w:firstLine="420"/>
        <w:jc w:val="left"/>
      </w:pPr>
      <w:r>
        <w:rPr>
          <w:rFonts w:ascii="Times New Roman" w:hAnsi="Times New Roman" w:cs="Times New Roman" w:hint="eastAsia"/>
        </w:rPr>
        <w:t xml:space="preserve">4)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>biomass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 w:hint="eastAsia"/>
        </w:rPr>
        <w:t xml:space="preserve"> measured by weighting method.</w:t>
      </w:r>
    </w:p>
    <w:sectPr w:rsidR="00F5794C" w:rsidSect="000F2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FF" w:rsidRDefault="00823DFF" w:rsidP="00F5794C">
      <w:r>
        <w:separator/>
      </w:r>
    </w:p>
  </w:endnote>
  <w:endnote w:type="continuationSeparator" w:id="1">
    <w:p w:rsidR="00823DFF" w:rsidRDefault="00823DFF" w:rsidP="00F5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FF" w:rsidRDefault="00823DFF" w:rsidP="00F5794C">
      <w:r>
        <w:separator/>
      </w:r>
    </w:p>
  </w:footnote>
  <w:footnote w:type="continuationSeparator" w:id="1">
    <w:p w:rsidR="00823DFF" w:rsidRDefault="00823DFF" w:rsidP="00F5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414"/>
    <w:multiLevelType w:val="hybridMultilevel"/>
    <w:tmpl w:val="E8245F1C"/>
    <w:lvl w:ilvl="0" w:tplc="4142E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94C"/>
    <w:rsid w:val="000E2C58"/>
    <w:rsid w:val="000F2451"/>
    <w:rsid w:val="001C1E0C"/>
    <w:rsid w:val="002C1D00"/>
    <w:rsid w:val="0031550F"/>
    <w:rsid w:val="0069526B"/>
    <w:rsid w:val="00810E84"/>
    <w:rsid w:val="00823DFF"/>
    <w:rsid w:val="00857D73"/>
    <w:rsid w:val="00915856"/>
    <w:rsid w:val="00D1312D"/>
    <w:rsid w:val="00D26145"/>
    <w:rsid w:val="00DE7BAD"/>
    <w:rsid w:val="00F5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9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94C"/>
    <w:rPr>
      <w:sz w:val="18"/>
      <w:szCs w:val="18"/>
    </w:rPr>
  </w:style>
  <w:style w:type="paragraph" w:styleId="a5">
    <w:name w:val="List Paragraph"/>
    <w:basedOn w:val="a"/>
    <w:uiPriority w:val="34"/>
    <w:qFormat/>
    <w:rsid w:val="00F579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Maozi Lin</cp:lastModifiedBy>
  <cp:revision>6</cp:revision>
  <dcterms:created xsi:type="dcterms:W3CDTF">2015-09-12T03:32:00Z</dcterms:created>
  <dcterms:modified xsi:type="dcterms:W3CDTF">2015-10-29T12:40:00Z</dcterms:modified>
</cp:coreProperties>
</file>