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95B" w:rsidRDefault="00DB44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S4 Table</w:t>
      </w:r>
      <w:bookmarkStart w:id="0" w:name="_GoBack"/>
      <w:bookmarkEnd w:id="0"/>
      <w:r w:rsidR="00DB495B" w:rsidRPr="00DB495B">
        <w:rPr>
          <w:rFonts w:ascii="Times New Roman" w:hAnsi="Times New Roman" w:cs="Times New Roman"/>
        </w:rPr>
        <w:t xml:space="preserve">: Candidate genes for sex-determination and reproduction in </w:t>
      </w:r>
      <w:r w:rsidR="00DB495B" w:rsidRPr="00DB495B">
        <w:rPr>
          <w:rFonts w:ascii="Times New Roman" w:hAnsi="Times New Roman" w:cs="Times New Roman"/>
          <w:i/>
        </w:rPr>
        <w:t>C. plicata</w:t>
      </w:r>
      <w:r w:rsidR="00DB495B" w:rsidRPr="00DB495B">
        <w:rPr>
          <w:rFonts w:ascii="Times New Roman" w:hAnsi="Times New Roman" w:cs="Times New Roman"/>
        </w:rPr>
        <w:t xml:space="preserve"> transcriptome</w:t>
      </w:r>
    </w:p>
    <w:tbl>
      <w:tblPr>
        <w:tblStyle w:val="PlainTable1"/>
        <w:tblW w:w="13483" w:type="dxa"/>
        <w:tblLook w:val="04A0" w:firstRow="1" w:lastRow="0" w:firstColumn="1" w:lastColumn="0" w:noHBand="0" w:noVBand="1"/>
      </w:tblPr>
      <w:tblGrid>
        <w:gridCol w:w="3865"/>
        <w:gridCol w:w="7286"/>
        <w:gridCol w:w="2332"/>
      </w:tblGrid>
      <w:tr w:rsidR="00DB495B" w:rsidRPr="001102E7" w:rsidTr="00C74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:rsidR="00DB495B" w:rsidRPr="00580E24" w:rsidRDefault="00DB49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0E24">
              <w:rPr>
                <w:rFonts w:ascii="Times New Roman" w:hAnsi="Times New Roman" w:cs="Times New Roman"/>
                <w:sz w:val="18"/>
                <w:szCs w:val="18"/>
              </w:rPr>
              <w:t>Protein family</w:t>
            </w:r>
          </w:p>
        </w:tc>
        <w:tc>
          <w:tcPr>
            <w:tcW w:w="7286" w:type="dxa"/>
          </w:tcPr>
          <w:p w:rsidR="00DB495B" w:rsidRPr="00580E24" w:rsidRDefault="00DB49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0E24">
              <w:rPr>
                <w:rFonts w:ascii="Times New Roman" w:hAnsi="Times New Roman" w:cs="Times New Roman"/>
                <w:sz w:val="18"/>
                <w:szCs w:val="18"/>
              </w:rPr>
              <w:t>Unigene ID</w:t>
            </w:r>
          </w:p>
        </w:tc>
        <w:tc>
          <w:tcPr>
            <w:tcW w:w="2332" w:type="dxa"/>
          </w:tcPr>
          <w:p w:rsidR="00DB495B" w:rsidRPr="00580E24" w:rsidRDefault="00DB49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0E24">
              <w:rPr>
                <w:rFonts w:ascii="Times New Roman" w:hAnsi="Times New Roman" w:cs="Times New Roman"/>
                <w:sz w:val="18"/>
                <w:szCs w:val="18"/>
              </w:rPr>
              <w:t>Length (bp)</w:t>
            </w:r>
          </w:p>
        </w:tc>
      </w:tr>
      <w:tr w:rsidR="00DB495B" w:rsidRPr="001102E7" w:rsidTr="00C74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83" w:type="dxa"/>
            <w:gridSpan w:val="3"/>
          </w:tcPr>
          <w:p w:rsidR="00DB495B" w:rsidRPr="00580E24" w:rsidRDefault="00DB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E24">
              <w:rPr>
                <w:rFonts w:ascii="Times New Roman" w:hAnsi="Times New Roman" w:cs="Times New Roman"/>
                <w:sz w:val="24"/>
                <w:szCs w:val="24"/>
              </w:rPr>
              <w:t>Sex-determination and differentiation related</w:t>
            </w:r>
          </w:p>
        </w:tc>
      </w:tr>
      <w:tr w:rsidR="00DB495B" w:rsidRPr="001102E7" w:rsidTr="00C749FA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:rsidR="00DB495B" w:rsidRPr="00580E24" w:rsidRDefault="00DB495B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80E24">
              <w:rPr>
                <w:rFonts w:ascii="Times New Roman" w:hAnsi="Times New Roman" w:cs="Times New Roman"/>
                <w:b w:val="0"/>
                <w:sz w:val="18"/>
                <w:szCs w:val="18"/>
              </w:rPr>
              <w:t>WD repeat and HMG-box DNA-binding protein 1</w:t>
            </w:r>
          </w:p>
        </w:tc>
        <w:tc>
          <w:tcPr>
            <w:tcW w:w="7286" w:type="dxa"/>
          </w:tcPr>
          <w:p w:rsidR="00DB495B" w:rsidRPr="001102E7" w:rsidRDefault="00DB49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02E7">
              <w:rPr>
                <w:rFonts w:ascii="Times New Roman" w:hAnsi="Times New Roman" w:cs="Times New Roman"/>
                <w:sz w:val="18"/>
                <w:szCs w:val="18"/>
              </w:rPr>
              <w:t>Cp_Uni_029636</w:t>
            </w:r>
          </w:p>
        </w:tc>
        <w:tc>
          <w:tcPr>
            <w:tcW w:w="2332" w:type="dxa"/>
          </w:tcPr>
          <w:p w:rsidR="00DB495B" w:rsidRPr="001102E7" w:rsidRDefault="00DB49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02E7">
              <w:rPr>
                <w:rFonts w:ascii="Times New Roman" w:hAnsi="Times New Roman" w:cs="Times New Roman"/>
                <w:sz w:val="18"/>
                <w:szCs w:val="18"/>
              </w:rPr>
              <w:t>4196</w:t>
            </w:r>
          </w:p>
        </w:tc>
      </w:tr>
      <w:tr w:rsidR="00DB495B" w:rsidRPr="001102E7" w:rsidTr="00C74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:rsidR="00DB495B" w:rsidRPr="00580E24" w:rsidRDefault="00DB495B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80E24">
              <w:rPr>
                <w:rFonts w:ascii="Times New Roman" w:hAnsi="Times New Roman" w:cs="Times New Roman"/>
                <w:b w:val="0"/>
                <w:sz w:val="18"/>
                <w:szCs w:val="18"/>
              </w:rPr>
              <w:t>HMG-box transcriptional regulator</w:t>
            </w:r>
          </w:p>
        </w:tc>
        <w:tc>
          <w:tcPr>
            <w:tcW w:w="7286" w:type="dxa"/>
          </w:tcPr>
          <w:p w:rsidR="00DB495B" w:rsidRPr="001102E7" w:rsidRDefault="00DB49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02E7">
              <w:rPr>
                <w:rFonts w:ascii="Times New Roman" w:hAnsi="Times New Roman" w:cs="Times New Roman"/>
                <w:sz w:val="18"/>
                <w:szCs w:val="18"/>
              </w:rPr>
              <w:t>Cp_Uni_157480</w:t>
            </w:r>
          </w:p>
        </w:tc>
        <w:tc>
          <w:tcPr>
            <w:tcW w:w="2332" w:type="dxa"/>
          </w:tcPr>
          <w:p w:rsidR="00DB495B" w:rsidRPr="001102E7" w:rsidRDefault="00DB49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02E7">
              <w:rPr>
                <w:rFonts w:ascii="Times New Roman" w:hAnsi="Times New Roman" w:cs="Times New Roman"/>
                <w:sz w:val="18"/>
                <w:szCs w:val="18"/>
              </w:rPr>
              <w:t>365</w:t>
            </w:r>
          </w:p>
        </w:tc>
      </w:tr>
      <w:tr w:rsidR="00DB495B" w:rsidRPr="001102E7" w:rsidTr="00C749FA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:rsidR="00DB495B" w:rsidRPr="00580E24" w:rsidRDefault="00DB495B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80E24">
              <w:rPr>
                <w:rFonts w:ascii="Times New Roman" w:hAnsi="Times New Roman" w:cs="Times New Roman"/>
                <w:b w:val="0"/>
                <w:sz w:val="18"/>
                <w:szCs w:val="18"/>
              </w:rPr>
              <w:t>Wnt 4 protein</w:t>
            </w:r>
          </w:p>
        </w:tc>
        <w:tc>
          <w:tcPr>
            <w:tcW w:w="7286" w:type="dxa"/>
          </w:tcPr>
          <w:p w:rsidR="00DB495B" w:rsidRPr="001102E7" w:rsidRDefault="00DB49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02E7">
              <w:rPr>
                <w:rFonts w:ascii="Times New Roman" w:hAnsi="Times New Roman" w:cs="Times New Roman"/>
                <w:sz w:val="18"/>
                <w:szCs w:val="18"/>
              </w:rPr>
              <w:t>Cp_Uni_096208</w:t>
            </w:r>
          </w:p>
        </w:tc>
        <w:tc>
          <w:tcPr>
            <w:tcW w:w="2332" w:type="dxa"/>
          </w:tcPr>
          <w:p w:rsidR="00DB495B" w:rsidRPr="001102E7" w:rsidRDefault="00DB49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02E7">
              <w:rPr>
                <w:rFonts w:ascii="Times New Roman" w:hAnsi="Times New Roman" w:cs="Times New Roman"/>
                <w:sz w:val="18"/>
                <w:szCs w:val="18"/>
              </w:rPr>
              <w:t>1658</w:t>
            </w:r>
          </w:p>
        </w:tc>
      </w:tr>
      <w:tr w:rsidR="00DB495B" w:rsidRPr="001102E7" w:rsidTr="00C74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:rsidR="00DB495B" w:rsidRPr="00580E24" w:rsidRDefault="00DB495B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80E24">
              <w:rPr>
                <w:rFonts w:ascii="Times New Roman" w:hAnsi="Times New Roman" w:cs="Times New Roman"/>
                <w:b w:val="0"/>
                <w:sz w:val="18"/>
                <w:szCs w:val="18"/>
              </w:rPr>
              <w:t>Steroidogenic factor-1 like isoform</w:t>
            </w:r>
          </w:p>
        </w:tc>
        <w:tc>
          <w:tcPr>
            <w:tcW w:w="7286" w:type="dxa"/>
          </w:tcPr>
          <w:p w:rsidR="00DB495B" w:rsidRPr="001102E7" w:rsidRDefault="00443F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02E7">
              <w:rPr>
                <w:rFonts w:ascii="Times New Roman" w:hAnsi="Times New Roman" w:cs="Times New Roman"/>
                <w:sz w:val="18"/>
                <w:szCs w:val="18"/>
              </w:rPr>
              <w:t>Cp_Uni_165678; Cp_Uni_165679; Cp_Uni_282653</w:t>
            </w:r>
          </w:p>
        </w:tc>
        <w:tc>
          <w:tcPr>
            <w:tcW w:w="2332" w:type="dxa"/>
          </w:tcPr>
          <w:p w:rsidR="00DB495B" w:rsidRPr="001102E7" w:rsidRDefault="00443F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02E7">
              <w:rPr>
                <w:rFonts w:ascii="Times New Roman" w:hAnsi="Times New Roman" w:cs="Times New Roman"/>
                <w:sz w:val="18"/>
                <w:szCs w:val="18"/>
              </w:rPr>
              <w:t xml:space="preserve">4483; 4443; 3650 </w:t>
            </w:r>
          </w:p>
        </w:tc>
      </w:tr>
      <w:tr w:rsidR="00443F51" w:rsidRPr="001102E7" w:rsidTr="00C749FA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:rsidR="00443F51" w:rsidRPr="00580E24" w:rsidRDefault="00443F5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80E24">
              <w:rPr>
                <w:rFonts w:ascii="Times New Roman" w:hAnsi="Times New Roman" w:cs="Times New Roman"/>
                <w:b w:val="0"/>
                <w:sz w:val="18"/>
                <w:szCs w:val="18"/>
              </w:rPr>
              <w:t>DAX1</w:t>
            </w:r>
          </w:p>
        </w:tc>
        <w:tc>
          <w:tcPr>
            <w:tcW w:w="7286" w:type="dxa"/>
          </w:tcPr>
          <w:p w:rsidR="00443F51" w:rsidRPr="001102E7" w:rsidRDefault="00443F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02E7">
              <w:rPr>
                <w:rFonts w:ascii="Times New Roman" w:hAnsi="Times New Roman" w:cs="Times New Roman"/>
                <w:sz w:val="18"/>
                <w:szCs w:val="18"/>
              </w:rPr>
              <w:t>Cp_Uni_022940</w:t>
            </w:r>
          </w:p>
        </w:tc>
        <w:tc>
          <w:tcPr>
            <w:tcW w:w="2332" w:type="dxa"/>
          </w:tcPr>
          <w:p w:rsidR="00443F51" w:rsidRPr="001102E7" w:rsidRDefault="00443F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02E7">
              <w:rPr>
                <w:rFonts w:ascii="Times New Roman" w:hAnsi="Times New Roman" w:cs="Times New Roman"/>
                <w:sz w:val="18"/>
                <w:szCs w:val="18"/>
              </w:rPr>
              <w:t>2246</w:t>
            </w:r>
          </w:p>
        </w:tc>
      </w:tr>
      <w:tr w:rsidR="00443F51" w:rsidRPr="001102E7" w:rsidTr="00C74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:rsidR="00443F51" w:rsidRPr="00580E24" w:rsidRDefault="00443F5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80E24">
              <w:rPr>
                <w:rFonts w:ascii="Times New Roman" w:hAnsi="Times New Roman" w:cs="Times New Roman"/>
                <w:b w:val="0"/>
                <w:sz w:val="18"/>
                <w:szCs w:val="18"/>
              </w:rPr>
              <w:t>SOX-5</w:t>
            </w:r>
          </w:p>
        </w:tc>
        <w:tc>
          <w:tcPr>
            <w:tcW w:w="7286" w:type="dxa"/>
          </w:tcPr>
          <w:p w:rsidR="00443F51" w:rsidRPr="001102E7" w:rsidRDefault="00443F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02E7">
              <w:rPr>
                <w:rFonts w:ascii="Times New Roman" w:hAnsi="Times New Roman" w:cs="Times New Roman"/>
                <w:sz w:val="18"/>
                <w:szCs w:val="18"/>
              </w:rPr>
              <w:t>Cp_Uni_004071; Cp_Uni_004072; Cp_Uni_004073; Cp_Uni_004074</w:t>
            </w:r>
          </w:p>
        </w:tc>
        <w:tc>
          <w:tcPr>
            <w:tcW w:w="2332" w:type="dxa"/>
          </w:tcPr>
          <w:p w:rsidR="00443F51" w:rsidRPr="001102E7" w:rsidRDefault="00443F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02E7">
              <w:rPr>
                <w:rFonts w:ascii="Times New Roman" w:hAnsi="Times New Roman" w:cs="Times New Roman"/>
                <w:sz w:val="18"/>
                <w:szCs w:val="18"/>
              </w:rPr>
              <w:t>3530; 3150; 3253;</w:t>
            </w:r>
            <w:r w:rsidR="00943668" w:rsidRPr="001102E7">
              <w:rPr>
                <w:rFonts w:ascii="Times New Roman" w:hAnsi="Times New Roman" w:cs="Times New Roman"/>
                <w:sz w:val="18"/>
                <w:szCs w:val="18"/>
              </w:rPr>
              <w:t xml:space="preserve"> 3639</w:t>
            </w:r>
          </w:p>
        </w:tc>
      </w:tr>
      <w:tr w:rsidR="00943668" w:rsidRPr="001102E7" w:rsidTr="00C749FA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:rsidR="00943668" w:rsidRPr="00580E24" w:rsidRDefault="00943668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80E24">
              <w:rPr>
                <w:rFonts w:ascii="Times New Roman" w:hAnsi="Times New Roman" w:cs="Times New Roman"/>
                <w:b w:val="0"/>
                <w:sz w:val="18"/>
                <w:szCs w:val="18"/>
              </w:rPr>
              <w:t>SOX-6</w:t>
            </w:r>
          </w:p>
        </w:tc>
        <w:tc>
          <w:tcPr>
            <w:tcW w:w="7286" w:type="dxa"/>
          </w:tcPr>
          <w:p w:rsidR="00943668" w:rsidRPr="001102E7" w:rsidRDefault="009436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02E7">
              <w:rPr>
                <w:rFonts w:ascii="Times New Roman" w:hAnsi="Times New Roman" w:cs="Times New Roman"/>
                <w:sz w:val="18"/>
                <w:szCs w:val="18"/>
              </w:rPr>
              <w:t>Cp_Uni_157889</w:t>
            </w:r>
          </w:p>
        </w:tc>
        <w:tc>
          <w:tcPr>
            <w:tcW w:w="2332" w:type="dxa"/>
          </w:tcPr>
          <w:p w:rsidR="00943668" w:rsidRPr="001102E7" w:rsidRDefault="009436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02E7">
              <w:rPr>
                <w:rFonts w:ascii="Times New Roman" w:hAnsi="Times New Roman" w:cs="Times New Roman"/>
                <w:sz w:val="18"/>
                <w:szCs w:val="18"/>
              </w:rPr>
              <w:t>393</w:t>
            </w:r>
          </w:p>
        </w:tc>
      </w:tr>
      <w:tr w:rsidR="00943668" w:rsidRPr="001102E7" w:rsidTr="00C74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:rsidR="00943668" w:rsidRPr="00580E24" w:rsidRDefault="00943668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80E24">
              <w:rPr>
                <w:rFonts w:ascii="Times New Roman" w:hAnsi="Times New Roman" w:cs="Times New Roman"/>
                <w:b w:val="0"/>
                <w:sz w:val="18"/>
                <w:szCs w:val="18"/>
              </w:rPr>
              <w:t>SOX-9</w:t>
            </w:r>
          </w:p>
        </w:tc>
        <w:tc>
          <w:tcPr>
            <w:tcW w:w="7286" w:type="dxa"/>
          </w:tcPr>
          <w:p w:rsidR="00943668" w:rsidRPr="001102E7" w:rsidRDefault="009436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02E7">
              <w:rPr>
                <w:rFonts w:ascii="Times New Roman" w:hAnsi="Times New Roman" w:cs="Times New Roman"/>
                <w:sz w:val="18"/>
                <w:szCs w:val="18"/>
              </w:rPr>
              <w:t>Cp_Uni_157481</w:t>
            </w:r>
          </w:p>
        </w:tc>
        <w:tc>
          <w:tcPr>
            <w:tcW w:w="2332" w:type="dxa"/>
          </w:tcPr>
          <w:p w:rsidR="00943668" w:rsidRPr="001102E7" w:rsidRDefault="009436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02E7">
              <w:rPr>
                <w:rFonts w:ascii="Times New Roman" w:hAnsi="Times New Roman" w:cs="Times New Roman"/>
                <w:sz w:val="18"/>
                <w:szCs w:val="18"/>
              </w:rPr>
              <w:t>4159</w:t>
            </w:r>
          </w:p>
        </w:tc>
      </w:tr>
      <w:tr w:rsidR="00943668" w:rsidRPr="001102E7" w:rsidTr="00C749FA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:rsidR="00943668" w:rsidRPr="00580E24" w:rsidRDefault="00943668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80E24">
              <w:rPr>
                <w:rFonts w:ascii="Times New Roman" w:hAnsi="Times New Roman" w:cs="Times New Roman"/>
                <w:b w:val="0"/>
                <w:sz w:val="18"/>
                <w:szCs w:val="18"/>
              </w:rPr>
              <w:t>SOX-11</w:t>
            </w:r>
          </w:p>
        </w:tc>
        <w:tc>
          <w:tcPr>
            <w:tcW w:w="7286" w:type="dxa"/>
          </w:tcPr>
          <w:p w:rsidR="00943668" w:rsidRPr="001102E7" w:rsidRDefault="009436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02E7">
              <w:rPr>
                <w:rFonts w:ascii="Times New Roman" w:hAnsi="Times New Roman" w:cs="Times New Roman"/>
                <w:sz w:val="18"/>
                <w:szCs w:val="18"/>
              </w:rPr>
              <w:t>Cp_Uni_318595</w:t>
            </w:r>
          </w:p>
        </w:tc>
        <w:tc>
          <w:tcPr>
            <w:tcW w:w="2332" w:type="dxa"/>
          </w:tcPr>
          <w:p w:rsidR="00943668" w:rsidRPr="001102E7" w:rsidRDefault="009436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02E7">
              <w:rPr>
                <w:rFonts w:ascii="Times New Roman" w:hAnsi="Times New Roman" w:cs="Times New Roman"/>
                <w:sz w:val="18"/>
                <w:szCs w:val="18"/>
              </w:rPr>
              <w:t>2273</w:t>
            </w:r>
          </w:p>
        </w:tc>
      </w:tr>
      <w:tr w:rsidR="00943668" w:rsidRPr="001102E7" w:rsidTr="00C74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:rsidR="00943668" w:rsidRPr="00580E24" w:rsidRDefault="00943668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80E24">
              <w:rPr>
                <w:rFonts w:ascii="Times New Roman" w:hAnsi="Times New Roman" w:cs="Times New Roman"/>
                <w:b w:val="0"/>
                <w:sz w:val="18"/>
                <w:szCs w:val="18"/>
              </w:rPr>
              <w:t>SOX-15</w:t>
            </w:r>
          </w:p>
        </w:tc>
        <w:tc>
          <w:tcPr>
            <w:tcW w:w="7286" w:type="dxa"/>
          </w:tcPr>
          <w:p w:rsidR="00943668" w:rsidRPr="001102E7" w:rsidRDefault="009436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02E7">
              <w:rPr>
                <w:rFonts w:ascii="Times New Roman" w:hAnsi="Times New Roman" w:cs="Times New Roman"/>
                <w:sz w:val="18"/>
                <w:szCs w:val="18"/>
              </w:rPr>
              <w:t>Cp_Uni_297074</w:t>
            </w:r>
          </w:p>
        </w:tc>
        <w:tc>
          <w:tcPr>
            <w:tcW w:w="2332" w:type="dxa"/>
          </w:tcPr>
          <w:p w:rsidR="00943668" w:rsidRPr="001102E7" w:rsidRDefault="009436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02E7">
              <w:rPr>
                <w:rFonts w:ascii="Times New Roman" w:hAnsi="Times New Roman" w:cs="Times New Roman"/>
                <w:sz w:val="18"/>
                <w:szCs w:val="18"/>
              </w:rPr>
              <w:t>2396</w:t>
            </w:r>
          </w:p>
        </w:tc>
      </w:tr>
      <w:tr w:rsidR="00D51077" w:rsidRPr="001102E7" w:rsidTr="00C749FA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:rsidR="00D51077" w:rsidRPr="00580E24" w:rsidRDefault="00D51077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80E24">
              <w:rPr>
                <w:rFonts w:ascii="Times New Roman" w:hAnsi="Times New Roman" w:cs="Times New Roman"/>
                <w:b w:val="0"/>
                <w:sz w:val="18"/>
                <w:szCs w:val="18"/>
              </w:rPr>
              <w:t>SOXB2</w:t>
            </w:r>
          </w:p>
        </w:tc>
        <w:tc>
          <w:tcPr>
            <w:tcW w:w="7286" w:type="dxa"/>
          </w:tcPr>
          <w:p w:rsidR="00D51077" w:rsidRPr="001102E7" w:rsidRDefault="00D510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02E7">
              <w:rPr>
                <w:rFonts w:ascii="Times New Roman" w:hAnsi="Times New Roman" w:cs="Times New Roman"/>
                <w:sz w:val="18"/>
                <w:szCs w:val="18"/>
              </w:rPr>
              <w:t>Cp_Uni_020182</w:t>
            </w:r>
          </w:p>
        </w:tc>
        <w:tc>
          <w:tcPr>
            <w:tcW w:w="2332" w:type="dxa"/>
          </w:tcPr>
          <w:p w:rsidR="00D51077" w:rsidRPr="001102E7" w:rsidRDefault="00D510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02E7">
              <w:rPr>
                <w:rFonts w:ascii="Times New Roman" w:hAnsi="Times New Roman" w:cs="Times New Roman"/>
                <w:sz w:val="18"/>
                <w:szCs w:val="18"/>
              </w:rPr>
              <w:t>1633</w:t>
            </w:r>
          </w:p>
        </w:tc>
      </w:tr>
      <w:tr w:rsidR="00D51077" w:rsidRPr="001102E7" w:rsidTr="00C74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:rsidR="00D51077" w:rsidRPr="00580E24" w:rsidRDefault="00D51077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80E24">
              <w:rPr>
                <w:rFonts w:ascii="Times New Roman" w:hAnsi="Times New Roman" w:cs="Times New Roman"/>
                <w:b w:val="0"/>
                <w:sz w:val="18"/>
                <w:szCs w:val="18"/>
              </w:rPr>
              <w:t>DMRT1-testis specific</w:t>
            </w:r>
          </w:p>
        </w:tc>
        <w:tc>
          <w:tcPr>
            <w:tcW w:w="7286" w:type="dxa"/>
          </w:tcPr>
          <w:p w:rsidR="00D51077" w:rsidRPr="001102E7" w:rsidRDefault="00D510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02E7">
              <w:rPr>
                <w:rFonts w:ascii="Times New Roman" w:hAnsi="Times New Roman" w:cs="Times New Roman"/>
                <w:sz w:val="18"/>
                <w:szCs w:val="18"/>
              </w:rPr>
              <w:t>Cp_Uni_233275</w:t>
            </w:r>
          </w:p>
        </w:tc>
        <w:tc>
          <w:tcPr>
            <w:tcW w:w="2332" w:type="dxa"/>
          </w:tcPr>
          <w:p w:rsidR="00D51077" w:rsidRPr="001102E7" w:rsidRDefault="00D510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02E7">
              <w:rPr>
                <w:rFonts w:ascii="Times New Roman" w:hAnsi="Times New Roman" w:cs="Times New Roman"/>
                <w:sz w:val="18"/>
                <w:szCs w:val="18"/>
              </w:rPr>
              <w:t>1414</w:t>
            </w:r>
          </w:p>
        </w:tc>
      </w:tr>
      <w:tr w:rsidR="00D51077" w:rsidRPr="001102E7" w:rsidTr="00C749FA">
        <w:trPr>
          <w:trHeight w:val="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:rsidR="00D51077" w:rsidRPr="00580E24" w:rsidRDefault="00D51077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80E24">
              <w:rPr>
                <w:rFonts w:ascii="Times New Roman" w:hAnsi="Times New Roman" w:cs="Times New Roman"/>
                <w:b w:val="0"/>
                <w:sz w:val="18"/>
                <w:szCs w:val="18"/>
              </w:rPr>
              <w:t>Doublesex and mab-3 related transcription factor</w:t>
            </w:r>
          </w:p>
        </w:tc>
        <w:tc>
          <w:tcPr>
            <w:tcW w:w="7286" w:type="dxa"/>
          </w:tcPr>
          <w:p w:rsidR="00D51077" w:rsidRPr="001102E7" w:rsidRDefault="00D51077" w:rsidP="009F3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02E7">
              <w:rPr>
                <w:rFonts w:ascii="Times New Roman" w:hAnsi="Times New Roman" w:cs="Times New Roman"/>
                <w:sz w:val="18"/>
                <w:szCs w:val="18"/>
              </w:rPr>
              <w:t>Cp_Uni_366611; Cp_Uni_044057; Cp_Uni_070130; Cp_Uni_025914; Cp_Uni_238157;</w:t>
            </w:r>
            <w:r w:rsidR="009F3F14" w:rsidRPr="001102E7">
              <w:rPr>
                <w:rFonts w:ascii="Times New Roman" w:hAnsi="Times New Roman" w:cs="Times New Roman"/>
                <w:sz w:val="18"/>
                <w:szCs w:val="18"/>
              </w:rPr>
              <w:t xml:space="preserve"> Cp_Uni_238158; Cp_Uni_302545;  Cp_Uni_279873;</w:t>
            </w:r>
          </w:p>
          <w:p w:rsidR="009F3F14" w:rsidRPr="001102E7" w:rsidRDefault="009F3F14" w:rsidP="009F3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02E7">
              <w:rPr>
                <w:rFonts w:ascii="Times New Roman" w:hAnsi="Times New Roman" w:cs="Times New Roman"/>
                <w:sz w:val="18"/>
                <w:szCs w:val="18"/>
              </w:rPr>
              <w:t>Cp_Uni_279874; Cp_Uni_279875</w:t>
            </w:r>
          </w:p>
        </w:tc>
        <w:tc>
          <w:tcPr>
            <w:tcW w:w="2332" w:type="dxa"/>
          </w:tcPr>
          <w:p w:rsidR="00D51077" w:rsidRPr="001102E7" w:rsidRDefault="00D510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02E7">
              <w:rPr>
                <w:rFonts w:ascii="Times New Roman" w:hAnsi="Times New Roman" w:cs="Times New Roman"/>
                <w:sz w:val="18"/>
                <w:szCs w:val="18"/>
              </w:rPr>
              <w:t>1489; 2418; 2273; 1790; 1781;</w:t>
            </w:r>
            <w:r w:rsidR="009F3F14" w:rsidRPr="001102E7">
              <w:rPr>
                <w:rFonts w:ascii="Times New Roman" w:hAnsi="Times New Roman" w:cs="Times New Roman"/>
                <w:sz w:val="18"/>
                <w:szCs w:val="18"/>
              </w:rPr>
              <w:t xml:space="preserve"> 1844; 1641; 1053; 872; 739 </w:t>
            </w:r>
          </w:p>
        </w:tc>
      </w:tr>
      <w:tr w:rsidR="009F3F14" w:rsidRPr="001102E7" w:rsidTr="00C74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:rsidR="009F3F14" w:rsidRPr="00580E24" w:rsidRDefault="009F3F14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80E24">
              <w:rPr>
                <w:rFonts w:ascii="Times New Roman" w:hAnsi="Times New Roman" w:cs="Times New Roman"/>
                <w:b w:val="0"/>
                <w:sz w:val="18"/>
                <w:szCs w:val="18"/>
              </w:rPr>
              <w:t>Sex comb on midleg-like protein 2</w:t>
            </w:r>
          </w:p>
        </w:tc>
        <w:tc>
          <w:tcPr>
            <w:tcW w:w="7286" w:type="dxa"/>
          </w:tcPr>
          <w:p w:rsidR="009F3F14" w:rsidRPr="001102E7" w:rsidRDefault="009F3F14" w:rsidP="009F3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02E7">
              <w:rPr>
                <w:rFonts w:ascii="Times New Roman" w:hAnsi="Times New Roman" w:cs="Times New Roman"/>
                <w:sz w:val="18"/>
                <w:szCs w:val="18"/>
              </w:rPr>
              <w:t>Cp_Uni_083210</w:t>
            </w:r>
          </w:p>
        </w:tc>
        <w:tc>
          <w:tcPr>
            <w:tcW w:w="2332" w:type="dxa"/>
          </w:tcPr>
          <w:p w:rsidR="009F3F14" w:rsidRPr="001102E7" w:rsidRDefault="009F3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02E7">
              <w:rPr>
                <w:rFonts w:ascii="Times New Roman" w:hAnsi="Times New Roman" w:cs="Times New Roman"/>
                <w:sz w:val="18"/>
                <w:szCs w:val="18"/>
              </w:rPr>
              <w:t>3596</w:t>
            </w:r>
          </w:p>
        </w:tc>
      </w:tr>
      <w:tr w:rsidR="009F3F14" w:rsidRPr="001102E7" w:rsidTr="00C749FA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:rsidR="009F3F14" w:rsidRPr="00580E24" w:rsidRDefault="009F3F14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80E24">
              <w:rPr>
                <w:rFonts w:ascii="Times New Roman" w:hAnsi="Times New Roman" w:cs="Times New Roman"/>
                <w:b w:val="0"/>
                <w:sz w:val="18"/>
                <w:szCs w:val="18"/>
              </w:rPr>
              <w:t>Complementary sex determiner</w:t>
            </w:r>
          </w:p>
        </w:tc>
        <w:tc>
          <w:tcPr>
            <w:tcW w:w="7286" w:type="dxa"/>
          </w:tcPr>
          <w:p w:rsidR="009F3F14" w:rsidRPr="001102E7" w:rsidRDefault="009F3F14" w:rsidP="009F3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02E7">
              <w:rPr>
                <w:rFonts w:ascii="Times New Roman" w:hAnsi="Times New Roman" w:cs="Times New Roman"/>
                <w:sz w:val="18"/>
                <w:szCs w:val="18"/>
              </w:rPr>
              <w:t>Cp_Uni_198143; Cp_Uni_198144</w:t>
            </w:r>
          </w:p>
        </w:tc>
        <w:tc>
          <w:tcPr>
            <w:tcW w:w="2332" w:type="dxa"/>
          </w:tcPr>
          <w:p w:rsidR="009F3F14" w:rsidRPr="001102E7" w:rsidRDefault="009F3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02E7">
              <w:rPr>
                <w:rFonts w:ascii="Times New Roman" w:hAnsi="Times New Roman" w:cs="Times New Roman"/>
                <w:sz w:val="18"/>
                <w:szCs w:val="18"/>
              </w:rPr>
              <w:t>555; 579</w:t>
            </w:r>
          </w:p>
        </w:tc>
      </w:tr>
      <w:tr w:rsidR="009F3F14" w:rsidRPr="001102E7" w:rsidTr="00C74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:rsidR="009F3F14" w:rsidRPr="00580E24" w:rsidRDefault="00710CCB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80E24">
              <w:rPr>
                <w:rFonts w:ascii="Times New Roman" w:hAnsi="Times New Roman" w:cs="Times New Roman"/>
                <w:b w:val="0"/>
                <w:sz w:val="18"/>
                <w:szCs w:val="18"/>
              </w:rPr>
              <w:t>WNT</w:t>
            </w:r>
          </w:p>
        </w:tc>
        <w:tc>
          <w:tcPr>
            <w:tcW w:w="7286" w:type="dxa"/>
          </w:tcPr>
          <w:p w:rsidR="009F3F14" w:rsidRPr="001102E7" w:rsidRDefault="00710CCB" w:rsidP="009F3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02E7">
              <w:rPr>
                <w:rFonts w:ascii="Times New Roman" w:hAnsi="Times New Roman" w:cs="Times New Roman"/>
                <w:sz w:val="18"/>
                <w:szCs w:val="18"/>
              </w:rPr>
              <w:t>Cp_Uni_232160; Cp_Uni_063623; Cp_Uni_112457; Cp_Uni_292411; Cp_Uni_019431; Cp_Uni_016481; Cp_Uni_096208; Cp_Uni_130353; Cp_Uni_130354; Cp_Uni_020943; Cp_Uni_293849; Cp_Uni_148172; Cp_Uni_043153;</w:t>
            </w:r>
          </w:p>
        </w:tc>
        <w:tc>
          <w:tcPr>
            <w:tcW w:w="2332" w:type="dxa"/>
          </w:tcPr>
          <w:p w:rsidR="009F3F14" w:rsidRPr="001102E7" w:rsidRDefault="00710C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02E7">
              <w:rPr>
                <w:rFonts w:ascii="Times New Roman" w:hAnsi="Times New Roman" w:cs="Times New Roman"/>
                <w:sz w:val="18"/>
                <w:szCs w:val="18"/>
              </w:rPr>
              <w:t xml:space="preserve">2211; 1529; 1698; 2188; 2950; 3597; 1658; 1720; 1553; 2792; 5476; 3465; 1028; </w:t>
            </w:r>
          </w:p>
        </w:tc>
      </w:tr>
      <w:tr w:rsidR="00710CCB" w:rsidRPr="001102E7" w:rsidTr="00C749FA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:rsidR="00710CCB" w:rsidRPr="00580E24" w:rsidRDefault="00710CCB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80E24">
              <w:rPr>
                <w:rFonts w:ascii="Times New Roman" w:hAnsi="Times New Roman" w:cs="Times New Roman"/>
                <w:b w:val="0"/>
                <w:sz w:val="18"/>
                <w:szCs w:val="18"/>
              </w:rPr>
              <w:t>Sex determining protein Fem-1 like protein</w:t>
            </w:r>
          </w:p>
        </w:tc>
        <w:tc>
          <w:tcPr>
            <w:tcW w:w="7286" w:type="dxa"/>
          </w:tcPr>
          <w:p w:rsidR="00710CCB" w:rsidRPr="001102E7" w:rsidRDefault="00710CCB" w:rsidP="009F3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02E7">
              <w:rPr>
                <w:rFonts w:ascii="Times New Roman" w:hAnsi="Times New Roman" w:cs="Times New Roman"/>
                <w:sz w:val="18"/>
                <w:szCs w:val="18"/>
              </w:rPr>
              <w:t>Cp_Uni_013399</w:t>
            </w:r>
          </w:p>
        </w:tc>
        <w:tc>
          <w:tcPr>
            <w:tcW w:w="2332" w:type="dxa"/>
          </w:tcPr>
          <w:p w:rsidR="00710CCB" w:rsidRPr="001102E7" w:rsidRDefault="00710C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02E7">
              <w:rPr>
                <w:rFonts w:ascii="Times New Roman" w:hAnsi="Times New Roman" w:cs="Times New Roman"/>
                <w:sz w:val="18"/>
                <w:szCs w:val="18"/>
              </w:rPr>
              <w:t>2058</w:t>
            </w:r>
          </w:p>
        </w:tc>
      </w:tr>
      <w:tr w:rsidR="00710CCB" w:rsidRPr="001102E7" w:rsidTr="00C74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:rsidR="00710CCB" w:rsidRPr="00580E24" w:rsidRDefault="00710CCB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80E24">
              <w:rPr>
                <w:rFonts w:ascii="Times New Roman" w:hAnsi="Times New Roman" w:cs="Times New Roman"/>
                <w:b w:val="0"/>
                <w:sz w:val="18"/>
                <w:szCs w:val="18"/>
              </w:rPr>
              <w:t>Sex determining region Y protein-like isoform</w:t>
            </w:r>
          </w:p>
        </w:tc>
        <w:tc>
          <w:tcPr>
            <w:tcW w:w="7286" w:type="dxa"/>
          </w:tcPr>
          <w:p w:rsidR="00710CCB" w:rsidRPr="001102E7" w:rsidRDefault="00710CCB" w:rsidP="009F3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02E7">
              <w:rPr>
                <w:rFonts w:ascii="Times New Roman" w:hAnsi="Times New Roman" w:cs="Times New Roman"/>
                <w:sz w:val="18"/>
                <w:szCs w:val="18"/>
              </w:rPr>
              <w:t>Cp_Uni_</w:t>
            </w:r>
            <w:r w:rsidR="00D26411" w:rsidRPr="001102E7">
              <w:rPr>
                <w:rFonts w:ascii="Times New Roman" w:hAnsi="Times New Roman" w:cs="Times New Roman"/>
                <w:sz w:val="18"/>
                <w:szCs w:val="18"/>
              </w:rPr>
              <w:t>001001</w:t>
            </w:r>
          </w:p>
        </w:tc>
        <w:tc>
          <w:tcPr>
            <w:tcW w:w="2332" w:type="dxa"/>
          </w:tcPr>
          <w:p w:rsidR="00710CCB" w:rsidRPr="001102E7" w:rsidRDefault="00D264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02E7">
              <w:rPr>
                <w:rFonts w:ascii="Times New Roman" w:hAnsi="Times New Roman" w:cs="Times New Roman"/>
                <w:sz w:val="18"/>
                <w:szCs w:val="18"/>
              </w:rPr>
              <w:t>621</w:t>
            </w:r>
          </w:p>
        </w:tc>
      </w:tr>
      <w:tr w:rsidR="00D26411" w:rsidRPr="001102E7" w:rsidTr="00C749FA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83" w:type="dxa"/>
            <w:gridSpan w:val="3"/>
          </w:tcPr>
          <w:p w:rsidR="00D26411" w:rsidRPr="00580E24" w:rsidRDefault="00D2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E24">
              <w:rPr>
                <w:rFonts w:ascii="Times New Roman" w:hAnsi="Times New Roman" w:cs="Times New Roman"/>
                <w:sz w:val="24"/>
                <w:szCs w:val="24"/>
              </w:rPr>
              <w:t>Reproduction related</w:t>
            </w:r>
          </w:p>
        </w:tc>
      </w:tr>
      <w:tr w:rsidR="00D26411" w:rsidRPr="001102E7" w:rsidTr="00C74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:rsidR="00D26411" w:rsidRPr="00580E24" w:rsidRDefault="00D2641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80E24">
              <w:rPr>
                <w:rFonts w:ascii="Times New Roman" w:hAnsi="Times New Roman" w:cs="Times New Roman"/>
                <w:b w:val="0"/>
                <w:sz w:val="18"/>
                <w:szCs w:val="18"/>
              </w:rPr>
              <w:t>Motile sperm domain-containing protein 2</w:t>
            </w:r>
          </w:p>
        </w:tc>
        <w:tc>
          <w:tcPr>
            <w:tcW w:w="7286" w:type="dxa"/>
          </w:tcPr>
          <w:p w:rsidR="00D26411" w:rsidRPr="001102E7" w:rsidRDefault="00D264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02E7">
              <w:rPr>
                <w:rFonts w:ascii="Times New Roman" w:hAnsi="Times New Roman" w:cs="Times New Roman"/>
                <w:sz w:val="18"/>
                <w:szCs w:val="18"/>
              </w:rPr>
              <w:t>Cp_Uni_012929; Cp_Uni_019096</w:t>
            </w:r>
          </w:p>
        </w:tc>
        <w:tc>
          <w:tcPr>
            <w:tcW w:w="2332" w:type="dxa"/>
          </w:tcPr>
          <w:p w:rsidR="00D26411" w:rsidRPr="001102E7" w:rsidRDefault="00D264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02E7">
              <w:rPr>
                <w:rFonts w:ascii="Times New Roman" w:hAnsi="Times New Roman" w:cs="Times New Roman"/>
                <w:sz w:val="18"/>
                <w:szCs w:val="18"/>
              </w:rPr>
              <w:t>3731; 4078</w:t>
            </w:r>
          </w:p>
        </w:tc>
      </w:tr>
      <w:tr w:rsidR="00B020C1" w:rsidRPr="001102E7" w:rsidTr="00C749FA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:rsidR="00B020C1" w:rsidRPr="00580E24" w:rsidRDefault="00B020C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80E24">
              <w:rPr>
                <w:rFonts w:ascii="Times New Roman" w:hAnsi="Times New Roman" w:cs="Times New Roman"/>
                <w:b w:val="0"/>
                <w:sz w:val="18"/>
                <w:szCs w:val="18"/>
              </w:rPr>
              <w:t>Oocyte zinc finger protein</w:t>
            </w:r>
          </w:p>
        </w:tc>
        <w:tc>
          <w:tcPr>
            <w:tcW w:w="7286" w:type="dxa"/>
          </w:tcPr>
          <w:p w:rsidR="00B020C1" w:rsidRPr="001102E7" w:rsidRDefault="00B020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02E7">
              <w:rPr>
                <w:rFonts w:ascii="Times New Roman" w:hAnsi="Times New Roman" w:cs="Times New Roman"/>
                <w:sz w:val="18"/>
                <w:szCs w:val="18"/>
              </w:rPr>
              <w:t>Cp_Uni_054497</w:t>
            </w:r>
          </w:p>
        </w:tc>
        <w:tc>
          <w:tcPr>
            <w:tcW w:w="2332" w:type="dxa"/>
          </w:tcPr>
          <w:p w:rsidR="00B020C1" w:rsidRPr="001102E7" w:rsidRDefault="00B020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02E7">
              <w:rPr>
                <w:rFonts w:ascii="Times New Roman" w:hAnsi="Times New Roman" w:cs="Times New Roman"/>
                <w:sz w:val="18"/>
                <w:szCs w:val="18"/>
              </w:rPr>
              <w:t>590</w:t>
            </w:r>
          </w:p>
        </w:tc>
      </w:tr>
      <w:tr w:rsidR="00B020C1" w:rsidRPr="001102E7" w:rsidTr="00C74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:rsidR="00B020C1" w:rsidRPr="00580E24" w:rsidRDefault="00B020C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80E24">
              <w:rPr>
                <w:rFonts w:ascii="Times New Roman" w:hAnsi="Times New Roman" w:cs="Times New Roman"/>
                <w:b w:val="0"/>
                <w:sz w:val="18"/>
                <w:szCs w:val="18"/>
              </w:rPr>
              <w:t>Sperm flagellar protein 1</w:t>
            </w:r>
          </w:p>
        </w:tc>
        <w:tc>
          <w:tcPr>
            <w:tcW w:w="7286" w:type="dxa"/>
          </w:tcPr>
          <w:p w:rsidR="00B020C1" w:rsidRPr="001102E7" w:rsidRDefault="00B020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02E7">
              <w:rPr>
                <w:rFonts w:ascii="Times New Roman" w:hAnsi="Times New Roman" w:cs="Times New Roman"/>
                <w:sz w:val="18"/>
                <w:szCs w:val="18"/>
              </w:rPr>
              <w:t>Cp_Uni_199947; Cp_Uni_199949; Cp_Uni_009524; Cp_Uni_199946; Cp_Uni_009523</w:t>
            </w:r>
            <w:r w:rsidR="00FB5E7F" w:rsidRPr="001102E7">
              <w:rPr>
                <w:rFonts w:ascii="Times New Roman" w:hAnsi="Times New Roman" w:cs="Times New Roman"/>
                <w:sz w:val="18"/>
                <w:szCs w:val="18"/>
              </w:rPr>
              <w:t xml:space="preserve">; Cp_Uni_009257; Cp_Uni_199950; Cp_Uni_146491; Cp_Uni_146495; Cp_Uni_146492; </w:t>
            </w:r>
            <w:r w:rsidR="00FB5E7F" w:rsidRPr="001102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Cp_Uni_146494; Cp_Uni_146493; Cp_Uni_146496; Cp_Uni_258195; Cp_Uni_199951; Cp_Uni_199948;</w:t>
            </w:r>
          </w:p>
          <w:p w:rsidR="00FB5E7F" w:rsidRPr="001102E7" w:rsidRDefault="00FB5E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02E7">
              <w:rPr>
                <w:rFonts w:ascii="Times New Roman" w:hAnsi="Times New Roman" w:cs="Times New Roman"/>
                <w:sz w:val="18"/>
                <w:szCs w:val="18"/>
              </w:rPr>
              <w:t>Cp_Uni_258193; Cp_Uni_258194</w:t>
            </w:r>
          </w:p>
        </w:tc>
        <w:tc>
          <w:tcPr>
            <w:tcW w:w="2332" w:type="dxa"/>
          </w:tcPr>
          <w:p w:rsidR="00FB5E7F" w:rsidRPr="001102E7" w:rsidRDefault="00B020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02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3075; 3097; 1310; 1507;</w:t>
            </w:r>
          </w:p>
          <w:p w:rsidR="00B020C1" w:rsidRPr="001102E7" w:rsidRDefault="00FB5E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02E7">
              <w:rPr>
                <w:rFonts w:ascii="Times New Roman" w:hAnsi="Times New Roman" w:cs="Times New Roman"/>
                <w:sz w:val="18"/>
                <w:szCs w:val="18"/>
              </w:rPr>
              <w:t xml:space="preserve">1301; 5903; 2561; 1259; 1235; 1223; 1199; 777; </w:t>
            </w:r>
            <w:r w:rsidRPr="001102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1187; 2100; 528; 3111; 856; 838 </w:t>
            </w:r>
          </w:p>
        </w:tc>
      </w:tr>
      <w:tr w:rsidR="00BA166F" w:rsidRPr="001102E7" w:rsidTr="00C749FA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:rsidR="00BA166F" w:rsidRPr="00580E24" w:rsidRDefault="00BA166F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80E24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Sperm flagellar protein 2</w:t>
            </w:r>
          </w:p>
        </w:tc>
        <w:tc>
          <w:tcPr>
            <w:tcW w:w="7286" w:type="dxa"/>
          </w:tcPr>
          <w:p w:rsidR="00BA166F" w:rsidRPr="001102E7" w:rsidRDefault="00BA16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02E7">
              <w:rPr>
                <w:rFonts w:ascii="Times New Roman" w:hAnsi="Times New Roman" w:cs="Times New Roman"/>
                <w:sz w:val="18"/>
                <w:szCs w:val="18"/>
              </w:rPr>
              <w:t>Cp_Uni_258193; Cp_Uni_258194</w:t>
            </w:r>
          </w:p>
        </w:tc>
        <w:tc>
          <w:tcPr>
            <w:tcW w:w="2332" w:type="dxa"/>
          </w:tcPr>
          <w:p w:rsidR="00BA166F" w:rsidRPr="001102E7" w:rsidRDefault="00BA16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02E7">
              <w:rPr>
                <w:rFonts w:ascii="Times New Roman" w:hAnsi="Times New Roman" w:cs="Times New Roman"/>
                <w:sz w:val="18"/>
                <w:szCs w:val="18"/>
              </w:rPr>
              <w:t xml:space="preserve">856; 838 </w:t>
            </w:r>
          </w:p>
        </w:tc>
      </w:tr>
      <w:tr w:rsidR="00FB5E7F" w:rsidRPr="001102E7" w:rsidTr="00C74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:rsidR="00FB5E7F" w:rsidRPr="00580E24" w:rsidRDefault="00FB5E7F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80E24">
              <w:rPr>
                <w:rFonts w:ascii="Times New Roman" w:hAnsi="Times New Roman" w:cs="Times New Roman"/>
                <w:b w:val="0"/>
                <w:sz w:val="18"/>
                <w:szCs w:val="18"/>
              </w:rPr>
              <w:t>Sperm motility kinase</w:t>
            </w:r>
          </w:p>
        </w:tc>
        <w:tc>
          <w:tcPr>
            <w:tcW w:w="7286" w:type="dxa"/>
          </w:tcPr>
          <w:p w:rsidR="00FB5E7F" w:rsidRPr="001102E7" w:rsidRDefault="00FB5E7F" w:rsidP="00FB5E7F">
            <w:pPr>
              <w:tabs>
                <w:tab w:val="center" w:pos="18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02E7">
              <w:rPr>
                <w:rFonts w:ascii="Times New Roman" w:hAnsi="Times New Roman" w:cs="Times New Roman"/>
                <w:sz w:val="18"/>
                <w:szCs w:val="18"/>
              </w:rPr>
              <w:t>Cp_Uni_113317; Cp_Uni_105298</w:t>
            </w:r>
            <w:r w:rsidRPr="001102E7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2332" w:type="dxa"/>
          </w:tcPr>
          <w:p w:rsidR="00FB5E7F" w:rsidRPr="001102E7" w:rsidRDefault="00FB5E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02E7">
              <w:rPr>
                <w:rFonts w:ascii="Times New Roman" w:hAnsi="Times New Roman" w:cs="Times New Roman"/>
                <w:sz w:val="18"/>
                <w:szCs w:val="18"/>
              </w:rPr>
              <w:t>2097; 4341</w:t>
            </w:r>
          </w:p>
        </w:tc>
      </w:tr>
      <w:tr w:rsidR="00FB5E7F" w:rsidRPr="001102E7" w:rsidTr="00C749FA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:rsidR="00FB5E7F" w:rsidRPr="00580E24" w:rsidRDefault="00FB5E7F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80E24">
              <w:rPr>
                <w:rFonts w:ascii="Times New Roman" w:hAnsi="Times New Roman" w:cs="Times New Roman"/>
                <w:b w:val="0"/>
                <w:sz w:val="18"/>
                <w:szCs w:val="18"/>
              </w:rPr>
              <w:t>Nuclear autoantigenic sperm protein</w:t>
            </w:r>
          </w:p>
        </w:tc>
        <w:tc>
          <w:tcPr>
            <w:tcW w:w="7286" w:type="dxa"/>
          </w:tcPr>
          <w:p w:rsidR="00FB5E7F" w:rsidRPr="001102E7" w:rsidRDefault="00FB5E7F" w:rsidP="00FB5E7F">
            <w:pPr>
              <w:tabs>
                <w:tab w:val="center" w:pos="18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02E7">
              <w:rPr>
                <w:rFonts w:ascii="Times New Roman" w:hAnsi="Times New Roman" w:cs="Times New Roman"/>
                <w:sz w:val="18"/>
                <w:szCs w:val="18"/>
              </w:rPr>
              <w:t>Cp_Uni_022427</w:t>
            </w:r>
          </w:p>
        </w:tc>
        <w:tc>
          <w:tcPr>
            <w:tcW w:w="2332" w:type="dxa"/>
          </w:tcPr>
          <w:p w:rsidR="00FB5E7F" w:rsidRPr="001102E7" w:rsidRDefault="00FB5E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02E7">
              <w:rPr>
                <w:rFonts w:ascii="Times New Roman" w:hAnsi="Times New Roman" w:cs="Times New Roman"/>
                <w:sz w:val="18"/>
                <w:szCs w:val="18"/>
              </w:rPr>
              <w:t>1792</w:t>
            </w:r>
          </w:p>
        </w:tc>
      </w:tr>
      <w:tr w:rsidR="00041F6D" w:rsidRPr="001102E7" w:rsidTr="00C74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:rsidR="00041F6D" w:rsidRPr="00580E24" w:rsidRDefault="00041F6D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80E24">
              <w:rPr>
                <w:rFonts w:ascii="Times New Roman" w:hAnsi="Times New Roman" w:cs="Times New Roman"/>
                <w:b w:val="0"/>
                <w:sz w:val="18"/>
                <w:szCs w:val="18"/>
              </w:rPr>
              <w:t>Vitelline envelope sperm lysin receptor</w:t>
            </w:r>
          </w:p>
        </w:tc>
        <w:tc>
          <w:tcPr>
            <w:tcW w:w="7286" w:type="dxa"/>
          </w:tcPr>
          <w:p w:rsidR="00041F6D" w:rsidRPr="001102E7" w:rsidRDefault="00041F6D" w:rsidP="00FB5E7F">
            <w:pPr>
              <w:tabs>
                <w:tab w:val="center" w:pos="18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02E7">
              <w:rPr>
                <w:rFonts w:ascii="Times New Roman" w:hAnsi="Times New Roman" w:cs="Times New Roman"/>
                <w:sz w:val="18"/>
                <w:szCs w:val="18"/>
              </w:rPr>
              <w:t>Cp_Uni_114551</w:t>
            </w:r>
          </w:p>
        </w:tc>
        <w:tc>
          <w:tcPr>
            <w:tcW w:w="2332" w:type="dxa"/>
          </w:tcPr>
          <w:p w:rsidR="00041F6D" w:rsidRPr="001102E7" w:rsidRDefault="00041F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02E7">
              <w:rPr>
                <w:rFonts w:ascii="Times New Roman" w:hAnsi="Times New Roman" w:cs="Times New Roman"/>
                <w:sz w:val="18"/>
                <w:szCs w:val="18"/>
              </w:rPr>
              <w:t>230</w:t>
            </w:r>
          </w:p>
        </w:tc>
      </w:tr>
      <w:tr w:rsidR="00041F6D" w:rsidRPr="001102E7" w:rsidTr="00C749FA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:rsidR="00041F6D" w:rsidRPr="00580E24" w:rsidRDefault="00041F6D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80E24">
              <w:rPr>
                <w:rFonts w:ascii="Times New Roman" w:hAnsi="Times New Roman" w:cs="Times New Roman"/>
                <w:b w:val="0"/>
                <w:sz w:val="18"/>
                <w:szCs w:val="18"/>
              </w:rPr>
              <w:t>Spermatogenesis-associated protein 1</w:t>
            </w:r>
          </w:p>
        </w:tc>
        <w:tc>
          <w:tcPr>
            <w:tcW w:w="7286" w:type="dxa"/>
          </w:tcPr>
          <w:p w:rsidR="00041F6D" w:rsidRPr="001102E7" w:rsidRDefault="00041F6D" w:rsidP="00FB5E7F">
            <w:pPr>
              <w:tabs>
                <w:tab w:val="center" w:pos="18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02E7">
              <w:rPr>
                <w:rFonts w:ascii="Times New Roman" w:hAnsi="Times New Roman" w:cs="Times New Roman"/>
                <w:sz w:val="18"/>
                <w:szCs w:val="18"/>
              </w:rPr>
              <w:t xml:space="preserve">Cp_Uni_17123; Cp_Uni_171300; Cp_Uni_171308; Cp_Uni_171294; Cp_Uni_171306; Cp_Uni_171307; Cp_Uni_171280; Cp_Uni_171286; Cp_Uni_171303; </w:t>
            </w:r>
          </w:p>
        </w:tc>
        <w:tc>
          <w:tcPr>
            <w:tcW w:w="2332" w:type="dxa"/>
          </w:tcPr>
          <w:p w:rsidR="00041F6D" w:rsidRPr="001102E7" w:rsidRDefault="00041F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02E7">
              <w:rPr>
                <w:rFonts w:ascii="Times New Roman" w:hAnsi="Times New Roman" w:cs="Times New Roman"/>
                <w:sz w:val="18"/>
                <w:szCs w:val="18"/>
              </w:rPr>
              <w:t>3293; 3242; 3215; 3140; 3071; 2993; 2891; 3044; 2966;</w:t>
            </w:r>
          </w:p>
        </w:tc>
      </w:tr>
      <w:tr w:rsidR="00041F6D" w:rsidRPr="001102E7" w:rsidTr="00C74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:rsidR="00041F6D" w:rsidRPr="00580E24" w:rsidRDefault="00041F6D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80E24">
              <w:rPr>
                <w:rFonts w:ascii="Times New Roman" w:hAnsi="Times New Roman" w:cs="Times New Roman"/>
                <w:b w:val="0"/>
                <w:sz w:val="18"/>
                <w:szCs w:val="18"/>
              </w:rPr>
              <w:t>Spermatogenesis-associated protein 7</w:t>
            </w:r>
          </w:p>
        </w:tc>
        <w:tc>
          <w:tcPr>
            <w:tcW w:w="7286" w:type="dxa"/>
          </w:tcPr>
          <w:p w:rsidR="00041F6D" w:rsidRPr="001102E7" w:rsidRDefault="00041F6D" w:rsidP="00FB5E7F">
            <w:pPr>
              <w:tabs>
                <w:tab w:val="center" w:pos="18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02E7">
              <w:rPr>
                <w:rFonts w:ascii="Times New Roman" w:hAnsi="Times New Roman" w:cs="Times New Roman"/>
                <w:sz w:val="18"/>
                <w:szCs w:val="18"/>
              </w:rPr>
              <w:t>Cp_Uni_186358</w:t>
            </w:r>
          </w:p>
        </w:tc>
        <w:tc>
          <w:tcPr>
            <w:tcW w:w="2332" w:type="dxa"/>
          </w:tcPr>
          <w:p w:rsidR="00041F6D" w:rsidRPr="001102E7" w:rsidRDefault="00041F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02E7">
              <w:rPr>
                <w:rFonts w:ascii="Times New Roman" w:hAnsi="Times New Roman" w:cs="Times New Roman"/>
                <w:sz w:val="18"/>
                <w:szCs w:val="18"/>
              </w:rPr>
              <w:t>2864</w:t>
            </w:r>
          </w:p>
        </w:tc>
      </w:tr>
      <w:tr w:rsidR="00BA166F" w:rsidRPr="001102E7" w:rsidTr="00C749FA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:rsidR="00BA166F" w:rsidRPr="00580E24" w:rsidRDefault="00BA166F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80E24">
              <w:rPr>
                <w:rFonts w:ascii="Times New Roman" w:hAnsi="Times New Roman" w:cs="Times New Roman"/>
                <w:b w:val="0"/>
                <w:sz w:val="18"/>
                <w:szCs w:val="18"/>
              </w:rPr>
              <w:t>Spermatogenesis-associated protein 4</w:t>
            </w:r>
          </w:p>
        </w:tc>
        <w:tc>
          <w:tcPr>
            <w:tcW w:w="7286" w:type="dxa"/>
          </w:tcPr>
          <w:p w:rsidR="00BA166F" w:rsidRPr="001102E7" w:rsidRDefault="00BA166F" w:rsidP="00FB5E7F">
            <w:pPr>
              <w:tabs>
                <w:tab w:val="center" w:pos="18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02E7">
              <w:rPr>
                <w:rFonts w:ascii="Times New Roman" w:hAnsi="Times New Roman" w:cs="Times New Roman"/>
                <w:sz w:val="18"/>
                <w:szCs w:val="18"/>
              </w:rPr>
              <w:t>Cp_Uni_226086; Cp_Uni_226087</w:t>
            </w:r>
          </w:p>
        </w:tc>
        <w:tc>
          <w:tcPr>
            <w:tcW w:w="2332" w:type="dxa"/>
          </w:tcPr>
          <w:p w:rsidR="00BA166F" w:rsidRPr="001102E7" w:rsidRDefault="00BA16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02E7">
              <w:rPr>
                <w:rFonts w:ascii="Times New Roman" w:hAnsi="Times New Roman" w:cs="Times New Roman"/>
                <w:sz w:val="18"/>
                <w:szCs w:val="18"/>
              </w:rPr>
              <w:t>2650; 2631;</w:t>
            </w:r>
          </w:p>
        </w:tc>
      </w:tr>
      <w:tr w:rsidR="00BA166F" w:rsidRPr="001102E7" w:rsidTr="00C74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:rsidR="00BA166F" w:rsidRPr="00580E24" w:rsidRDefault="00BA166F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80E24">
              <w:rPr>
                <w:rFonts w:ascii="Times New Roman" w:hAnsi="Times New Roman" w:cs="Times New Roman"/>
                <w:b w:val="0"/>
                <w:sz w:val="18"/>
                <w:szCs w:val="18"/>
              </w:rPr>
              <w:t>Spermatogenesis-associated protein 6</w:t>
            </w:r>
          </w:p>
        </w:tc>
        <w:tc>
          <w:tcPr>
            <w:tcW w:w="7286" w:type="dxa"/>
          </w:tcPr>
          <w:p w:rsidR="00BA166F" w:rsidRPr="001102E7" w:rsidRDefault="00BA166F" w:rsidP="00FB5E7F">
            <w:pPr>
              <w:tabs>
                <w:tab w:val="center" w:pos="18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02E7">
              <w:rPr>
                <w:rFonts w:ascii="Times New Roman" w:hAnsi="Times New Roman" w:cs="Times New Roman"/>
                <w:sz w:val="18"/>
                <w:szCs w:val="18"/>
              </w:rPr>
              <w:t>Cp_Uni_158029; Cp_Uni_158023; Cp_Uni_158022; Cp_Uni_158028; Cp_Uni_158026</w:t>
            </w:r>
          </w:p>
        </w:tc>
        <w:tc>
          <w:tcPr>
            <w:tcW w:w="2332" w:type="dxa"/>
          </w:tcPr>
          <w:p w:rsidR="00BA166F" w:rsidRPr="001102E7" w:rsidRDefault="00BA16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02E7">
              <w:rPr>
                <w:rFonts w:ascii="Times New Roman" w:hAnsi="Times New Roman" w:cs="Times New Roman"/>
                <w:sz w:val="18"/>
                <w:szCs w:val="18"/>
              </w:rPr>
              <w:t>2438; 2452; 2410; 2386; 2344</w:t>
            </w:r>
          </w:p>
        </w:tc>
      </w:tr>
      <w:tr w:rsidR="00BA166F" w:rsidRPr="001102E7" w:rsidTr="00C749FA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:rsidR="00BA166F" w:rsidRPr="00580E24" w:rsidRDefault="00BA166F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80E24">
              <w:rPr>
                <w:rFonts w:ascii="Times New Roman" w:hAnsi="Times New Roman" w:cs="Times New Roman"/>
                <w:b w:val="0"/>
                <w:sz w:val="18"/>
                <w:szCs w:val="18"/>
              </w:rPr>
              <w:t>Spermatogenesis-associated protein 5</w:t>
            </w:r>
          </w:p>
        </w:tc>
        <w:tc>
          <w:tcPr>
            <w:tcW w:w="7286" w:type="dxa"/>
          </w:tcPr>
          <w:p w:rsidR="00BA166F" w:rsidRPr="001102E7" w:rsidRDefault="00BA166F" w:rsidP="00FB5E7F">
            <w:pPr>
              <w:tabs>
                <w:tab w:val="center" w:pos="18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02E7">
              <w:rPr>
                <w:rFonts w:ascii="Times New Roman" w:hAnsi="Times New Roman" w:cs="Times New Roman"/>
                <w:sz w:val="18"/>
                <w:szCs w:val="18"/>
              </w:rPr>
              <w:t>Cp_Uni_027692; Cp_Uni_201263</w:t>
            </w:r>
          </w:p>
        </w:tc>
        <w:tc>
          <w:tcPr>
            <w:tcW w:w="2332" w:type="dxa"/>
          </w:tcPr>
          <w:p w:rsidR="00BA166F" w:rsidRPr="001102E7" w:rsidRDefault="00BA16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02E7">
              <w:rPr>
                <w:rFonts w:ascii="Times New Roman" w:hAnsi="Times New Roman" w:cs="Times New Roman"/>
                <w:sz w:val="18"/>
                <w:szCs w:val="18"/>
              </w:rPr>
              <w:t>2655; 1583</w:t>
            </w:r>
          </w:p>
        </w:tc>
      </w:tr>
      <w:tr w:rsidR="00BA166F" w:rsidRPr="001102E7" w:rsidTr="00C74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:rsidR="00BA166F" w:rsidRPr="00580E24" w:rsidRDefault="00BA166F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80E24">
              <w:rPr>
                <w:rFonts w:ascii="Times New Roman" w:hAnsi="Times New Roman" w:cs="Times New Roman"/>
                <w:b w:val="0"/>
                <w:sz w:val="18"/>
                <w:szCs w:val="18"/>
              </w:rPr>
              <w:t>Prostatic spermine-binding protein</w:t>
            </w:r>
            <w:r w:rsidR="00F21180" w:rsidRPr="00580E24">
              <w:rPr>
                <w:rFonts w:ascii="Times New Roman" w:hAnsi="Times New Roman" w:cs="Times New Roman"/>
                <w:b w:val="0"/>
                <w:sz w:val="18"/>
                <w:szCs w:val="18"/>
              </w:rPr>
              <w:t>-like</w:t>
            </w:r>
          </w:p>
        </w:tc>
        <w:tc>
          <w:tcPr>
            <w:tcW w:w="7286" w:type="dxa"/>
          </w:tcPr>
          <w:p w:rsidR="00BA166F" w:rsidRPr="001102E7" w:rsidRDefault="00F21180" w:rsidP="00FB5E7F">
            <w:pPr>
              <w:tabs>
                <w:tab w:val="center" w:pos="18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02E7">
              <w:rPr>
                <w:rFonts w:ascii="Times New Roman" w:hAnsi="Times New Roman" w:cs="Times New Roman"/>
                <w:sz w:val="18"/>
                <w:szCs w:val="18"/>
              </w:rPr>
              <w:t>Cp_Uni_243779; Cp_Uni_079128</w:t>
            </w:r>
          </w:p>
        </w:tc>
        <w:tc>
          <w:tcPr>
            <w:tcW w:w="2332" w:type="dxa"/>
          </w:tcPr>
          <w:p w:rsidR="00BA166F" w:rsidRPr="001102E7" w:rsidRDefault="00F211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02E7">
              <w:rPr>
                <w:rFonts w:ascii="Times New Roman" w:hAnsi="Times New Roman" w:cs="Times New Roman"/>
                <w:sz w:val="18"/>
                <w:szCs w:val="18"/>
              </w:rPr>
              <w:t>611; 241</w:t>
            </w:r>
          </w:p>
        </w:tc>
      </w:tr>
      <w:tr w:rsidR="00F21180" w:rsidRPr="001102E7" w:rsidTr="00C749FA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:rsidR="00F21180" w:rsidRPr="00580E24" w:rsidRDefault="00F21180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80E24">
              <w:rPr>
                <w:rFonts w:ascii="Times New Roman" w:hAnsi="Times New Roman" w:cs="Times New Roman"/>
                <w:b w:val="0"/>
                <w:sz w:val="18"/>
                <w:szCs w:val="18"/>
              </w:rPr>
              <w:t>Sperm-associated antigen 17-like</w:t>
            </w:r>
          </w:p>
        </w:tc>
        <w:tc>
          <w:tcPr>
            <w:tcW w:w="7286" w:type="dxa"/>
          </w:tcPr>
          <w:p w:rsidR="00F21180" w:rsidRPr="001102E7" w:rsidRDefault="00F21180" w:rsidP="00FB5E7F">
            <w:pPr>
              <w:tabs>
                <w:tab w:val="center" w:pos="18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02E7">
              <w:rPr>
                <w:rFonts w:ascii="Times New Roman" w:hAnsi="Times New Roman" w:cs="Times New Roman"/>
                <w:sz w:val="18"/>
                <w:szCs w:val="18"/>
              </w:rPr>
              <w:t>Cp_Uni_184717; Cp_Uni_184727; Cp_Uni_184716; Cp_Uni_184718;</w:t>
            </w:r>
          </w:p>
          <w:p w:rsidR="00F21180" w:rsidRPr="001102E7" w:rsidRDefault="00F21180" w:rsidP="00FB5E7F">
            <w:pPr>
              <w:tabs>
                <w:tab w:val="center" w:pos="18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02E7">
              <w:rPr>
                <w:rFonts w:ascii="Times New Roman" w:hAnsi="Times New Roman" w:cs="Times New Roman"/>
                <w:sz w:val="18"/>
                <w:szCs w:val="18"/>
              </w:rPr>
              <w:t>Cp_Uni_184719; Cp_Uni_184723; Cp_Uni_184721; Cp_Uni_184722; Cp_Uni_027630; Cp_Uni_184720; Cp_Uni_184726</w:t>
            </w:r>
          </w:p>
        </w:tc>
        <w:tc>
          <w:tcPr>
            <w:tcW w:w="2332" w:type="dxa"/>
          </w:tcPr>
          <w:p w:rsidR="00F21180" w:rsidRPr="001102E7" w:rsidRDefault="00F211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02E7">
              <w:rPr>
                <w:rFonts w:ascii="Times New Roman" w:hAnsi="Times New Roman" w:cs="Times New Roman"/>
                <w:sz w:val="18"/>
                <w:szCs w:val="18"/>
              </w:rPr>
              <w:t>8879; 8935; 8791; 8735; 8855; 8911; 8767; 8711; 6371; 7204; 7148</w:t>
            </w:r>
          </w:p>
        </w:tc>
      </w:tr>
      <w:tr w:rsidR="00F21180" w:rsidRPr="001102E7" w:rsidTr="00C74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:rsidR="00F21180" w:rsidRPr="00580E24" w:rsidRDefault="00F21180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80E24">
              <w:rPr>
                <w:rFonts w:ascii="Times New Roman" w:hAnsi="Times New Roman" w:cs="Times New Roman"/>
                <w:b w:val="0"/>
                <w:sz w:val="18"/>
                <w:szCs w:val="18"/>
              </w:rPr>
              <w:t>Spermidine synthase-like</w:t>
            </w:r>
          </w:p>
        </w:tc>
        <w:tc>
          <w:tcPr>
            <w:tcW w:w="7286" w:type="dxa"/>
          </w:tcPr>
          <w:p w:rsidR="00F21180" w:rsidRPr="001102E7" w:rsidRDefault="00F21180" w:rsidP="00FB5E7F">
            <w:pPr>
              <w:tabs>
                <w:tab w:val="center" w:pos="18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02E7">
              <w:rPr>
                <w:rFonts w:ascii="Times New Roman" w:hAnsi="Times New Roman" w:cs="Times New Roman"/>
                <w:sz w:val="18"/>
                <w:szCs w:val="18"/>
              </w:rPr>
              <w:t>Cp_Uni_257590; Cp_Uni_257595; Cp_Uni_257601; Cp_Uni_257604;</w:t>
            </w:r>
            <w:r w:rsidR="003B256C" w:rsidRPr="001102E7">
              <w:rPr>
                <w:rFonts w:ascii="Times New Roman" w:hAnsi="Times New Roman" w:cs="Times New Roman"/>
                <w:sz w:val="18"/>
                <w:szCs w:val="18"/>
              </w:rPr>
              <w:t xml:space="preserve"> Cp_Uni_013162; Cp_Uni_210472; Cp_Uni_210473; Cp_Uni_210474; Cp_Uni_210475</w:t>
            </w:r>
          </w:p>
        </w:tc>
        <w:tc>
          <w:tcPr>
            <w:tcW w:w="2332" w:type="dxa"/>
          </w:tcPr>
          <w:p w:rsidR="00F21180" w:rsidRPr="001102E7" w:rsidRDefault="003B25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02E7">
              <w:rPr>
                <w:rFonts w:ascii="Times New Roman" w:hAnsi="Times New Roman" w:cs="Times New Roman"/>
                <w:sz w:val="18"/>
                <w:szCs w:val="18"/>
              </w:rPr>
              <w:t>1832; 1733; 1705; 1672; 2737; 663; 757; 594; 1233</w:t>
            </w:r>
          </w:p>
        </w:tc>
      </w:tr>
      <w:tr w:rsidR="003B256C" w:rsidRPr="001102E7" w:rsidTr="00C749FA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:rsidR="003B256C" w:rsidRPr="00580E24" w:rsidRDefault="003B256C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80E24">
              <w:rPr>
                <w:rFonts w:ascii="Times New Roman" w:hAnsi="Times New Roman" w:cs="Times New Roman"/>
                <w:b w:val="0"/>
                <w:sz w:val="18"/>
                <w:szCs w:val="18"/>
              </w:rPr>
              <w:t>Spermine oxidase-like</w:t>
            </w:r>
          </w:p>
        </w:tc>
        <w:tc>
          <w:tcPr>
            <w:tcW w:w="7286" w:type="dxa"/>
          </w:tcPr>
          <w:p w:rsidR="003B256C" w:rsidRPr="001102E7" w:rsidRDefault="003B256C" w:rsidP="00FB5E7F">
            <w:pPr>
              <w:tabs>
                <w:tab w:val="center" w:pos="18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02E7">
              <w:rPr>
                <w:rFonts w:ascii="Times New Roman" w:hAnsi="Times New Roman" w:cs="Times New Roman"/>
                <w:sz w:val="18"/>
                <w:szCs w:val="18"/>
              </w:rPr>
              <w:t>Cp_Uni_027816</w:t>
            </w:r>
          </w:p>
        </w:tc>
        <w:tc>
          <w:tcPr>
            <w:tcW w:w="2332" w:type="dxa"/>
          </w:tcPr>
          <w:p w:rsidR="003B256C" w:rsidRPr="001102E7" w:rsidRDefault="003B25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02E7">
              <w:rPr>
                <w:rFonts w:ascii="Times New Roman" w:hAnsi="Times New Roman" w:cs="Times New Roman"/>
                <w:sz w:val="18"/>
                <w:szCs w:val="18"/>
              </w:rPr>
              <w:t>3700</w:t>
            </w:r>
          </w:p>
        </w:tc>
      </w:tr>
      <w:tr w:rsidR="003B256C" w:rsidRPr="001102E7" w:rsidTr="00C74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:rsidR="003B256C" w:rsidRPr="00580E24" w:rsidRDefault="003B256C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80E24">
              <w:rPr>
                <w:rFonts w:ascii="Times New Roman" w:hAnsi="Times New Roman" w:cs="Times New Roman"/>
                <w:b w:val="0"/>
                <w:sz w:val="18"/>
                <w:szCs w:val="18"/>
              </w:rPr>
              <w:t>Testis beta tubulin</w:t>
            </w:r>
          </w:p>
        </w:tc>
        <w:tc>
          <w:tcPr>
            <w:tcW w:w="7286" w:type="dxa"/>
          </w:tcPr>
          <w:p w:rsidR="003B256C" w:rsidRPr="001102E7" w:rsidRDefault="003B256C" w:rsidP="00FB5E7F">
            <w:pPr>
              <w:tabs>
                <w:tab w:val="center" w:pos="18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02E7">
              <w:rPr>
                <w:rFonts w:ascii="Times New Roman" w:hAnsi="Times New Roman" w:cs="Times New Roman"/>
                <w:sz w:val="18"/>
                <w:szCs w:val="18"/>
              </w:rPr>
              <w:t>Cp_Uni_246058</w:t>
            </w:r>
          </w:p>
        </w:tc>
        <w:tc>
          <w:tcPr>
            <w:tcW w:w="2332" w:type="dxa"/>
          </w:tcPr>
          <w:p w:rsidR="003B256C" w:rsidRPr="001102E7" w:rsidRDefault="003B25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02E7">
              <w:rPr>
                <w:rFonts w:ascii="Times New Roman" w:hAnsi="Times New Roman" w:cs="Times New Roman"/>
                <w:sz w:val="18"/>
                <w:szCs w:val="18"/>
              </w:rPr>
              <w:t>539</w:t>
            </w:r>
          </w:p>
        </w:tc>
      </w:tr>
      <w:tr w:rsidR="003B256C" w:rsidRPr="001102E7" w:rsidTr="00C749FA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:rsidR="003B256C" w:rsidRPr="00580E24" w:rsidRDefault="003B256C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80E24">
              <w:rPr>
                <w:rFonts w:ascii="Times New Roman" w:hAnsi="Times New Roman" w:cs="Times New Roman"/>
                <w:b w:val="0"/>
                <w:sz w:val="18"/>
                <w:szCs w:val="18"/>
              </w:rPr>
              <w:t>Vitellogenin</w:t>
            </w:r>
          </w:p>
        </w:tc>
        <w:tc>
          <w:tcPr>
            <w:tcW w:w="7286" w:type="dxa"/>
          </w:tcPr>
          <w:p w:rsidR="003B256C" w:rsidRPr="001102E7" w:rsidRDefault="003B256C" w:rsidP="00FB5E7F">
            <w:pPr>
              <w:tabs>
                <w:tab w:val="center" w:pos="18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02E7">
              <w:rPr>
                <w:rFonts w:ascii="Times New Roman" w:hAnsi="Times New Roman" w:cs="Times New Roman"/>
                <w:sz w:val="18"/>
                <w:szCs w:val="18"/>
              </w:rPr>
              <w:t xml:space="preserve">Cp_Uni_091945; Cp_Uni_362950; Cp_Uni_248742; Cp_Uni_024626; Cp_Uni_064837; Cp_Uni_126430; Cp_Uni_219658; Cp_Uni_197581; Cp_Uni_044443; </w:t>
            </w:r>
            <w:r w:rsidR="0003371D" w:rsidRPr="001102E7">
              <w:rPr>
                <w:rFonts w:ascii="Times New Roman" w:hAnsi="Times New Roman" w:cs="Times New Roman"/>
                <w:sz w:val="18"/>
                <w:szCs w:val="18"/>
              </w:rPr>
              <w:t>Cp_Uni_054115; Cp_Uni_372011; Cp_Uni_097211; Cp_Uni_134578; Cp_Uni_182033; Cp_Uni_153648; Cp_Uni_144055; Cp_Uni_334164; Cp_Uni_366163</w:t>
            </w:r>
          </w:p>
        </w:tc>
        <w:tc>
          <w:tcPr>
            <w:tcW w:w="2332" w:type="dxa"/>
          </w:tcPr>
          <w:p w:rsidR="003B256C" w:rsidRPr="001102E7" w:rsidRDefault="003B25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02E7">
              <w:rPr>
                <w:rFonts w:ascii="Times New Roman" w:hAnsi="Times New Roman" w:cs="Times New Roman"/>
                <w:sz w:val="18"/>
                <w:szCs w:val="18"/>
              </w:rPr>
              <w:t xml:space="preserve">7807; 284; 1005; 1228; 1046; 464; 878; 814; 848; </w:t>
            </w:r>
            <w:r w:rsidR="0003371D" w:rsidRPr="001102E7">
              <w:rPr>
                <w:rFonts w:ascii="Times New Roman" w:hAnsi="Times New Roman" w:cs="Times New Roman"/>
                <w:sz w:val="18"/>
                <w:szCs w:val="18"/>
              </w:rPr>
              <w:t>703; 657;  321; 292; 290; 671; 236; 250; 235</w:t>
            </w:r>
          </w:p>
        </w:tc>
      </w:tr>
      <w:tr w:rsidR="0003371D" w:rsidRPr="001102E7" w:rsidTr="00C74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:rsidR="0003371D" w:rsidRPr="00580E24" w:rsidRDefault="0003371D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80E24">
              <w:rPr>
                <w:rFonts w:ascii="Times New Roman" w:hAnsi="Times New Roman" w:cs="Times New Roman"/>
                <w:b w:val="0"/>
                <w:sz w:val="18"/>
                <w:szCs w:val="18"/>
              </w:rPr>
              <w:t>Vitelline envelope zona pellucida domain 14</w:t>
            </w:r>
          </w:p>
        </w:tc>
        <w:tc>
          <w:tcPr>
            <w:tcW w:w="7286" w:type="dxa"/>
          </w:tcPr>
          <w:p w:rsidR="0003371D" w:rsidRPr="001102E7" w:rsidRDefault="0003371D" w:rsidP="00FB5E7F">
            <w:pPr>
              <w:tabs>
                <w:tab w:val="center" w:pos="18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02E7">
              <w:rPr>
                <w:rFonts w:ascii="Times New Roman" w:hAnsi="Times New Roman" w:cs="Times New Roman"/>
                <w:sz w:val="18"/>
                <w:szCs w:val="18"/>
              </w:rPr>
              <w:t>Cp_Uni_135173; Cp_Uni_078868; Cp_Uni_317597; Cp_Uni_219154; Cp_Uni_353750</w:t>
            </w:r>
          </w:p>
        </w:tc>
        <w:tc>
          <w:tcPr>
            <w:tcW w:w="2332" w:type="dxa"/>
          </w:tcPr>
          <w:p w:rsidR="0003371D" w:rsidRPr="001102E7" w:rsidRDefault="000337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02E7">
              <w:rPr>
                <w:rFonts w:ascii="Times New Roman" w:hAnsi="Times New Roman" w:cs="Times New Roman"/>
                <w:sz w:val="18"/>
                <w:szCs w:val="18"/>
              </w:rPr>
              <w:t>272; 650; 244; 226; 261</w:t>
            </w:r>
          </w:p>
        </w:tc>
      </w:tr>
      <w:tr w:rsidR="0003371D" w:rsidRPr="001102E7" w:rsidTr="00C749FA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:rsidR="0003371D" w:rsidRPr="00580E24" w:rsidRDefault="0003371D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80E24">
              <w:rPr>
                <w:rFonts w:ascii="Times New Roman" w:hAnsi="Times New Roman" w:cs="Times New Roman"/>
                <w:b w:val="0"/>
                <w:sz w:val="18"/>
                <w:szCs w:val="18"/>
              </w:rPr>
              <w:t>Ovary development-related protein</w:t>
            </w:r>
          </w:p>
        </w:tc>
        <w:tc>
          <w:tcPr>
            <w:tcW w:w="7286" w:type="dxa"/>
          </w:tcPr>
          <w:p w:rsidR="0003371D" w:rsidRPr="001102E7" w:rsidRDefault="0003371D" w:rsidP="00FB5E7F">
            <w:pPr>
              <w:tabs>
                <w:tab w:val="center" w:pos="18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02E7">
              <w:rPr>
                <w:rFonts w:ascii="Times New Roman" w:hAnsi="Times New Roman" w:cs="Times New Roman"/>
                <w:sz w:val="18"/>
                <w:szCs w:val="18"/>
              </w:rPr>
              <w:t>Cp_Uni_040133; Cp_Uni_094758; Cp_Uni_277820; Cp_Uni_127348</w:t>
            </w:r>
          </w:p>
        </w:tc>
        <w:tc>
          <w:tcPr>
            <w:tcW w:w="2332" w:type="dxa"/>
          </w:tcPr>
          <w:p w:rsidR="0003371D" w:rsidRPr="001102E7" w:rsidRDefault="000337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02E7">
              <w:rPr>
                <w:rFonts w:ascii="Times New Roman" w:hAnsi="Times New Roman" w:cs="Times New Roman"/>
                <w:sz w:val="18"/>
                <w:szCs w:val="18"/>
              </w:rPr>
              <w:t>444, 376, 554; 263</w:t>
            </w:r>
          </w:p>
        </w:tc>
      </w:tr>
    </w:tbl>
    <w:p w:rsidR="00DB495B" w:rsidRPr="00DB495B" w:rsidRDefault="00DB495B">
      <w:pPr>
        <w:rPr>
          <w:rFonts w:ascii="Times New Roman" w:hAnsi="Times New Roman" w:cs="Times New Roman"/>
        </w:rPr>
      </w:pPr>
    </w:p>
    <w:sectPr w:rsidR="00DB495B" w:rsidRPr="00DB495B" w:rsidSect="00C749F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742" w:rsidRDefault="00062742" w:rsidP="00C749FA">
      <w:pPr>
        <w:spacing w:after="0" w:line="240" w:lineRule="auto"/>
      </w:pPr>
      <w:r>
        <w:separator/>
      </w:r>
    </w:p>
  </w:endnote>
  <w:endnote w:type="continuationSeparator" w:id="0">
    <w:p w:rsidR="00062742" w:rsidRDefault="00062742" w:rsidP="00C74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742" w:rsidRDefault="00062742" w:rsidP="00C749FA">
      <w:pPr>
        <w:spacing w:after="0" w:line="240" w:lineRule="auto"/>
      </w:pPr>
      <w:r>
        <w:separator/>
      </w:r>
    </w:p>
  </w:footnote>
  <w:footnote w:type="continuationSeparator" w:id="0">
    <w:p w:rsidR="00062742" w:rsidRDefault="00062742" w:rsidP="00C749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95B"/>
    <w:rsid w:val="0003371D"/>
    <w:rsid w:val="00036E9B"/>
    <w:rsid w:val="00041F6D"/>
    <w:rsid w:val="00062742"/>
    <w:rsid w:val="001102E7"/>
    <w:rsid w:val="003B256C"/>
    <w:rsid w:val="00443F51"/>
    <w:rsid w:val="00580E24"/>
    <w:rsid w:val="00710CCB"/>
    <w:rsid w:val="00817DE9"/>
    <w:rsid w:val="00943668"/>
    <w:rsid w:val="009F3F14"/>
    <w:rsid w:val="00B020C1"/>
    <w:rsid w:val="00BA166F"/>
    <w:rsid w:val="00C749FA"/>
    <w:rsid w:val="00C912EF"/>
    <w:rsid w:val="00D26411"/>
    <w:rsid w:val="00D51077"/>
    <w:rsid w:val="00DB441E"/>
    <w:rsid w:val="00DB495B"/>
    <w:rsid w:val="00E30AC0"/>
    <w:rsid w:val="00F21180"/>
    <w:rsid w:val="00FB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4A1BC0C-A387-47B2-BA87-C56DEE0D0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4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580E2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C749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9FA"/>
  </w:style>
  <w:style w:type="paragraph" w:styleId="Footer">
    <w:name w:val="footer"/>
    <w:basedOn w:val="Normal"/>
    <w:link w:val="FooterChar"/>
    <w:uiPriority w:val="99"/>
    <w:unhideWhenUsed/>
    <w:rsid w:val="00C749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9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2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p</cp:lastModifiedBy>
  <cp:revision>7</cp:revision>
  <dcterms:created xsi:type="dcterms:W3CDTF">2015-08-27T02:26:00Z</dcterms:created>
  <dcterms:modified xsi:type="dcterms:W3CDTF">2016-01-14T03:04:00Z</dcterms:modified>
</cp:coreProperties>
</file>