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E5" w:rsidRPr="001040F6" w:rsidRDefault="0010621E" w:rsidP="0003752F">
      <w:pPr>
        <w:pStyle w:val="xl67"/>
        <w:spacing w:before="0" w:beforeAutospacing="0" w:after="120" w:afterAutospacing="0" w:line="480" w:lineRule="auto"/>
        <w:textAlignment w:val="auto"/>
        <w:rPr>
          <w:rFonts w:eastAsiaTheme="minorHAnsi"/>
          <w:lang w:eastAsia="en-US" w:bidi="en-US"/>
        </w:rPr>
      </w:pPr>
      <w:r>
        <w:t>S2</w:t>
      </w:r>
      <w:r w:rsidR="00F5097C">
        <w:t xml:space="preserve"> Table</w:t>
      </w:r>
      <w:bookmarkStart w:id="0" w:name="_GoBack"/>
      <w:bookmarkEnd w:id="0"/>
      <w:r w:rsidR="005D56E5">
        <w:t xml:space="preserve">. </w:t>
      </w:r>
      <w:r w:rsidR="001040F6">
        <w:rPr>
          <w:color w:val="000000"/>
        </w:rPr>
        <w:t xml:space="preserve">Mixed </w:t>
      </w:r>
      <w:r w:rsidR="0003752F">
        <w:rPr>
          <w:color w:val="000000"/>
        </w:rPr>
        <w:t>E</w:t>
      </w:r>
      <w:r w:rsidR="001040F6">
        <w:rPr>
          <w:color w:val="000000"/>
        </w:rPr>
        <w:t>ffect</w:t>
      </w:r>
      <w:r w:rsidR="001040F6" w:rsidRPr="00BA0559">
        <w:rPr>
          <w:color w:val="000000"/>
        </w:rPr>
        <w:t xml:space="preserve"> </w:t>
      </w:r>
      <w:r w:rsidR="0003752F">
        <w:rPr>
          <w:color w:val="000000"/>
        </w:rPr>
        <w:t>M</w:t>
      </w:r>
      <w:r w:rsidR="001040F6" w:rsidRPr="00BA0559">
        <w:rPr>
          <w:color w:val="000000"/>
        </w:rPr>
        <w:t>odel results of factors</w:t>
      </w:r>
      <w:r w:rsidR="001040F6">
        <w:rPr>
          <w:color w:val="000000"/>
        </w:rPr>
        <w:t xml:space="preserve"> </w:t>
      </w:r>
      <w:r w:rsidR="001040F6" w:rsidRPr="00BA0559">
        <w:rPr>
          <w:color w:val="000000"/>
        </w:rPr>
        <w:t xml:space="preserve">that influence </w:t>
      </w:r>
      <w:r w:rsidR="0003752F">
        <w:rPr>
          <w:color w:val="000000"/>
        </w:rPr>
        <w:t xml:space="preserve">bull shark </w:t>
      </w:r>
      <w:r w:rsidR="0003752F">
        <w:t>(</w:t>
      </w:r>
      <w:r w:rsidR="0003752F" w:rsidRPr="006501AE">
        <w:rPr>
          <w:i/>
        </w:rPr>
        <w:t>Carcharhinus leucas</w:t>
      </w:r>
      <w:r w:rsidR="0003752F">
        <w:t xml:space="preserve">) </w:t>
      </w:r>
      <w:r w:rsidR="001040F6">
        <w:rPr>
          <w:color w:val="000000"/>
        </w:rPr>
        <w:t xml:space="preserve">residency (RI) </w:t>
      </w:r>
      <w:r w:rsidR="001040F6">
        <w:t>in the central Great Barrier Reef</w:t>
      </w:r>
      <w:r w:rsidR="001040F6" w:rsidRPr="00BA0559">
        <w:rPr>
          <w:color w:val="000000"/>
        </w:rPr>
        <w:t xml:space="preserve">.  </w:t>
      </w:r>
      <w:r w:rsidR="001040F6">
        <w:t xml:space="preserve">Explanatory variables included month, sex, </w:t>
      </w:r>
      <w:r w:rsidR="001040F6" w:rsidRPr="000A1FA7">
        <w:t xml:space="preserve">FL: fork length (cm); Temp: </w:t>
      </w:r>
      <w:r w:rsidR="001040F6">
        <w:t xml:space="preserve">water </w:t>
      </w:r>
      <w:r w:rsidR="001040F6" w:rsidRPr="000A1FA7">
        <w:t xml:space="preserve">temperature (°C); Wind: wind speed (km/h); </w:t>
      </w:r>
      <w:r w:rsidR="001040F6">
        <w:t>Rain</w:t>
      </w:r>
      <w:r w:rsidR="001040F6" w:rsidRPr="000A1FA7">
        <w:t xml:space="preserve">: </w:t>
      </w:r>
      <w:r w:rsidR="001040F6">
        <w:t>rain accumulation</w:t>
      </w:r>
      <w:r w:rsidR="001040F6" w:rsidRPr="000A1FA7">
        <w:t xml:space="preserve"> (</w:t>
      </w:r>
      <w:r w:rsidR="001040F6">
        <w:t>m</w:t>
      </w:r>
      <w:r w:rsidR="001040F6" w:rsidRPr="000A1FA7">
        <w:t>m).</w:t>
      </w:r>
    </w:p>
    <w:tbl>
      <w:tblPr>
        <w:tblStyle w:val="LightShading1"/>
        <w:tblW w:w="5000" w:type="pct"/>
        <w:tblLook w:val="0600" w:firstRow="0" w:lastRow="0" w:firstColumn="0" w:lastColumn="0" w:noHBand="1" w:noVBand="1"/>
      </w:tblPr>
      <w:tblGrid>
        <w:gridCol w:w="1289"/>
        <w:gridCol w:w="4185"/>
        <w:gridCol w:w="848"/>
        <w:gridCol w:w="1375"/>
        <w:gridCol w:w="1545"/>
      </w:tblGrid>
      <w:tr w:rsidR="005D56E5" w:rsidRPr="005D56E5" w:rsidTr="0003752F">
        <w:trPr>
          <w:trHeight w:val="300"/>
        </w:trPr>
        <w:tc>
          <w:tcPr>
            <w:tcW w:w="697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Rank</w:t>
            </w:r>
          </w:p>
        </w:tc>
        <w:tc>
          <w:tcPr>
            <w:tcW w:w="2264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Model</w:t>
            </w:r>
          </w:p>
        </w:tc>
        <w:tc>
          <w:tcPr>
            <w:tcW w:w="459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color w:val="000000"/>
                <w:lang w:eastAsia="en-AU"/>
              </w:rPr>
              <w:t>df</w:t>
            </w:r>
            <w:proofErr w:type="spellEnd"/>
          </w:p>
        </w:tc>
        <w:tc>
          <w:tcPr>
            <w:tcW w:w="744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5D56E5">
              <w:rPr>
                <w:rFonts w:eastAsia="Times New Roman"/>
                <w:color w:val="000000"/>
                <w:lang w:eastAsia="en-AU"/>
              </w:rPr>
              <w:t>AIC</w:t>
            </w:r>
            <w:r>
              <w:rPr>
                <w:rFonts w:eastAsia="Times New Roman"/>
                <w:color w:val="000000"/>
                <w:lang w:eastAsia="en-AU"/>
              </w:rPr>
              <w:t>c</w:t>
            </w:r>
            <w:proofErr w:type="spellEnd"/>
          </w:p>
        </w:tc>
        <w:tc>
          <w:tcPr>
            <w:tcW w:w="836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p-value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 × Sex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74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4651.8</w:t>
            </w:r>
          </w:p>
        </w:tc>
        <w:tc>
          <w:tcPr>
            <w:tcW w:w="83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a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 × FL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4726.7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a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4795.2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 + FL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4796.6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 + Sex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4797.1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 + Sex + FL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4798.6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Month + Sex × FL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4800.2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Rain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5064.3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Temp + Rain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5064.9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Temp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5077.7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5089.2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FL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5090.7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5091.2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+ FL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5092.6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× FL + Wind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5094.2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Temp + Rain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5422.4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Rain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5423.0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Temp + Rain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5425.0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19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× FL + Rain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5426.4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× FL + Rain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5428.1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FL + Rain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5524.5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Temp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auto"/>
                <w:lang w:eastAsia="en-AU"/>
              </w:rPr>
            </w:pPr>
            <w:r w:rsidRPr="005D56E5">
              <w:rPr>
                <w:rFonts w:eastAsia="Times New Roman"/>
                <w:color w:val="auto"/>
                <w:lang w:eastAsia="en-AU"/>
              </w:rPr>
              <w:t>5631.7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FL + Temp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5633.2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+ Temp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5633.7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+ FL + Temp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5635.6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× FL + Temp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5636.8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&lt;0.001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b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FL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5679.6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0.478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c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 × FL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5683.2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0.823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c</w:t>
            </w:r>
          </w:p>
        </w:tc>
      </w:tr>
      <w:tr w:rsidR="005D56E5" w:rsidRPr="005D56E5" w:rsidTr="0003752F">
        <w:trPr>
          <w:trHeight w:val="300"/>
        </w:trPr>
        <w:tc>
          <w:tcPr>
            <w:tcW w:w="697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264" w:type="pct"/>
            <w:noWrap/>
            <w:vAlign w:val="center"/>
            <w:hideMark/>
          </w:tcPr>
          <w:p w:rsidR="005D56E5" w:rsidRPr="005D56E5" w:rsidRDefault="005D56E5" w:rsidP="005D56E5">
            <w:pPr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RI ~ Sex</w:t>
            </w:r>
          </w:p>
        </w:tc>
        <w:tc>
          <w:tcPr>
            <w:tcW w:w="459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5697.7</w:t>
            </w:r>
          </w:p>
        </w:tc>
        <w:tc>
          <w:tcPr>
            <w:tcW w:w="836" w:type="pct"/>
            <w:noWrap/>
            <w:vAlign w:val="center"/>
            <w:hideMark/>
          </w:tcPr>
          <w:p w:rsidR="005D56E5" w:rsidRPr="005D56E5" w:rsidRDefault="005D56E5" w:rsidP="005D56E5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5D56E5">
              <w:rPr>
                <w:rFonts w:eastAsia="Times New Roman"/>
                <w:color w:val="000000"/>
                <w:lang w:eastAsia="en-AU"/>
              </w:rPr>
              <w:t>0.847</w:t>
            </w:r>
            <w:r w:rsidRPr="005D56E5">
              <w:rPr>
                <w:rFonts w:eastAsia="Times New Roman"/>
                <w:color w:val="000000"/>
                <w:vertAlign w:val="superscript"/>
                <w:lang w:eastAsia="en-AU"/>
              </w:rPr>
              <w:t>c</w:t>
            </w:r>
          </w:p>
        </w:tc>
      </w:tr>
    </w:tbl>
    <w:p w:rsidR="00480D3F" w:rsidRPr="00E9774F" w:rsidRDefault="00E9774F" w:rsidP="0003752F">
      <w:pPr>
        <w:spacing w:before="120" w:after="0" w:line="480" w:lineRule="auto"/>
      </w:pPr>
      <w:r w:rsidRPr="00E9774F">
        <w:t>Significant differences</w:t>
      </w:r>
      <w:r>
        <w:t xml:space="preserve"> of candidate models</w:t>
      </w:r>
      <w:r w:rsidRPr="00E9774F">
        <w:t xml:space="preserve"> from </w:t>
      </w:r>
      <w:r>
        <w:t>the null model [</w:t>
      </w:r>
      <w:r w:rsidRPr="00E9774F">
        <w:t>RI ~ 1 + (1 | Tag ID) + (1 | Year)</w:t>
      </w:r>
      <w:r>
        <w:t xml:space="preserve">] </w:t>
      </w:r>
      <w:r w:rsidRPr="00E9774F">
        <w:t>were evaluated with maximum likelihood ratio tests (χ</w:t>
      </w:r>
      <w:r w:rsidRPr="00E9774F">
        <w:rPr>
          <w:vertAlign w:val="superscript"/>
        </w:rPr>
        <w:t>2</w:t>
      </w:r>
      <w:r w:rsidRPr="00E9774F">
        <w:t>, p &lt; 0.05). Top two models were similar to each other but statistically different from the rest (letters a and b).</w:t>
      </w:r>
    </w:p>
    <w:sectPr w:rsidR="00480D3F" w:rsidRPr="00E9774F" w:rsidSect="0067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E5"/>
    <w:rsid w:val="0003752F"/>
    <w:rsid w:val="000A1AAB"/>
    <w:rsid w:val="001040F6"/>
    <w:rsid w:val="0010621E"/>
    <w:rsid w:val="00133B5C"/>
    <w:rsid w:val="00342609"/>
    <w:rsid w:val="003B46F7"/>
    <w:rsid w:val="00480D3F"/>
    <w:rsid w:val="004F4343"/>
    <w:rsid w:val="005B045E"/>
    <w:rsid w:val="005D56E5"/>
    <w:rsid w:val="00674261"/>
    <w:rsid w:val="00A258D4"/>
    <w:rsid w:val="00AB5B2F"/>
    <w:rsid w:val="00B226D5"/>
    <w:rsid w:val="00B41F40"/>
    <w:rsid w:val="00E9774F"/>
    <w:rsid w:val="00EA3267"/>
    <w:rsid w:val="00F5097C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E5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5D5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7">
    <w:name w:val="xl67"/>
    <w:basedOn w:val="Normal"/>
    <w:rsid w:val="005D56E5"/>
    <w:pP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lang w:eastAsia="en-AU"/>
    </w:rPr>
  </w:style>
  <w:style w:type="paragraph" w:customStyle="1" w:styleId="Default">
    <w:name w:val="Default"/>
    <w:rsid w:val="00E9774F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E5"/>
    <w:pPr>
      <w:spacing w:after="0" w:line="240" w:lineRule="auto"/>
    </w:pPr>
  </w:style>
  <w:style w:type="table" w:customStyle="1" w:styleId="LightShading1">
    <w:name w:val="Light Shading1"/>
    <w:basedOn w:val="TableNormal"/>
    <w:uiPriority w:val="60"/>
    <w:rsid w:val="005D5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7">
    <w:name w:val="xl67"/>
    <w:basedOn w:val="Normal"/>
    <w:rsid w:val="005D56E5"/>
    <w:pP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lang w:eastAsia="en-AU"/>
    </w:rPr>
  </w:style>
  <w:style w:type="paragraph" w:customStyle="1" w:styleId="Default">
    <w:name w:val="Default"/>
    <w:rsid w:val="00E9774F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Reviewer</cp:lastModifiedBy>
  <cp:revision>2</cp:revision>
  <cp:lastPrinted>2015-04-30T22:04:00Z</cp:lastPrinted>
  <dcterms:created xsi:type="dcterms:W3CDTF">2016-01-08T17:04:00Z</dcterms:created>
  <dcterms:modified xsi:type="dcterms:W3CDTF">2016-01-08T17:04:00Z</dcterms:modified>
</cp:coreProperties>
</file>