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7BD63D" w14:textId="1A76890F" w:rsidR="0077116D" w:rsidRPr="0077116D" w:rsidRDefault="0077116D" w:rsidP="00546B40">
      <w:pPr>
        <w:spacing w:after="0" w:line="48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</w:pPr>
      <w:bookmarkStart w:id="0" w:name="_GoBack"/>
      <w:bookmarkEnd w:id="0"/>
      <w:r w:rsidRPr="0077116D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>S1 Text</w:t>
      </w:r>
      <w:r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="00E06DDD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>Behaviour</w:t>
      </w:r>
      <w:proofErr w:type="spellEnd"/>
      <w:r w:rsidR="00E06DDD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of the bees </w:t>
      </w:r>
      <w:r w:rsidR="003D4BC2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during discrimination tests </w:t>
      </w:r>
    </w:p>
    <w:p w14:paraId="31C5BD6B" w14:textId="4BCB4DD1" w:rsidR="002347CA" w:rsidRPr="009C66FC" w:rsidRDefault="009C66FC" w:rsidP="00546B40">
      <w:pPr>
        <w:spacing w:after="0" w:line="480" w:lineRule="auto"/>
        <w:jc w:val="both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3D4BC2">
        <w:rPr>
          <w:rFonts w:asciiTheme="majorHAnsi" w:hAnsiTheme="majorHAnsi"/>
          <w:color w:val="000000" w:themeColor="text1"/>
          <w:sz w:val="24"/>
          <w:szCs w:val="24"/>
          <w:lang w:val="en-US"/>
        </w:rPr>
        <w:t>Figure</w:t>
      </w:r>
      <w:r w:rsidR="0077116D" w:rsidRPr="003D4BC2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 w:rsidR="00BB3362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A </w:t>
      </w:r>
      <w:r w:rsidR="0077116D" w:rsidRPr="003D4BC2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shows the flight tracks </w:t>
      </w:r>
      <w:r w:rsidR="003D4BC2" w:rsidRPr="003D4BC2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of individual bees during discrimination tests, </w:t>
      </w:r>
      <w:r w:rsidR="0077116D" w:rsidRPr="003D4BC2">
        <w:rPr>
          <w:rFonts w:asciiTheme="majorHAnsi" w:hAnsiTheme="majorHAnsi"/>
          <w:color w:val="000000" w:themeColor="text1"/>
          <w:sz w:val="24"/>
          <w:szCs w:val="24"/>
          <w:lang w:val="en-US"/>
        </w:rPr>
        <w:t>as filmed by the top camera.</w:t>
      </w:r>
      <w:r w:rsidR="0077116D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A manual frame-by-frame analysis of 30 tracks, whereby we marked the bees’ head position and body axis, uncovered details of the </w:t>
      </w:r>
      <w:proofErr w:type="gramStart"/>
      <w:r w:rsidR="0077116D">
        <w:rPr>
          <w:rFonts w:asciiTheme="majorHAnsi" w:hAnsiTheme="majorHAnsi"/>
          <w:color w:val="000000" w:themeColor="text1"/>
          <w:sz w:val="24"/>
          <w:szCs w:val="24"/>
          <w:lang w:val="en-US"/>
        </w:rPr>
        <w:t>bees</w:t>
      </w:r>
      <w:proofErr w:type="gramEnd"/>
      <w:r w:rsidR="0077116D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7116D">
        <w:rPr>
          <w:rFonts w:asciiTheme="majorHAnsi" w:hAnsiTheme="majorHAnsi"/>
          <w:color w:val="000000" w:themeColor="text1"/>
          <w:sz w:val="24"/>
          <w:szCs w:val="24"/>
          <w:lang w:val="en-US"/>
        </w:rPr>
        <w:t>behaviour</w:t>
      </w:r>
      <w:proofErr w:type="spellEnd"/>
      <w:r w:rsidR="0077116D">
        <w:rPr>
          <w:rFonts w:asciiTheme="majorHAnsi" w:hAnsiTheme="majorHAnsi"/>
          <w:color w:val="000000" w:themeColor="text1"/>
          <w:sz w:val="24"/>
          <w:szCs w:val="24"/>
          <w:lang w:val="en-US"/>
        </w:rPr>
        <w:t>.</w:t>
      </w:r>
      <w:r w:rsidR="00151AD3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When approaching a stimulus, bees “inspected” it for several seconds, and then moved to the other stimulus, where they again engaged in their “inspection-flight”. </w:t>
      </w:r>
      <w:r w:rsidR="002347CA" w:rsidRPr="00A53EA8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The flight paths show a characteristic pattern of lateral excursions, 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with periods of constant body angle that are interspersed with periods during which the body axis is continually adjusted. Furthermore, it was found 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>that bees reduced flight speed in front of the stim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>uli, from approximately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0.4 m/s 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when approaching the stimuli, to 0.04 m/s or less, when inspecting them. 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>In contr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>ast to newly recruited bees, which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scanned the entire outline of the stimulus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boxes, trained bees moved 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>predominantly sidewise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, in a horizontal plane, 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>in front of the stimuli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. Throughout these inspection flights, bees </w:t>
      </w:r>
      <w:r w:rsidR="00F31723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typically 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kept a roughly constant distance to the stimulus (26 – 28 mm; </w:t>
      </w:r>
      <w:r w:rsidR="002347CA" w:rsidRPr="00246774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average of 25 </w:t>
      </w:r>
      <w:r w:rsidR="002347CA" w:rsidRPr="00B427F6">
        <w:rPr>
          <w:rFonts w:asciiTheme="majorHAnsi" w:hAnsiTheme="majorHAnsi"/>
          <w:sz w:val="24"/>
          <w:szCs w:val="24"/>
          <w:lang w:val="en-US"/>
        </w:rPr>
        <w:t>approaches</w:t>
      </w:r>
      <w:r w:rsidR="002347CA" w:rsidRPr="00B427F6">
        <w:rPr>
          <w:rFonts w:asciiTheme="majorHAnsi" w:hAnsiTheme="majorHAnsi"/>
          <w:color w:val="000000" w:themeColor="text1"/>
          <w:sz w:val="24"/>
          <w:szCs w:val="24"/>
          <w:lang w:val="en-US"/>
        </w:rPr>
        <w:t>,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measured 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>orthogonal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ly from the bees head to the stimulus midline), which we 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specify 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as 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the “viewing distance” VD 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>(Fig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4 </w:t>
      </w:r>
      <w:r w:rsidR="002347CA" w:rsidRPr="0004711F">
        <w:rPr>
          <w:rFonts w:asciiTheme="majorHAnsi" w:hAnsiTheme="majorHAnsi"/>
          <w:color w:val="000000" w:themeColor="text1"/>
          <w:sz w:val="24"/>
          <w:szCs w:val="24"/>
          <w:lang w:val="en-US"/>
        </w:rPr>
        <w:t>b)</w:t>
      </w:r>
      <w:r w:rsidR="002347CA" w:rsidRPr="0004711F">
        <w:rPr>
          <w:rFonts w:asciiTheme="majorHAnsi" w:hAnsiTheme="majorHAnsi"/>
          <w:sz w:val="24"/>
          <w:szCs w:val="24"/>
          <w:lang w:val="en-US"/>
        </w:rPr>
        <w:t>.</w:t>
      </w:r>
      <w:r w:rsidR="002347CA">
        <w:rPr>
          <w:rFonts w:asciiTheme="majorHAnsi" w:hAnsiTheme="majorHAnsi"/>
          <w:sz w:val="24"/>
          <w:szCs w:val="24"/>
          <w:lang w:val="en-US"/>
        </w:rPr>
        <w:t xml:space="preserve"> It is important to note that </w:t>
      </w:r>
      <w:r w:rsidR="002347CA" w:rsidRPr="00246774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VD 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did not depend on the type of stimulus profile </w:t>
      </w:r>
      <w:r w:rsidR="002347CA" w:rsidRPr="00246774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(planar, concave </w:t>
      </w:r>
      <w:r w:rsidR="002347CA">
        <w:rPr>
          <w:rFonts w:asciiTheme="majorHAnsi" w:hAnsiTheme="majorHAnsi"/>
          <w:color w:val="000000" w:themeColor="text1"/>
          <w:sz w:val="24"/>
          <w:szCs w:val="24"/>
          <w:lang w:val="en-US"/>
        </w:rPr>
        <w:t>or</w:t>
      </w:r>
      <w:r w:rsidR="002347CA" w:rsidRPr="00246774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convex). </w:t>
      </w:r>
    </w:p>
    <w:p w14:paraId="0A00716A" w14:textId="1560ECC4" w:rsidR="00424514" w:rsidRPr="001D0E39" w:rsidRDefault="00BB3362" w:rsidP="00546B40">
      <w:pPr>
        <w:spacing w:after="0" w:line="480" w:lineRule="auto"/>
        <w:jc w:val="both"/>
        <w:rPr>
          <w:rFonts w:asciiTheme="majorHAnsi" w:hAnsiTheme="majorHAnsi"/>
          <w:color w:val="000000" w:themeColor="text1"/>
          <w:sz w:val="24"/>
          <w:szCs w:val="24"/>
          <w:lang w:val="en-US"/>
        </w:rPr>
      </w:pPr>
      <w:r w:rsidRPr="00BB3362">
        <w:rPr>
          <w:rFonts w:asciiTheme="majorHAnsi" w:hAnsiTheme="majorHAnsi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B1AF584" wp14:editId="7C5D5E63">
            <wp:extent cx="5756910" cy="8152598"/>
            <wp:effectExtent l="0" t="0" r="0" b="1270"/>
            <wp:docPr id="1" name="Picture 1" descr="C:\Users\Caitlin\Downloads\S1_Fig (2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itlin\Downloads\S1_Fig (2)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B68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Figure</w:t>
      </w:r>
      <w:r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A</w:t>
      </w:r>
      <w:r w:rsidR="009D1074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>. Flight tracks</w:t>
      </w:r>
      <w:r w:rsidR="009D1074" w:rsidRPr="00732E36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of</w:t>
      </w:r>
      <w:r w:rsidR="009D1074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individual</w:t>
      </w:r>
      <w:r w:rsidR="009D1074" w:rsidRPr="00732E36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bee</w:t>
      </w:r>
      <w:r w:rsidR="009D1074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>s</w:t>
      </w:r>
      <w:r w:rsidR="009D1074" w:rsidRPr="00732E36"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  <w:t xml:space="preserve"> during discrimination tests.</w:t>
      </w:r>
      <w:r w:rsidR="00FC7B68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 F</w:t>
      </w:r>
      <w:r w:rsidR="009D1074">
        <w:rPr>
          <w:rFonts w:asciiTheme="majorHAnsi" w:hAnsiTheme="majorHAnsi"/>
          <w:color w:val="000000" w:themeColor="text1"/>
          <w:sz w:val="24"/>
          <w:szCs w:val="24"/>
          <w:lang w:val="en-US"/>
        </w:rPr>
        <w:t>light track</w:t>
      </w:r>
      <w:r w:rsidR="00FC7B68">
        <w:rPr>
          <w:rFonts w:asciiTheme="majorHAnsi" w:hAnsiTheme="majorHAnsi"/>
          <w:color w:val="000000" w:themeColor="text1"/>
          <w:sz w:val="24"/>
          <w:szCs w:val="24"/>
          <w:lang w:val="en-US"/>
        </w:rPr>
        <w:t>s</w:t>
      </w:r>
      <w:r w:rsidR="009D1074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while examining </w:t>
      </w:r>
      <w:r w:rsidR="00FF26B2">
        <w:rPr>
          <w:rFonts w:asciiTheme="majorHAnsi" w:hAnsiTheme="majorHAnsi"/>
          <w:color w:val="000000" w:themeColor="text1"/>
          <w:sz w:val="24"/>
          <w:szCs w:val="24"/>
          <w:lang w:val="en-US"/>
        </w:rPr>
        <w:t>(a</w:t>
      </w:r>
      <w:r w:rsidR="00FC7B68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) </w:t>
      </w:r>
      <w:r w:rsidR="00FF26B2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a planar and a concave stimulus and </w:t>
      </w:r>
      <w:r w:rsidR="009D1074">
        <w:rPr>
          <w:rFonts w:asciiTheme="majorHAnsi" w:hAnsiTheme="majorHAnsi"/>
          <w:color w:val="000000" w:themeColor="text1"/>
          <w:sz w:val="24"/>
          <w:szCs w:val="24"/>
          <w:lang w:val="en-US"/>
        </w:rPr>
        <w:t>(b</w:t>
      </w:r>
      <w:r w:rsidR="00FC7B68">
        <w:rPr>
          <w:rFonts w:asciiTheme="majorHAnsi" w:hAnsiTheme="majorHAnsi"/>
          <w:color w:val="000000" w:themeColor="text1"/>
          <w:sz w:val="24"/>
          <w:szCs w:val="24"/>
          <w:lang w:val="en-US"/>
        </w:rPr>
        <w:t>)</w:t>
      </w:r>
      <w:r w:rsidR="009D1074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a planar and a convex stimulus</w:t>
      </w:r>
      <w:r w:rsidR="00FF26B2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. </w:t>
      </w:r>
      <w:r w:rsidR="009D1074">
        <w:rPr>
          <w:rFonts w:asciiTheme="majorHAnsi" w:hAnsiTheme="majorHAnsi"/>
          <w:color w:val="000000" w:themeColor="text1"/>
          <w:sz w:val="24"/>
          <w:szCs w:val="24"/>
          <w:lang w:val="en-US"/>
        </w:rPr>
        <w:t>Stimuli are sketched as boxes, as seen from above, labels denote the type of stimulus; dots indicate head-position, black lines correspond to body axis of the bee, a</w:t>
      </w:r>
      <w:r w:rsidR="009D1074" w:rsidRPr="00E72E14">
        <w:rPr>
          <w:rFonts w:asciiTheme="majorHAnsi" w:hAnsiTheme="majorHAnsi"/>
          <w:color w:val="000000" w:themeColor="text1"/>
          <w:sz w:val="24"/>
          <w:szCs w:val="24"/>
          <w:lang w:val="en-US"/>
        </w:rPr>
        <w:t>rrows indicate direction of flight.</w:t>
      </w:r>
      <w:r w:rsidR="009D1074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 Note the reduced translations </w:t>
      </w:r>
      <w:r w:rsidR="00546B40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and change in body axis </w:t>
      </w:r>
      <w:r w:rsidR="009D1074">
        <w:rPr>
          <w:rFonts w:asciiTheme="majorHAnsi" w:hAnsiTheme="majorHAnsi"/>
          <w:color w:val="000000" w:themeColor="text1"/>
          <w:sz w:val="24"/>
          <w:szCs w:val="24"/>
          <w:lang w:val="en-US"/>
        </w:rPr>
        <w:t xml:space="preserve">while inspecting a stimulus, corresponding to a reduction of flight speed. </w:t>
      </w:r>
    </w:p>
    <w:sectPr w:rsidR="00424514" w:rsidRPr="001D0E39" w:rsidSect="007B016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7CA"/>
    <w:rsid w:val="00111199"/>
    <w:rsid w:val="00151AD3"/>
    <w:rsid w:val="00171286"/>
    <w:rsid w:val="001D0E39"/>
    <w:rsid w:val="002347CA"/>
    <w:rsid w:val="003D4BC2"/>
    <w:rsid w:val="00424514"/>
    <w:rsid w:val="004B57BB"/>
    <w:rsid w:val="0052745A"/>
    <w:rsid w:val="00546B40"/>
    <w:rsid w:val="005B6908"/>
    <w:rsid w:val="00745249"/>
    <w:rsid w:val="0077116D"/>
    <w:rsid w:val="007B0168"/>
    <w:rsid w:val="009C66FC"/>
    <w:rsid w:val="009D1074"/>
    <w:rsid w:val="00A24A87"/>
    <w:rsid w:val="00BB3362"/>
    <w:rsid w:val="00C16745"/>
    <w:rsid w:val="00E06DDD"/>
    <w:rsid w:val="00F31723"/>
    <w:rsid w:val="00FC7B68"/>
    <w:rsid w:val="00FF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A66D27"/>
  <w14:defaultImageDpi w14:val="300"/>
  <w15:docId w15:val="{E384CA87-451B-47A5-A582-E0B38BBB1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7CA"/>
    <w:pPr>
      <w:spacing w:after="200" w:line="276" w:lineRule="auto"/>
    </w:pPr>
    <w:rPr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</dc:creator>
  <cp:keywords/>
  <dc:description/>
  <cp:lastModifiedBy>Caitlin McComb</cp:lastModifiedBy>
  <cp:revision>2</cp:revision>
  <dcterms:created xsi:type="dcterms:W3CDTF">2016-01-22T18:57:00Z</dcterms:created>
  <dcterms:modified xsi:type="dcterms:W3CDTF">2016-01-22T18:57:00Z</dcterms:modified>
</cp:coreProperties>
</file>