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FB833F" w14:textId="0BC30D3E" w:rsidR="00E426EB" w:rsidRPr="00E426EB" w:rsidRDefault="00702207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S1 </w:t>
      </w:r>
      <w:r w:rsidR="00F50223" w:rsidRPr="00E426EB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AF48E3">
        <w:rPr>
          <w:rFonts w:ascii="Times New Roman" w:hAnsi="Times New Roman" w:cs="Times New Roman"/>
          <w:b/>
          <w:sz w:val="24"/>
          <w:szCs w:val="24"/>
        </w:rPr>
        <w:t>1</w:t>
      </w:r>
      <w:r w:rsidR="00F50223" w:rsidRPr="00E426E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0223" w:rsidRPr="00E42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0223">
        <w:rPr>
          <w:rFonts w:ascii="Times New Roman" w:hAnsi="Times New Roman" w:cs="Times New Roman"/>
          <w:sz w:val="24"/>
          <w:szCs w:val="24"/>
        </w:rPr>
        <w:t>C</w:t>
      </w:r>
      <w:r w:rsidR="00F50223" w:rsidRPr="00E426EB">
        <w:rPr>
          <w:rFonts w:ascii="Times New Roman" w:hAnsi="Times New Roman" w:cs="Times New Roman"/>
          <w:sz w:val="24"/>
          <w:szCs w:val="24"/>
        </w:rPr>
        <w:t xml:space="preserve">riteria </w:t>
      </w:r>
      <w:r w:rsidR="00F50223">
        <w:rPr>
          <w:rFonts w:ascii="Times New Roman" w:hAnsi="Times New Roman" w:cs="Times New Roman"/>
          <w:sz w:val="24"/>
          <w:szCs w:val="24"/>
        </w:rPr>
        <w:t>for</w:t>
      </w:r>
      <w:r w:rsidR="00F50223" w:rsidRPr="00E426EB">
        <w:rPr>
          <w:rFonts w:ascii="Times New Roman" w:hAnsi="Times New Roman" w:cs="Times New Roman"/>
          <w:sz w:val="24"/>
          <w:szCs w:val="24"/>
        </w:rPr>
        <w:t xml:space="preserve"> </w:t>
      </w:r>
      <w:r w:rsidR="00F50223">
        <w:rPr>
          <w:rFonts w:ascii="Times New Roman" w:hAnsi="Times New Roman" w:cs="Times New Roman"/>
          <w:sz w:val="24"/>
          <w:szCs w:val="24"/>
        </w:rPr>
        <w:t>food hypersensitivity (FHS)</w:t>
      </w:r>
      <w:r w:rsidR="00F50223" w:rsidRPr="00E426EB">
        <w:rPr>
          <w:rFonts w:ascii="Times New Roman" w:hAnsi="Times New Roman" w:cs="Times New Roman"/>
          <w:sz w:val="24"/>
          <w:szCs w:val="24"/>
        </w:rPr>
        <w:t xml:space="preserve"> phenotype</w:t>
      </w:r>
      <w:r w:rsidR="00F50223">
        <w:rPr>
          <w:rFonts w:ascii="Times New Roman" w:hAnsi="Times New Roman" w:cs="Times New Roman"/>
          <w:sz w:val="24"/>
          <w:szCs w:val="24"/>
        </w:rPr>
        <w:t>s</w:t>
      </w:r>
      <w:r w:rsidR="00F50223" w:rsidRPr="00E426E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proofErr w:type="gramEnd"/>
    </w:p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2396"/>
        <w:gridCol w:w="6892"/>
      </w:tblGrid>
      <w:tr w:rsidR="00E90B22" w14:paraId="67DFFBB0" w14:textId="77777777" w:rsidTr="00963AD8">
        <w:trPr>
          <w:cantSplit/>
          <w:trHeight w:val="475"/>
        </w:trPr>
        <w:tc>
          <w:tcPr>
            <w:tcW w:w="1290" w:type="pct"/>
            <w:vAlign w:val="bottom"/>
          </w:tcPr>
          <w:p w14:paraId="0BE6D84A" w14:textId="77777777" w:rsidR="00E90B22" w:rsidRPr="00963AD8" w:rsidRDefault="00E90B22" w:rsidP="00D44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AD8">
              <w:rPr>
                <w:rFonts w:ascii="Times New Roman" w:hAnsi="Times New Roman" w:cs="Times New Roman"/>
                <w:b/>
              </w:rPr>
              <w:t>FHS PHENOTYPE</w:t>
            </w:r>
          </w:p>
        </w:tc>
        <w:tc>
          <w:tcPr>
            <w:tcW w:w="3710" w:type="pct"/>
            <w:vAlign w:val="bottom"/>
          </w:tcPr>
          <w:p w14:paraId="32043E8A" w14:textId="5AB91C14" w:rsidR="00E90B22" w:rsidRPr="00963AD8" w:rsidRDefault="00E90B22" w:rsidP="00D4441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3AD8">
              <w:rPr>
                <w:rFonts w:ascii="Times New Roman" w:hAnsi="Times New Roman" w:cs="Times New Roman"/>
                <w:b/>
              </w:rPr>
              <w:t>CRITERIA</w:t>
            </w:r>
          </w:p>
        </w:tc>
      </w:tr>
      <w:tr w:rsidR="00C03C5F" w14:paraId="600F732E" w14:textId="77777777" w:rsidTr="00963AD8">
        <w:tc>
          <w:tcPr>
            <w:tcW w:w="1290" w:type="pct"/>
          </w:tcPr>
          <w:p w14:paraId="16C77AB0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 xml:space="preserve">IgE-mediated  </w:t>
            </w:r>
          </w:p>
          <w:p w14:paraId="7DBA6D0D" w14:textId="0A77167E" w:rsidR="00C03C5F" w:rsidRPr="00D44419" w:rsidRDefault="00356581" w:rsidP="00E120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03C5F" w:rsidRPr="00D44419">
              <w:rPr>
                <w:rFonts w:ascii="Times New Roman" w:hAnsi="Times New Roman" w:cs="Times New Roman"/>
                <w:b/>
              </w:rPr>
              <w:t xml:space="preserve">llergy* </w:t>
            </w:r>
          </w:p>
        </w:tc>
        <w:tc>
          <w:tcPr>
            <w:tcW w:w="3710" w:type="pct"/>
          </w:tcPr>
          <w:p w14:paraId="73F697FC" w14:textId="0ABED407" w:rsidR="00C03C5F" w:rsidRPr="00D44419" w:rsidRDefault="00C03C5F" w:rsidP="00E1201C">
            <w:p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M</w:t>
            </w:r>
            <w:r w:rsidR="00D44419">
              <w:rPr>
                <w:rFonts w:ascii="Times New Roman" w:hAnsi="Times New Roman" w:cs="Times New Roman"/>
                <w:b/>
              </w:rPr>
              <w:t xml:space="preserve">andatory </w:t>
            </w:r>
            <w:r w:rsidR="00356581">
              <w:rPr>
                <w:rFonts w:ascii="Times New Roman" w:hAnsi="Times New Roman" w:cs="Times New Roman"/>
                <w:b/>
              </w:rPr>
              <w:t>c</w:t>
            </w:r>
            <w:r w:rsidR="00D44419">
              <w:rPr>
                <w:rFonts w:ascii="Times New Roman" w:hAnsi="Times New Roman" w:cs="Times New Roman"/>
                <w:b/>
              </w:rPr>
              <w:t>riteria</w:t>
            </w:r>
          </w:p>
          <w:p w14:paraId="56319FF2" w14:textId="7AADA56A" w:rsidR="00C03C5F" w:rsidRPr="00D44419" w:rsidRDefault="00C03C5F" w:rsidP="00C03C5F">
            <w:pPr>
              <w:pStyle w:val="Liststyck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A positive IgE-test</w:t>
            </w:r>
            <w:r w:rsidR="00356581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provided </w:t>
            </w:r>
            <w:r w:rsidR="00356581">
              <w:rPr>
                <w:rFonts w:ascii="Times New Roman" w:eastAsia="Calibri" w:hAnsi="Times New Roman" w:cs="Times New Roman"/>
                <w:iCs/>
              </w:rPr>
              <w:t xml:space="preserve">there was 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exposure to the food within the </w:t>
            </w:r>
            <w:r w:rsidR="00356581">
              <w:rPr>
                <w:rFonts w:ascii="Times New Roman" w:eastAsia="Calibri" w:hAnsi="Times New Roman" w:cs="Times New Roman"/>
                <w:iCs/>
              </w:rPr>
              <w:t>previous</w:t>
            </w:r>
            <w:r w:rsidR="00356581" w:rsidRPr="00D4441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44419">
              <w:rPr>
                <w:rFonts w:ascii="Times New Roman" w:eastAsia="Calibri" w:hAnsi="Times New Roman" w:cs="Times New Roman"/>
                <w:iCs/>
              </w:rPr>
              <w:t>2 years</w:t>
            </w:r>
          </w:p>
          <w:p w14:paraId="48D1FB6D" w14:textId="72AFBAAE" w:rsidR="00C03C5F" w:rsidRPr="00D44419" w:rsidRDefault="00C03C5F" w:rsidP="00C03C5F">
            <w:pPr>
              <w:pStyle w:val="Liststyck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Symptoms triggered by less than 100 ml of milk or a portion size of egg, cod</w:t>
            </w:r>
            <w:r w:rsidR="00356581">
              <w:rPr>
                <w:rFonts w:ascii="Times New Roman" w:eastAsia="Calibri" w:hAnsi="Times New Roman" w:cs="Times New Roman"/>
                <w:iCs/>
              </w:rPr>
              <w:t>,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or wheat products</w:t>
            </w:r>
          </w:p>
          <w:p w14:paraId="3AA76FBF" w14:textId="2D881D22" w:rsidR="00C03C5F" w:rsidRPr="00963AD8" w:rsidRDefault="00C03C5F" w:rsidP="00E1201C">
            <w:pPr>
              <w:pStyle w:val="Liststycke"/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Onset before 5 years of age</w:t>
            </w:r>
            <w:r w:rsidR="00356581">
              <w:rPr>
                <w:rFonts w:ascii="Times New Roman" w:eastAsia="Calibri" w:hAnsi="Times New Roman" w:cs="Times New Roman"/>
                <w:iCs/>
              </w:rPr>
              <w:t>,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provided that the food </w:t>
            </w:r>
            <w:r w:rsidR="00356581">
              <w:rPr>
                <w:rFonts w:ascii="Times New Roman" w:eastAsia="Calibri" w:hAnsi="Times New Roman" w:cs="Times New Roman"/>
                <w:iCs/>
              </w:rPr>
              <w:t>was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introduced in the child</w:t>
            </w:r>
            <w:r w:rsidR="00356581">
              <w:rPr>
                <w:rFonts w:ascii="Times New Roman" w:eastAsia="Calibri" w:hAnsi="Times New Roman" w:cs="Times New Roman"/>
                <w:iCs/>
              </w:rPr>
              <w:t>’</w:t>
            </w:r>
            <w:r w:rsidRPr="00D44419">
              <w:rPr>
                <w:rFonts w:ascii="Times New Roman" w:eastAsia="Calibri" w:hAnsi="Times New Roman" w:cs="Times New Roman"/>
                <w:iCs/>
              </w:rPr>
              <w:t>s diet before that age</w:t>
            </w:r>
          </w:p>
          <w:p w14:paraId="4476C27C" w14:textId="59D27951" w:rsidR="00C03C5F" w:rsidRPr="00D44419" w:rsidRDefault="00C03C5F" w:rsidP="00C03C5F">
            <w:pPr>
              <w:keepLines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S</w:t>
            </w:r>
            <w:r w:rsidR="00D44419">
              <w:rPr>
                <w:rFonts w:ascii="Times New Roman" w:hAnsi="Times New Roman" w:cs="Times New Roman"/>
                <w:b/>
              </w:rPr>
              <w:t xml:space="preserve">econdary </w:t>
            </w:r>
            <w:r w:rsidR="009E0E7D">
              <w:rPr>
                <w:rFonts w:ascii="Times New Roman" w:hAnsi="Times New Roman" w:cs="Times New Roman"/>
                <w:b/>
              </w:rPr>
              <w:t>c</w:t>
            </w:r>
            <w:r w:rsidR="00D44419">
              <w:rPr>
                <w:rFonts w:ascii="Times New Roman" w:hAnsi="Times New Roman" w:cs="Times New Roman"/>
                <w:b/>
              </w:rPr>
              <w:t>riteria</w:t>
            </w:r>
          </w:p>
          <w:p w14:paraId="1B0FEF8F" w14:textId="77777777" w:rsidR="00C03C5F" w:rsidRPr="00D44419" w:rsidRDefault="00C03C5F" w:rsidP="00C03C5F">
            <w:pPr>
              <w:pStyle w:val="Liststycke"/>
              <w:keepLines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First symptom within 15 minutes of exposure</w:t>
            </w:r>
          </w:p>
          <w:p w14:paraId="4D65F2A0" w14:textId="7A84FBB4" w:rsidR="00C03C5F" w:rsidRPr="00D44419" w:rsidRDefault="00C03C5F" w:rsidP="00C03C5F">
            <w:pPr>
              <w:pStyle w:val="Liststycke"/>
              <w:keepLines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Symptoms </w:t>
            </w:r>
            <w:r w:rsidR="009E0E7D">
              <w:rPr>
                <w:rFonts w:ascii="Times New Roman" w:eastAsia="Calibri" w:hAnsi="Times New Roman" w:cs="Times New Roman"/>
                <w:iCs/>
              </w:rPr>
              <w:t>in</w:t>
            </w:r>
            <w:r w:rsidR="009E0E7D" w:rsidRPr="00D4441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44419">
              <w:rPr>
                <w:rFonts w:ascii="Times New Roman" w:eastAsia="Calibri" w:hAnsi="Times New Roman" w:cs="Times New Roman"/>
                <w:iCs/>
              </w:rPr>
              <w:t>more than one organ system</w:t>
            </w:r>
          </w:p>
          <w:p w14:paraId="5B19CE5F" w14:textId="15A6907B" w:rsidR="00C03C5F" w:rsidRPr="00D44419" w:rsidRDefault="00C03C5F" w:rsidP="00C03C5F">
            <w:pPr>
              <w:pStyle w:val="Liststycke"/>
              <w:keepLines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Symptoms are triggered by </w:t>
            </w:r>
            <w:r w:rsidR="009E0E7D">
              <w:rPr>
                <w:rFonts w:ascii="Times New Roman" w:eastAsia="Calibri" w:hAnsi="Times New Roman" w:cs="Times New Roman"/>
                <w:iCs/>
              </w:rPr>
              <w:t>trace</w:t>
            </w:r>
            <w:r w:rsidR="009E0E7D" w:rsidRPr="00D4441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44419">
              <w:rPr>
                <w:rFonts w:ascii="Times New Roman" w:eastAsia="Calibri" w:hAnsi="Times New Roman" w:cs="Times New Roman"/>
                <w:iCs/>
              </w:rPr>
              <w:t>amounts of the food</w:t>
            </w:r>
          </w:p>
          <w:p w14:paraId="080F0215" w14:textId="77777777" w:rsidR="00C03C5F" w:rsidRPr="00D44419" w:rsidRDefault="00C03C5F" w:rsidP="00C03C5F">
            <w:pPr>
              <w:pStyle w:val="Liststycke"/>
              <w:keepLines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Symptoms are triggered by skin exposure</w:t>
            </w:r>
          </w:p>
          <w:p w14:paraId="42CFA4DD" w14:textId="77777777" w:rsidR="00C03C5F" w:rsidRPr="00D44419" w:rsidRDefault="00C03C5F" w:rsidP="00C03C5F">
            <w:pPr>
              <w:pStyle w:val="Liststycke"/>
              <w:keepLines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Symptoms are triggered by airborne exposure </w:t>
            </w:r>
          </w:p>
          <w:p w14:paraId="32F485D5" w14:textId="7CE71C2A" w:rsidR="00C03C5F" w:rsidRPr="00D44419" w:rsidRDefault="00C03C5F" w:rsidP="00C03C5F">
            <w:pPr>
              <w:pStyle w:val="Liststycke"/>
              <w:keepLines/>
              <w:numPr>
                <w:ilvl w:val="0"/>
                <w:numId w:val="2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Anaphylaxis / </w:t>
            </w:r>
            <w:r w:rsidR="009E0E7D">
              <w:rPr>
                <w:rFonts w:ascii="Times New Roman" w:eastAsia="Calibri" w:hAnsi="Times New Roman" w:cs="Times New Roman"/>
                <w:iCs/>
              </w:rPr>
              <w:t>e</w:t>
            </w:r>
            <w:r w:rsidRPr="00D44419">
              <w:rPr>
                <w:rFonts w:ascii="Times New Roman" w:eastAsia="Calibri" w:hAnsi="Times New Roman" w:cs="Times New Roman"/>
                <w:iCs/>
              </w:rPr>
              <w:t>xercise induced anaphylaxis</w:t>
            </w:r>
          </w:p>
          <w:p w14:paraId="69BF0428" w14:textId="77777777" w:rsidR="00C03C5F" w:rsidRPr="00D44419" w:rsidRDefault="00C03C5F" w:rsidP="00E1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C5F" w:rsidRPr="00953C59" w14:paraId="1536F4F0" w14:textId="77777777" w:rsidTr="00963AD8">
        <w:tc>
          <w:tcPr>
            <w:tcW w:w="1290" w:type="pct"/>
          </w:tcPr>
          <w:p w14:paraId="4BC2A731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 xml:space="preserve">Non-IgE mediated   </w:t>
            </w:r>
          </w:p>
          <w:p w14:paraId="0594E9D5" w14:textId="625300DC" w:rsidR="00C03C5F" w:rsidRPr="00D44419" w:rsidRDefault="00356581" w:rsidP="00E120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03C5F" w:rsidRPr="00D44419">
              <w:rPr>
                <w:rFonts w:ascii="Times New Roman" w:hAnsi="Times New Roman" w:cs="Times New Roman"/>
                <w:b/>
              </w:rPr>
              <w:t>llergy*</w:t>
            </w:r>
            <w:r w:rsidR="00C03C5F" w:rsidRPr="00D44419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3710" w:type="pct"/>
          </w:tcPr>
          <w:p w14:paraId="3CDB3A7D" w14:textId="49308459" w:rsidR="00D44419" w:rsidRPr="00D44419" w:rsidRDefault="00D44419" w:rsidP="00D44419">
            <w:p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andatory </w:t>
            </w:r>
            <w:r w:rsidR="009E0E7D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riteria</w:t>
            </w:r>
          </w:p>
          <w:p w14:paraId="415FAA65" w14:textId="6552255E" w:rsidR="00C03C5F" w:rsidRPr="00D44419" w:rsidRDefault="00C03C5F" w:rsidP="00AD5B2E">
            <w:pPr>
              <w:pStyle w:val="Liststyck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A negative IgE</w:t>
            </w:r>
            <w:r w:rsidR="009E0E7D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44419">
              <w:rPr>
                <w:rFonts w:ascii="Times New Roman" w:eastAsia="Calibri" w:hAnsi="Times New Roman" w:cs="Times New Roman"/>
                <w:iCs/>
              </w:rPr>
              <w:t>test</w:t>
            </w:r>
          </w:p>
          <w:p w14:paraId="0E18CE7E" w14:textId="77777777" w:rsidR="00C03C5F" w:rsidRPr="00D44419" w:rsidRDefault="00C03C5F" w:rsidP="00AD5B2E">
            <w:pPr>
              <w:pStyle w:val="Liststyck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Symptoms are triggered by less than 100 ml of milk or a portion size of egg, cod</w:t>
            </w:r>
            <w:r w:rsidR="009E0E7D">
              <w:rPr>
                <w:rFonts w:ascii="Times New Roman" w:eastAsia="Calibri" w:hAnsi="Times New Roman" w:cs="Times New Roman"/>
                <w:iCs/>
              </w:rPr>
              <w:t>,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or wheat products</w:t>
            </w:r>
          </w:p>
          <w:p w14:paraId="68B67D88" w14:textId="77777777" w:rsidR="00C03C5F" w:rsidRPr="00D44419" w:rsidRDefault="00C03C5F" w:rsidP="00AD5B2E">
            <w:pPr>
              <w:pStyle w:val="Liststyck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No celiac disease</w:t>
            </w:r>
          </w:p>
          <w:p w14:paraId="3BFAA85E" w14:textId="121353B5" w:rsidR="00C03C5F" w:rsidRPr="00963AD8" w:rsidRDefault="00C03C5F" w:rsidP="00E1201C">
            <w:pPr>
              <w:pStyle w:val="Liststycke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Onset before 5 years of age</w:t>
            </w:r>
            <w:r w:rsidR="009E0E7D">
              <w:rPr>
                <w:rFonts w:ascii="Times New Roman" w:eastAsia="Calibri" w:hAnsi="Times New Roman" w:cs="Times New Roman"/>
                <w:iCs/>
              </w:rPr>
              <w:t>,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provided that the food </w:t>
            </w:r>
            <w:r w:rsidR="009E0E7D">
              <w:rPr>
                <w:rFonts w:ascii="Times New Roman" w:eastAsia="Calibri" w:hAnsi="Times New Roman" w:cs="Times New Roman"/>
                <w:iCs/>
              </w:rPr>
              <w:t>was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introduced in the child</w:t>
            </w:r>
            <w:r w:rsidR="009E0E7D">
              <w:rPr>
                <w:rFonts w:ascii="Times New Roman" w:eastAsia="Calibri" w:hAnsi="Times New Roman" w:cs="Times New Roman"/>
                <w:iCs/>
              </w:rPr>
              <w:t>’</w:t>
            </w:r>
            <w:r w:rsidRPr="00D44419">
              <w:rPr>
                <w:rFonts w:ascii="Times New Roman" w:eastAsia="Calibri" w:hAnsi="Times New Roman" w:cs="Times New Roman"/>
                <w:iCs/>
              </w:rPr>
              <w:t>s diet before that age</w:t>
            </w:r>
          </w:p>
          <w:p w14:paraId="1A19EF73" w14:textId="0A7F0087" w:rsidR="00D44419" w:rsidRPr="00D44419" w:rsidRDefault="00D44419" w:rsidP="00D44419">
            <w:pPr>
              <w:keepLines/>
              <w:contextualSpacing/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econdary </w:t>
            </w:r>
            <w:r w:rsidR="00C77CB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riteria</w:t>
            </w:r>
          </w:p>
          <w:p w14:paraId="7003C553" w14:textId="4543F03E" w:rsidR="00C03C5F" w:rsidRPr="00D44419" w:rsidRDefault="00C03C5F" w:rsidP="00AD5B2E">
            <w:pPr>
              <w:pStyle w:val="Liststycke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First symptom &gt;1 hour after exposure</w:t>
            </w:r>
          </w:p>
          <w:p w14:paraId="5BB5E3FB" w14:textId="5A645303" w:rsidR="00C03C5F" w:rsidRPr="00D44419" w:rsidRDefault="00C03C5F" w:rsidP="00AD5B2E">
            <w:pPr>
              <w:pStyle w:val="Liststycke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Symptom </w:t>
            </w:r>
            <w:r w:rsidR="009E0E7D">
              <w:rPr>
                <w:rFonts w:ascii="Times New Roman" w:eastAsia="Calibri" w:hAnsi="Times New Roman" w:cs="Times New Roman"/>
                <w:iCs/>
              </w:rPr>
              <w:t>in</w:t>
            </w:r>
            <w:r w:rsidR="009E0E7D" w:rsidRPr="00D4441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44419">
              <w:rPr>
                <w:rFonts w:ascii="Times New Roman" w:eastAsia="Calibri" w:hAnsi="Times New Roman" w:cs="Times New Roman"/>
                <w:iCs/>
              </w:rPr>
              <w:t>more than one organ system</w:t>
            </w:r>
          </w:p>
          <w:p w14:paraId="6BF80480" w14:textId="55D187C9" w:rsidR="00C03C5F" w:rsidRPr="00D44419" w:rsidRDefault="00C03C5F" w:rsidP="00AD5B2E">
            <w:pPr>
              <w:pStyle w:val="Liststycke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Symptoms are triggered by </w:t>
            </w:r>
            <w:r w:rsidR="009E0E7D">
              <w:rPr>
                <w:rFonts w:ascii="Times New Roman" w:eastAsia="Calibri" w:hAnsi="Times New Roman" w:cs="Times New Roman"/>
                <w:iCs/>
              </w:rPr>
              <w:t>trace</w:t>
            </w:r>
            <w:r w:rsidR="009E0E7D" w:rsidRPr="00D44419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D44419">
              <w:rPr>
                <w:rFonts w:ascii="Times New Roman" w:eastAsia="Calibri" w:hAnsi="Times New Roman" w:cs="Times New Roman"/>
                <w:iCs/>
              </w:rPr>
              <w:t>amounts of the food</w:t>
            </w:r>
          </w:p>
          <w:p w14:paraId="24D1870E" w14:textId="77777777" w:rsidR="00C03C5F" w:rsidRPr="00D44419" w:rsidRDefault="00C03C5F" w:rsidP="00E1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C5F" w:rsidRPr="00953C59" w14:paraId="09C0D12A" w14:textId="77777777" w:rsidTr="00963AD8">
        <w:tc>
          <w:tcPr>
            <w:tcW w:w="1290" w:type="pct"/>
          </w:tcPr>
          <w:p w14:paraId="785F4E49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 xml:space="preserve">Outgrown </w:t>
            </w:r>
          </w:p>
          <w:p w14:paraId="7B4B4213" w14:textId="787D5D87" w:rsidR="00D44419" w:rsidRPr="00D44419" w:rsidRDefault="00356581" w:rsidP="00E1201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</w:t>
            </w:r>
            <w:r w:rsidR="00C03C5F" w:rsidRPr="00D44419">
              <w:rPr>
                <w:rFonts w:ascii="Times New Roman" w:hAnsi="Times New Roman" w:cs="Times New Roman"/>
                <w:b/>
              </w:rPr>
              <w:t>llergy**</w:t>
            </w:r>
          </w:p>
          <w:p w14:paraId="1132C0FA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</w:p>
          <w:p w14:paraId="6321E3DA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10" w:type="pct"/>
          </w:tcPr>
          <w:p w14:paraId="262F0268" w14:textId="2554E5C5" w:rsidR="0009193A" w:rsidRPr="00D44419" w:rsidRDefault="0009193A" w:rsidP="0009193A">
            <w:p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andatory </w:t>
            </w:r>
            <w:r w:rsidR="00C77CB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riteria</w:t>
            </w:r>
          </w:p>
          <w:p w14:paraId="747C0BF2" w14:textId="4F1F228D" w:rsidR="00C03C5F" w:rsidRDefault="00C03C5F" w:rsidP="0009193A">
            <w:pPr>
              <w:pStyle w:val="Liststycke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iCs/>
              </w:rPr>
            </w:pPr>
            <w:r w:rsidRPr="0009193A">
              <w:rPr>
                <w:rFonts w:ascii="Times New Roman" w:eastAsia="Calibri" w:hAnsi="Times New Roman" w:cs="Times New Roman"/>
                <w:iCs/>
              </w:rPr>
              <w:t>A convincing clinical history of IgE- or non-IgE</w:t>
            </w:r>
            <w:r w:rsidR="00CE7D18">
              <w:rPr>
                <w:rFonts w:ascii="Times New Roman" w:eastAsia="Calibri" w:hAnsi="Times New Roman" w:cs="Times New Roman"/>
                <w:iCs/>
              </w:rPr>
              <w:t>-</w:t>
            </w:r>
            <w:r w:rsidRPr="0009193A">
              <w:rPr>
                <w:rFonts w:ascii="Times New Roman" w:eastAsia="Calibri" w:hAnsi="Times New Roman" w:cs="Times New Roman"/>
                <w:iCs/>
              </w:rPr>
              <w:t xml:space="preserve">mediated </w:t>
            </w:r>
            <w:r w:rsidR="009E0E7D">
              <w:rPr>
                <w:rFonts w:ascii="Times New Roman" w:eastAsia="Calibri" w:hAnsi="Times New Roman" w:cs="Times New Roman"/>
                <w:iCs/>
              </w:rPr>
              <w:t>a</w:t>
            </w:r>
            <w:r w:rsidRPr="0009193A">
              <w:rPr>
                <w:rFonts w:ascii="Times New Roman" w:eastAsia="Calibri" w:hAnsi="Times New Roman" w:cs="Times New Roman"/>
                <w:iCs/>
              </w:rPr>
              <w:t>llergy</w:t>
            </w:r>
            <w:r w:rsidR="00C77CB1">
              <w:rPr>
                <w:rFonts w:ascii="Times New Roman" w:eastAsia="Calibri" w:hAnsi="Times New Roman" w:cs="Times New Roman"/>
                <w:iCs/>
              </w:rPr>
              <w:t xml:space="preserve">, </w:t>
            </w:r>
            <w:r w:rsidRPr="0009193A">
              <w:rPr>
                <w:rFonts w:ascii="Times New Roman" w:eastAsia="Calibri" w:hAnsi="Times New Roman" w:cs="Times New Roman"/>
                <w:iCs/>
              </w:rPr>
              <w:t xml:space="preserve">but </w:t>
            </w:r>
            <w:r w:rsidR="00826B1A">
              <w:rPr>
                <w:rFonts w:ascii="Times New Roman" w:eastAsia="Calibri" w:hAnsi="Times New Roman" w:cs="Times New Roman"/>
                <w:iCs/>
              </w:rPr>
              <w:t xml:space="preserve">the </w:t>
            </w:r>
            <w:r w:rsidR="00C77CB1">
              <w:rPr>
                <w:rFonts w:ascii="Times New Roman" w:eastAsia="Calibri" w:hAnsi="Times New Roman" w:cs="Times New Roman"/>
                <w:iCs/>
              </w:rPr>
              <w:t xml:space="preserve">child </w:t>
            </w:r>
            <w:r w:rsidRPr="0009193A">
              <w:rPr>
                <w:rFonts w:ascii="Times New Roman" w:eastAsia="Calibri" w:hAnsi="Times New Roman" w:cs="Times New Roman"/>
                <w:iCs/>
              </w:rPr>
              <w:t>can now tolerate at least 100 ml of milk or a portion size of egg, cod</w:t>
            </w:r>
            <w:r w:rsidR="00C77CB1">
              <w:rPr>
                <w:rFonts w:ascii="Times New Roman" w:eastAsia="Calibri" w:hAnsi="Times New Roman" w:cs="Times New Roman"/>
                <w:iCs/>
              </w:rPr>
              <w:t>,</w:t>
            </w:r>
            <w:r w:rsidRPr="0009193A">
              <w:rPr>
                <w:rFonts w:ascii="Times New Roman" w:eastAsia="Calibri" w:hAnsi="Times New Roman" w:cs="Times New Roman"/>
                <w:iCs/>
              </w:rPr>
              <w:t xml:space="preserve"> or wheat products</w:t>
            </w:r>
          </w:p>
          <w:p w14:paraId="55E33DA5" w14:textId="77777777" w:rsidR="0009193A" w:rsidRPr="0009193A" w:rsidRDefault="0009193A" w:rsidP="0009193A">
            <w:pPr>
              <w:pStyle w:val="Liststycke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</w:p>
        </w:tc>
      </w:tr>
      <w:tr w:rsidR="00C03C5F" w14:paraId="76C3DCA1" w14:textId="77777777" w:rsidTr="00963AD8">
        <w:tc>
          <w:tcPr>
            <w:tcW w:w="1290" w:type="pct"/>
          </w:tcPr>
          <w:p w14:paraId="4524F327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>Lactose</w:t>
            </w:r>
          </w:p>
          <w:p w14:paraId="3590F02B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>intolerance**</w:t>
            </w:r>
          </w:p>
        </w:tc>
        <w:tc>
          <w:tcPr>
            <w:tcW w:w="3710" w:type="pct"/>
          </w:tcPr>
          <w:p w14:paraId="145A62A9" w14:textId="7C79E9DE" w:rsidR="0009193A" w:rsidRPr="00D44419" w:rsidRDefault="0009193A" w:rsidP="0009193A">
            <w:p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andatory </w:t>
            </w:r>
            <w:r w:rsidR="00C77CB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riteria</w:t>
            </w:r>
          </w:p>
          <w:p w14:paraId="6A87BA58" w14:textId="6C0DE427" w:rsidR="00C03C5F" w:rsidRPr="00D44419" w:rsidRDefault="00C03C5F" w:rsidP="00D44419">
            <w:pPr>
              <w:pStyle w:val="Liststyck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Onset &gt;5 years of age</w:t>
            </w:r>
          </w:p>
          <w:p w14:paraId="7404B0B6" w14:textId="34A4D66E" w:rsidR="00C03C5F" w:rsidRPr="00D44419" w:rsidRDefault="00C03C5F" w:rsidP="00D44419">
            <w:pPr>
              <w:pStyle w:val="Liststyck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Symptoms limited to flatulence, stomach-ache</w:t>
            </w:r>
            <w:r w:rsidR="00CE7D18">
              <w:rPr>
                <w:rFonts w:ascii="Times New Roman" w:eastAsia="Calibri" w:hAnsi="Times New Roman" w:cs="Times New Roman"/>
                <w:iCs/>
              </w:rPr>
              <w:t>,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 and/or diarrhea</w:t>
            </w:r>
          </w:p>
          <w:p w14:paraId="72FC21C9" w14:textId="77777777" w:rsidR="00C03C5F" w:rsidRPr="00D44419" w:rsidRDefault="00C03C5F" w:rsidP="00D44419">
            <w:pPr>
              <w:pStyle w:val="Liststyck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Symptoms are triggered by more than 100 ml of milk</w:t>
            </w:r>
          </w:p>
          <w:p w14:paraId="4DA91CF8" w14:textId="6BF6ABC5" w:rsidR="00C03C5F" w:rsidRPr="00D44419" w:rsidRDefault="00C03C5F" w:rsidP="00D44419">
            <w:pPr>
              <w:pStyle w:val="Liststyck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>Symptom-free on a lactose</w:t>
            </w:r>
            <w:r w:rsidR="00CE7D18">
              <w:rPr>
                <w:rFonts w:ascii="Times New Roman" w:eastAsia="Calibri" w:hAnsi="Times New Roman" w:cs="Times New Roman"/>
                <w:iCs/>
              </w:rPr>
              <w:t>-</w:t>
            </w:r>
            <w:r w:rsidRPr="00D44419">
              <w:rPr>
                <w:rFonts w:ascii="Times New Roman" w:eastAsia="Calibri" w:hAnsi="Times New Roman" w:cs="Times New Roman"/>
                <w:iCs/>
              </w:rPr>
              <w:t>free/</w:t>
            </w:r>
            <w:r w:rsidR="00CE7D18">
              <w:rPr>
                <w:rFonts w:ascii="Times New Roman" w:eastAsia="Calibri" w:hAnsi="Times New Roman" w:cs="Times New Roman"/>
                <w:iCs/>
              </w:rPr>
              <w:t>lactose-</w:t>
            </w:r>
            <w:r w:rsidRPr="00D44419">
              <w:rPr>
                <w:rFonts w:ascii="Times New Roman" w:eastAsia="Calibri" w:hAnsi="Times New Roman" w:cs="Times New Roman"/>
                <w:iCs/>
              </w:rPr>
              <w:t xml:space="preserve">reduced diet. </w:t>
            </w:r>
          </w:p>
          <w:p w14:paraId="6BC94728" w14:textId="71288B4A" w:rsidR="00C03C5F" w:rsidRPr="00D44419" w:rsidRDefault="00C03C5F" w:rsidP="00D44419">
            <w:pPr>
              <w:pStyle w:val="Liststycke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 xml:space="preserve">No </w:t>
            </w:r>
            <w:r w:rsidR="002A4A77">
              <w:rPr>
                <w:rFonts w:ascii="Times New Roman" w:eastAsia="Calibri" w:hAnsi="Times New Roman" w:cs="Times New Roman"/>
                <w:iCs/>
              </w:rPr>
              <w:t>c</w:t>
            </w:r>
            <w:r w:rsidRPr="00D44419">
              <w:rPr>
                <w:rFonts w:ascii="Times New Roman" w:eastAsia="Calibri" w:hAnsi="Times New Roman" w:cs="Times New Roman"/>
                <w:iCs/>
              </w:rPr>
              <w:t>eliac disease</w:t>
            </w:r>
            <w:r w:rsidRPr="00D44419">
              <w:rPr>
                <w:rFonts w:ascii="Times New Roman" w:eastAsia="Calibri" w:hAnsi="Times New Roman" w:cs="Times New Roman"/>
                <w:iCs/>
              </w:rPr>
              <w:tab/>
            </w:r>
          </w:p>
          <w:p w14:paraId="23BBCD68" w14:textId="77777777" w:rsidR="00C03C5F" w:rsidRPr="0009193A" w:rsidRDefault="00C03C5F" w:rsidP="00E1201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4419">
              <w:rPr>
                <w:rFonts w:ascii="Times New Roman" w:eastAsia="Calibri" w:hAnsi="Times New Roman" w:cs="Times New Roman"/>
                <w:iCs/>
              </w:rPr>
              <w:tab/>
            </w:r>
          </w:p>
        </w:tc>
      </w:tr>
      <w:tr w:rsidR="00C03C5F" w:rsidRPr="00953C59" w14:paraId="7155A351" w14:textId="77777777" w:rsidTr="00963AD8">
        <w:tc>
          <w:tcPr>
            <w:tcW w:w="1290" w:type="pct"/>
          </w:tcPr>
          <w:p w14:paraId="52F40220" w14:textId="77777777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>Celiac disease**</w:t>
            </w:r>
          </w:p>
        </w:tc>
        <w:tc>
          <w:tcPr>
            <w:tcW w:w="3710" w:type="pct"/>
          </w:tcPr>
          <w:p w14:paraId="7602665B" w14:textId="3B749749" w:rsidR="00963AD8" w:rsidRPr="00D44419" w:rsidRDefault="00963AD8" w:rsidP="00963AD8">
            <w:pPr>
              <w:rPr>
                <w:rFonts w:ascii="Times New Roman" w:eastAsia="Calibri" w:hAnsi="Times New Roman" w:cs="Times New Roman"/>
                <w:iCs/>
              </w:rPr>
            </w:pPr>
            <w:r w:rsidRPr="00D44419">
              <w:rPr>
                <w:rFonts w:ascii="Times New Roman" w:hAnsi="Times New Roman" w:cs="Times New Roman"/>
                <w:b/>
              </w:rPr>
              <w:t>M</w:t>
            </w:r>
            <w:r>
              <w:rPr>
                <w:rFonts w:ascii="Times New Roman" w:hAnsi="Times New Roman" w:cs="Times New Roman"/>
                <w:b/>
              </w:rPr>
              <w:t xml:space="preserve">andatory </w:t>
            </w:r>
            <w:r w:rsidR="00C77CB1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riteria</w:t>
            </w:r>
          </w:p>
          <w:p w14:paraId="551D9E01" w14:textId="5DFF8DC4" w:rsidR="00C03C5F" w:rsidRPr="00963AD8" w:rsidRDefault="00C03C5F" w:rsidP="00963AD8">
            <w:pPr>
              <w:pStyle w:val="Liststycke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</w:rPr>
            </w:pPr>
            <w:r w:rsidRPr="00963AD8">
              <w:rPr>
                <w:rFonts w:ascii="Times New Roman" w:eastAsia="Calibri" w:hAnsi="Times New Roman" w:cs="Times New Roman"/>
                <w:iCs/>
              </w:rPr>
              <w:t xml:space="preserve">A doctor´s diagnosis of </w:t>
            </w:r>
            <w:r w:rsidR="002A4A77">
              <w:rPr>
                <w:rFonts w:ascii="Times New Roman" w:eastAsia="Calibri" w:hAnsi="Times New Roman" w:cs="Times New Roman"/>
                <w:iCs/>
              </w:rPr>
              <w:t>c</w:t>
            </w:r>
            <w:r w:rsidRPr="00963AD8">
              <w:rPr>
                <w:rFonts w:ascii="Times New Roman" w:eastAsia="Calibri" w:hAnsi="Times New Roman" w:cs="Times New Roman"/>
                <w:iCs/>
              </w:rPr>
              <w:t>eliac disease and/or a positive t</w:t>
            </w:r>
            <w:r w:rsidR="00826B1A">
              <w:rPr>
                <w:rFonts w:ascii="Times New Roman" w:eastAsia="Calibri" w:hAnsi="Times New Roman" w:cs="Times New Roman"/>
                <w:iCs/>
              </w:rPr>
              <w:t>TG</w:t>
            </w:r>
            <w:r w:rsidRPr="00963AD8">
              <w:rPr>
                <w:rFonts w:ascii="Times New Roman" w:eastAsia="Calibri" w:hAnsi="Times New Roman" w:cs="Times New Roman"/>
                <w:iCs/>
              </w:rPr>
              <w:t>A</w:t>
            </w:r>
            <w:r w:rsidR="002A4A77">
              <w:rPr>
                <w:rFonts w:ascii="Times New Roman" w:eastAsia="Calibri" w:hAnsi="Times New Roman" w:cs="Times New Roman"/>
                <w:iCs/>
              </w:rPr>
              <w:t xml:space="preserve"> </w:t>
            </w:r>
            <w:r w:rsidRPr="00963AD8">
              <w:rPr>
                <w:rFonts w:ascii="Times New Roman" w:eastAsia="Calibri" w:hAnsi="Times New Roman" w:cs="Times New Roman"/>
                <w:iCs/>
              </w:rPr>
              <w:t>test</w:t>
            </w:r>
          </w:p>
          <w:p w14:paraId="6C436A65" w14:textId="77777777" w:rsidR="00C03C5F" w:rsidRPr="00963AD8" w:rsidRDefault="00C03C5F" w:rsidP="00E1201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03C5F" w:rsidRPr="00953C59" w14:paraId="6F7948A4" w14:textId="77777777" w:rsidTr="00963AD8">
        <w:tc>
          <w:tcPr>
            <w:tcW w:w="1290" w:type="pct"/>
          </w:tcPr>
          <w:p w14:paraId="7D6759BA" w14:textId="1B7529B4" w:rsidR="00C03C5F" w:rsidRPr="00D44419" w:rsidRDefault="00C03C5F" w:rsidP="00E1201C">
            <w:pPr>
              <w:rPr>
                <w:rFonts w:ascii="Times New Roman" w:hAnsi="Times New Roman" w:cs="Times New Roman"/>
                <w:b/>
              </w:rPr>
            </w:pPr>
            <w:r w:rsidRPr="00D44419">
              <w:rPr>
                <w:rFonts w:ascii="Times New Roman" w:hAnsi="Times New Roman" w:cs="Times New Roman"/>
                <w:b/>
              </w:rPr>
              <w:t>Non</w:t>
            </w:r>
            <w:r w:rsidR="00356581">
              <w:rPr>
                <w:rFonts w:ascii="Times New Roman" w:hAnsi="Times New Roman" w:cs="Times New Roman"/>
                <w:b/>
              </w:rPr>
              <w:t>-</w:t>
            </w:r>
            <w:r w:rsidRPr="00D44419">
              <w:rPr>
                <w:rFonts w:ascii="Times New Roman" w:hAnsi="Times New Roman" w:cs="Times New Roman"/>
                <w:b/>
              </w:rPr>
              <w:t>definable</w:t>
            </w:r>
          </w:p>
          <w:p w14:paraId="00EA25CB" w14:textId="77777777" w:rsidR="00C03C5F" w:rsidRPr="00D44419" w:rsidRDefault="00C03C5F" w:rsidP="00E1201C"/>
          <w:p w14:paraId="31B87B8B" w14:textId="77777777" w:rsidR="00C03C5F" w:rsidRPr="00D44419" w:rsidRDefault="00C03C5F" w:rsidP="00E1201C"/>
          <w:p w14:paraId="0D685014" w14:textId="77777777" w:rsidR="00C03C5F" w:rsidRPr="00963AD8" w:rsidRDefault="00C03C5F" w:rsidP="00E1201C">
            <w:pPr>
              <w:rPr>
                <w:sz w:val="16"/>
                <w:szCs w:val="16"/>
              </w:rPr>
            </w:pPr>
          </w:p>
        </w:tc>
        <w:tc>
          <w:tcPr>
            <w:tcW w:w="3710" w:type="pct"/>
          </w:tcPr>
          <w:p w14:paraId="75D4C04E" w14:textId="4FB25882" w:rsidR="00C03C5F" w:rsidRPr="00963AD8" w:rsidRDefault="00C03C5F" w:rsidP="00963AD8">
            <w:pPr>
              <w:pStyle w:val="Liststycke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iCs/>
              </w:rPr>
            </w:pPr>
            <w:r w:rsidRPr="00963AD8">
              <w:rPr>
                <w:rFonts w:ascii="Times New Roman" w:eastAsia="Calibri" w:hAnsi="Times New Roman" w:cs="Times New Roman"/>
                <w:iCs/>
              </w:rPr>
              <w:t>Avoids milk, egg, fish</w:t>
            </w:r>
            <w:r w:rsidR="002A4A77">
              <w:rPr>
                <w:rFonts w:ascii="Times New Roman" w:eastAsia="Calibri" w:hAnsi="Times New Roman" w:cs="Times New Roman"/>
                <w:iCs/>
              </w:rPr>
              <w:t>,</w:t>
            </w:r>
            <w:r w:rsidRPr="00963AD8">
              <w:rPr>
                <w:rFonts w:ascii="Times New Roman" w:eastAsia="Calibri" w:hAnsi="Times New Roman" w:cs="Times New Roman"/>
                <w:iCs/>
              </w:rPr>
              <w:t xml:space="preserve"> and/or wheat</w:t>
            </w:r>
            <w:r w:rsidR="00CE7D18">
              <w:rPr>
                <w:rFonts w:ascii="Times New Roman" w:eastAsia="Calibri" w:hAnsi="Times New Roman" w:cs="Times New Roman"/>
                <w:iCs/>
              </w:rPr>
              <w:t>,</w:t>
            </w:r>
            <w:r w:rsidRPr="00963AD8">
              <w:rPr>
                <w:rFonts w:ascii="Times New Roman" w:eastAsia="Calibri" w:hAnsi="Times New Roman" w:cs="Times New Roman"/>
                <w:iCs/>
              </w:rPr>
              <w:t xml:space="preserve"> but does not fulfill the criteria for any of the diagnos</w:t>
            </w:r>
            <w:r w:rsidR="00CE7D18">
              <w:rPr>
                <w:rFonts w:ascii="Times New Roman" w:eastAsia="Calibri" w:hAnsi="Times New Roman" w:cs="Times New Roman"/>
                <w:iCs/>
              </w:rPr>
              <w:t>is</w:t>
            </w:r>
            <w:r w:rsidRPr="00963AD8">
              <w:rPr>
                <w:rFonts w:ascii="Times New Roman" w:eastAsia="Calibri" w:hAnsi="Times New Roman" w:cs="Times New Roman"/>
                <w:iCs/>
              </w:rPr>
              <w:t xml:space="preserve"> groups</w:t>
            </w:r>
          </w:p>
          <w:p w14:paraId="7DE258E5" w14:textId="1C17D034" w:rsidR="00C03C5F" w:rsidRPr="00963AD8" w:rsidRDefault="00C03C5F" w:rsidP="00826B1A">
            <w:pPr>
              <w:pStyle w:val="Liststycke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bCs/>
                <w:iCs/>
                <w:color w:val="4F81BD" w:themeColor="accent1"/>
              </w:rPr>
            </w:pPr>
            <w:r w:rsidRPr="00826B1A">
              <w:rPr>
                <w:rFonts w:ascii="Times New Roman" w:eastAsia="Calibri" w:hAnsi="Times New Roman" w:cs="Times New Roman"/>
                <w:iCs/>
              </w:rPr>
              <w:t xml:space="preserve">No blood analyses (specific IgE </w:t>
            </w:r>
            <w:r w:rsidR="00CE7D18" w:rsidRPr="00826B1A">
              <w:rPr>
                <w:rFonts w:ascii="Times New Roman" w:eastAsia="Calibri" w:hAnsi="Times New Roman" w:cs="Times New Roman"/>
                <w:iCs/>
              </w:rPr>
              <w:t xml:space="preserve">or </w:t>
            </w:r>
            <w:r w:rsidR="00826B1A" w:rsidRPr="00826B1A">
              <w:rPr>
                <w:rFonts w:ascii="Times New Roman" w:eastAsia="Calibri" w:hAnsi="Times New Roman" w:cs="Times New Roman"/>
                <w:iCs/>
              </w:rPr>
              <w:t>tTGA</w:t>
            </w:r>
            <w:r w:rsidRPr="00826B1A">
              <w:rPr>
                <w:rFonts w:ascii="Times New Roman" w:eastAsia="Calibri" w:hAnsi="Times New Roman" w:cs="Times New Roman"/>
                <w:iCs/>
              </w:rPr>
              <w:t>)</w:t>
            </w:r>
          </w:p>
        </w:tc>
      </w:tr>
      <w:tr w:rsidR="00C03C5F" w:rsidRPr="00953C59" w14:paraId="754B2D8E" w14:textId="77777777" w:rsidTr="00963AD8">
        <w:tc>
          <w:tcPr>
            <w:tcW w:w="1290" w:type="pct"/>
          </w:tcPr>
          <w:p w14:paraId="1AE4BABC" w14:textId="77777777" w:rsidR="00C03C5F" w:rsidRPr="00D44419" w:rsidRDefault="00C03C5F" w:rsidP="00E1201C">
            <w:pPr>
              <w:rPr>
                <w:rFonts w:ascii="Times New Roman" w:hAnsi="Times New Roman" w:cs="Times New Roman"/>
              </w:rPr>
            </w:pPr>
            <w:r w:rsidRPr="00D44419">
              <w:rPr>
                <w:rFonts w:ascii="Times New Roman" w:hAnsi="Times New Roman" w:cs="Times New Roman"/>
                <w:b/>
              </w:rPr>
              <w:t>Non-avoidance diet</w:t>
            </w:r>
          </w:p>
        </w:tc>
        <w:tc>
          <w:tcPr>
            <w:tcW w:w="3710" w:type="pct"/>
          </w:tcPr>
          <w:p w14:paraId="53DC7B36" w14:textId="77777777" w:rsidR="00C03C5F" w:rsidRPr="00963AD8" w:rsidRDefault="00C03C5F" w:rsidP="00963AD8">
            <w:pPr>
              <w:pStyle w:val="Liststycke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Cs/>
              </w:rPr>
            </w:pPr>
            <w:r w:rsidRPr="00963AD8">
              <w:rPr>
                <w:rFonts w:ascii="Times New Roman" w:eastAsia="Calibri" w:hAnsi="Times New Roman" w:cs="Times New Roman"/>
                <w:iCs/>
              </w:rPr>
              <w:t xml:space="preserve">No longer on an elimination diet </w:t>
            </w:r>
          </w:p>
          <w:p w14:paraId="4C6FBA4E" w14:textId="77777777" w:rsidR="00C03C5F" w:rsidRPr="00963AD8" w:rsidRDefault="00C03C5F" w:rsidP="00E1201C">
            <w:pPr>
              <w:rPr>
                <w:sz w:val="16"/>
                <w:szCs w:val="16"/>
              </w:rPr>
            </w:pPr>
          </w:p>
        </w:tc>
      </w:tr>
    </w:tbl>
    <w:p w14:paraId="601F9E04" w14:textId="78CD97DC" w:rsidR="00021135" w:rsidRPr="0009193A" w:rsidRDefault="00021135" w:rsidP="00021135">
      <w:pPr>
        <w:spacing w:after="0"/>
        <w:rPr>
          <w:rFonts w:ascii="Times New Roman" w:eastAsia="Calibri" w:hAnsi="Times New Roman" w:cs="Times New Roman"/>
          <w:iCs/>
          <w:sz w:val="20"/>
          <w:szCs w:val="20"/>
        </w:rPr>
      </w:pPr>
      <w:r w:rsidRPr="0009193A">
        <w:rPr>
          <w:rFonts w:ascii="Times New Roman" w:eastAsia="Calibri" w:hAnsi="Times New Roman" w:cs="Times New Roman"/>
          <w:iCs/>
          <w:sz w:val="20"/>
          <w:szCs w:val="20"/>
        </w:rPr>
        <w:t>*All mandatory and at least 2 secondary criteria had to be fulfilled for diagnosis</w:t>
      </w:r>
    </w:p>
    <w:p w14:paraId="37FDDBFE" w14:textId="77777777" w:rsidR="00021135" w:rsidRPr="0009193A" w:rsidRDefault="00021135" w:rsidP="00021135">
      <w:pPr>
        <w:spacing w:after="0"/>
        <w:rPr>
          <w:rFonts w:ascii="Times New Roman" w:eastAsia="Calibri" w:hAnsi="Times New Roman" w:cs="Times New Roman"/>
          <w:iCs/>
          <w:sz w:val="20"/>
          <w:szCs w:val="20"/>
        </w:rPr>
      </w:pPr>
      <w:r w:rsidRPr="0009193A">
        <w:rPr>
          <w:rFonts w:ascii="Times New Roman" w:eastAsia="Calibri" w:hAnsi="Times New Roman" w:cs="Times New Roman"/>
          <w:iCs/>
          <w:sz w:val="20"/>
          <w:szCs w:val="20"/>
        </w:rPr>
        <w:t>**All mandatory criteria had to be fulfilled for diagnosis</w:t>
      </w:r>
    </w:p>
    <w:p w14:paraId="20ED5F44" w14:textId="77777777" w:rsidR="00E426EB" w:rsidRDefault="00E426EB"/>
    <w:sectPr w:rsidR="00E42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C63CF"/>
    <w:multiLevelType w:val="hybridMultilevel"/>
    <w:tmpl w:val="96AE3BE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980736"/>
    <w:multiLevelType w:val="hybridMultilevel"/>
    <w:tmpl w:val="1EDAFA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C64"/>
    <w:multiLevelType w:val="hybridMultilevel"/>
    <w:tmpl w:val="0C7AFD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10121"/>
    <w:multiLevelType w:val="hybridMultilevel"/>
    <w:tmpl w:val="33D028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78762C"/>
    <w:multiLevelType w:val="hybridMultilevel"/>
    <w:tmpl w:val="7C1E20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C53678"/>
    <w:multiLevelType w:val="hybridMultilevel"/>
    <w:tmpl w:val="BF0A80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256CBF"/>
    <w:multiLevelType w:val="hybridMultilevel"/>
    <w:tmpl w:val="4CBE69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D391C"/>
    <w:multiLevelType w:val="hybridMultilevel"/>
    <w:tmpl w:val="669A95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6EB"/>
    <w:rsid w:val="00021135"/>
    <w:rsid w:val="0009193A"/>
    <w:rsid w:val="00130E0B"/>
    <w:rsid w:val="001C0A38"/>
    <w:rsid w:val="00205D6A"/>
    <w:rsid w:val="002A4A77"/>
    <w:rsid w:val="002E1B71"/>
    <w:rsid w:val="003269CB"/>
    <w:rsid w:val="00356581"/>
    <w:rsid w:val="00362002"/>
    <w:rsid w:val="00362E04"/>
    <w:rsid w:val="00376757"/>
    <w:rsid w:val="005841EE"/>
    <w:rsid w:val="00624AA3"/>
    <w:rsid w:val="00651087"/>
    <w:rsid w:val="00654130"/>
    <w:rsid w:val="006C389D"/>
    <w:rsid w:val="006C7173"/>
    <w:rsid w:val="00702207"/>
    <w:rsid w:val="00826B1A"/>
    <w:rsid w:val="00963AD8"/>
    <w:rsid w:val="00990367"/>
    <w:rsid w:val="009E0E7D"/>
    <w:rsid w:val="00AD5B2E"/>
    <w:rsid w:val="00AF48E3"/>
    <w:rsid w:val="00C03C5F"/>
    <w:rsid w:val="00C77CB1"/>
    <w:rsid w:val="00CE7D18"/>
    <w:rsid w:val="00D44419"/>
    <w:rsid w:val="00E1064F"/>
    <w:rsid w:val="00E1201C"/>
    <w:rsid w:val="00E20093"/>
    <w:rsid w:val="00E426EB"/>
    <w:rsid w:val="00E43A07"/>
    <w:rsid w:val="00E90B22"/>
    <w:rsid w:val="00F50223"/>
    <w:rsid w:val="00FC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C9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B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03C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65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581"/>
    <w:rPr>
      <w:rFonts w:ascii="Lucida Grande" w:hAnsi="Lucida Grande" w:cs="Lucida Grande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E7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E7D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E7D"/>
    <w:rPr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E7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E7D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6EB"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42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03C5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565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56581"/>
    <w:rPr>
      <w:rFonts w:ascii="Lucida Grande" w:hAnsi="Lucida Grande" w:cs="Lucida Grande"/>
      <w:sz w:val="18"/>
      <w:szCs w:val="18"/>
      <w:lang w:val="en-US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9E0E7D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9E0E7D"/>
    <w:pPr>
      <w:spacing w:line="240" w:lineRule="auto"/>
    </w:pPr>
    <w:rPr>
      <w:sz w:val="24"/>
      <w:szCs w:val="24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9E0E7D"/>
    <w:rPr>
      <w:sz w:val="24"/>
      <w:szCs w:val="24"/>
      <w:lang w:val="en-US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9E0E7D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9E0E7D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Winberg</dc:creator>
  <cp:lastModifiedBy>Anna Winberg</cp:lastModifiedBy>
  <cp:revision>3</cp:revision>
  <dcterms:created xsi:type="dcterms:W3CDTF">2015-02-17T07:56:00Z</dcterms:created>
  <dcterms:modified xsi:type="dcterms:W3CDTF">2015-02-17T07:58:00Z</dcterms:modified>
</cp:coreProperties>
</file>