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C2" w:rsidRDefault="008D42C2" w:rsidP="008D42C2"/>
    <w:tbl>
      <w:tblPr>
        <w:tblStyle w:val="TableGrid"/>
        <w:tblW w:w="0" w:type="auto"/>
        <w:jc w:val="center"/>
        <w:tblLook w:val="04A0"/>
      </w:tblPr>
      <w:tblGrid>
        <w:gridCol w:w="1972"/>
        <w:gridCol w:w="1621"/>
        <w:gridCol w:w="1520"/>
        <w:gridCol w:w="1080"/>
        <w:gridCol w:w="1080"/>
        <w:gridCol w:w="1710"/>
      </w:tblGrid>
      <w:tr w:rsidR="008D42C2" w:rsidRPr="008F6C83" w:rsidTr="00C46633">
        <w:trPr>
          <w:jc w:val="center"/>
        </w:trPr>
        <w:tc>
          <w:tcPr>
            <w:tcW w:w="3593" w:type="dxa"/>
            <w:gridSpan w:val="2"/>
          </w:tcPr>
          <w:p w:rsidR="008D42C2" w:rsidRPr="007D1D11" w:rsidRDefault="008D42C2" w:rsidP="00C46633">
            <w:pPr>
              <w:jc w:val="center"/>
              <w:rPr>
                <w:b/>
              </w:rPr>
            </w:pPr>
            <w:r w:rsidRPr="007D1D11">
              <w:rPr>
                <w:b/>
              </w:rPr>
              <w:t>Scenario</w:t>
            </w:r>
          </w:p>
        </w:tc>
        <w:tc>
          <w:tcPr>
            <w:tcW w:w="1520" w:type="dxa"/>
          </w:tcPr>
          <w:p w:rsidR="008D42C2" w:rsidRPr="007D1D11" w:rsidRDefault="008D42C2" w:rsidP="00C46633">
            <w:pPr>
              <w:jc w:val="center"/>
              <w:rPr>
                <w:b/>
              </w:rPr>
            </w:pPr>
            <w:proofErr w:type="spellStart"/>
            <w:r w:rsidRPr="007D1D11">
              <w:rPr>
                <w:b/>
              </w:rPr>
              <w:t>r</w:t>
            </w:r>
            <w:r w:rsidRPr="007D1D11">
              <w:rPr>
                <w:b/>
                <w:vertAlign w:val="subscript"/>
              </w:rPr>
              <w:t>s</w:t>
            </w:r>
            <w:proofErr w:type="spellEnd"/>
            <w:r w:rsidRPr="007D1D11">
              <w:rPr>
                <w:b/>
              </w:rPr>
              <w:t xml:space="preserve"> (SD)</w:t>
            </w:r>
          </w:p>
        </w:tc>
        <w:tc>
          <w:tcPr>
            <w:tcW w:w="1080" w:type="dxa"/>
          </w:tcPr>
          <w:p w:rsidR="008D42C2" w:rsidRPr="007D1D11" w:rsidRDefault="008D42C2" w:rsidP="00C46633">
            <w:pPr>
              <w:jc w:val="center"/>
              <w:rPr>
                <w:b/>
              </w:rPr>
            </w:pPr>
            <w:r w:rsidRPr="007D1D11">
              <w:rPr>
                <w:b/>
              </w:rPr>
              <w:t>P(E)</w:t>
            </w:r>
          </w:p>
        </w:tc>
        <w:tc>
          <w:tcPr>
            <w:tcW w:w="1080" w:type="dxa"/>
          </w:tcPr>
          <w:p w:rsidR="008D42C2" w:rsidRPr="007D1D11" w:rsidRDefault="008D42C2" w:rsidP="00C46633">
            <w:pPr>
              <w:jc w:val="center"/>
              <w:rPr>
                <w:b/>
              </w:rPr>
            </w:pPr>
            <w:r w:rsidRPr="007D1D11">
              <w:rPr>
                <w:b/>
              </w:rPr>
              <w:t>T(E)</w:t>
            </w:r>
          </w:p>
        </w:tc>
        <w:tc>
          <w:tcPr>
            <w:tcW w:w="1710" w:type="dxa"/>
          </w:tcPr>
          <w:p w:rsidR="008D42C2" w:rsidRPr="007D1D11" w:rsidRDefault="008D42C2" w:rsidP="00C46633">
            <w:pPr>
              <w:jc w:val="center"/>
              <w:rPr>
                <w:b/>
              </w:rPr>
            </w:pPr>
            <w:r w:rsidRPr="007D1D11">
              <w:rPr>
                <w:b/>
              </w:rPr>
              <w:t>N</w:t>
            </w:r>
            <w:r w:rsidRPr="007D1D11">
              <w:rPr>
                <w:b/>
                <w:vertAlign w:val="subscript"/>
              </w:rPr>
              <w:t>50</w:t>
            </w:r>
            <w:r w:rsidRPr="007D1D11">
              <w:rPr>
                <w:b/>
              </w:rPr>
              <w:t xml:space="preserve"> (SD)</w:t>
            </w:r>
          </w:p>
        </w:tc>
      </w:tr>
      <w:tr w:rsidR="008D42C2" w:rsidRPr="008F6C83" w:rsidTr="00C46633">
        <w:trPr>
          <w:jc w:val="center"/>
        </w:trPr>
        <w:tc>
          <w:tcPr>
            <w:tcW w:w="3593" w:type="dxa"/>
            <w:gridSpan w:val="2"/>
          </w:tcPr>
          <w:p w:rsidR="008D42C2" w:rsidRPr="007D1D11" w:rsidRDefault="008D42C2" w:rsidP="00C46633">
            <w:r w:rsidRPr="007D1D11">
              <w:t>Baseline</w:t>
            </w:r>
          </w:p>
        </w:tc>
        <w:tc>
          <w:tcPr>
            <w:tcW w:w="1520" w:type="dxa"/>
          </w:tcPr>
          <w:p w:rsidR="008D42C2" w:rsidRPr="00C509D9" w:rsidRDefault="008D42C2" w:rsidP="00C46633">
            <w:pPr>
              <w:tabs>
                <w:tab w:val="decimal" w:pos="332"/>
              </w:tabs>
            </w:pPr>
            <w:r w:rsidRPr="00C509D9">
              <w:t>0.085 (0.144)</w:t>
            </w:r>
          </w:p>
        </w:tc>
        <w:tc>
          <w:tcPr>
            <w:tcW w:w="1080" w:type="dxa"/>
          </w:tcPr>
          <w:p w:rsidR="008D42C2" w:rsidRPr="00C509D9" w:rsidRDefault="008D42C2" w:rsidP="00C46633">
            <w:pPr>
              <w:jc w:val="center"/>
            </w:pPr>
            <w:r w:rsidRPr="00C509D9">
              <w:t>0.000</w:t>
            </w:r>
          </w:p>
        </w:tc>
        <w:tc>
          <w:tcPr>
            <w:tcW w:w="1080" w:type="dxa"/>
          </w:tcPr>
          <w:p w:rsidR="008D42C2" w:rsidRPr="00C509D9" w:rsidRDefault="008D42C2" w:rsidP="00C46633"/>
        </w:tc>
        <w:tc>
          <w:tcPr>
            <w:tcW w:w="1710" w:type="dxa"/>
          </w:tcPr>
          <w:p w:rsidR="008D42C2" w:rsidRPr="00C509D9" w:rsidRDefault="008D42C2" w:rsidP="00C46633">
            <w:pPr>
              <w:ind w:right="346"/>
              <w:jc w:val="right"/>
            </w:pPr>
            <w:r w:rsidRPr="00C509D9">
              <w:t>193 (10)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>
            <w:r w:rsidRPr="007D1D11">
              <w:t>Abandon/Dispersal</w:t>
            </w:r>
          </w:p>
        </w:tc>
        <w:tc>
          <w:tcPr>
            <w:tcW w:w="1621" w:type="dxa"/>
          </w:tcPr>
          <w:p w:rsidR="008D42C2" w:rsidRPr="007D1D11" w:rsidRDefault="008D42C2" w:rsidP="00C46633">
            <w:r w:rsidRPr="007D1D11">
              <w:t>Kits 10%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0.079 (0.139)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/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192 (11)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Kits 20%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0.074 (0.136)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/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192 (11)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Kits 30%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0.068 (0.132)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/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192 (10)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Kits 40%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0.063 (0.128)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/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191 (11)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Kits 50%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0.057 (0.125)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/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191 (11)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Adults 10%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0.058 (0.124)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/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190 (12)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Adults 20%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0.038 (0.110)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/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189 (13)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Adults 30%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0.025 (0.101)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/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183 (15)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Adults 40%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0.015 (0.094)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/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179 (16)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Adults 50%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0.009 (0.088)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/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175 (19)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Both 10%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0.054 (0.122)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/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189 (12)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Both 20%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0.031 (0.106)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/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186 (13)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Both 30%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0.017 (0.096)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/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179 (16)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Both 40%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0.009 (0.088)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/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174 (18)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Both 50%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0.003 (0.083)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/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164 (20)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>
            <w:r w:rsidRPr="007D1D11">
              <w:t>Dispersal</w:t>
            </w:r>
          </w:p>
        </w:tc>
        <w:tc>
          <w:tcPr>
            <w:tcW w:w="1621" w:type="dxa"/>
          </w:tcPr>
          <w:p w:rsidR="008D42C2" w:rsidRPr="007D1D11" w:rsidRDefault="008D42C2" w:rsidP="00C46633">
            <w:r w:rsidRPr="007D1D11">
              <w:t>Kits 10%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0.066 (0.147)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/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189 (13)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Kits 20%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0.060 (0.140)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/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188 (13)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Kits 30%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0.056 (0.141)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/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188 (14)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Kits 40%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0.051 (0.138)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/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187 (14)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Kits 50%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0.045 (0.133)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/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185 (15)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Adults 10%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0.044 (0.131)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/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185 (15)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Adults 20%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0.025 (0.118)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/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180 (17)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Adults 30%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0.013 (0.118)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170 (21)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Adults 40%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0.005 (0.102)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160 (26)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Adults 50%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0.000 (0.097)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/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142 (34)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Both 10%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0.039 (0.129)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/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184 (15)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Both 20%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0.019 (0.114)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tabs>
                <w:tab w:val="decimal" w:pos="421"/>
              </w:tabs>
            </w:pPr>
          </w:p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176 (19)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Both 30%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0.007 (0.104)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tabs>
                <w:tab w:val="decimal" w:pos="421"/>
              </w:tabs>
            </w:pPr>
          </w:p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164 (25)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Both 40%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0.000 (0.097)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tabs>
                <w:tab w:val="decimal" w:pos="421"/>
              </w:tabs>
            </w:pPr>
          </w:p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143 (32)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Both 50%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-0.004 (0.095)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tabs>
                <w:tab w:val="decimal" w:pos="421"/>
              </w:tabs>
            </w:pPr>
          </w:p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108 (35)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>
            <w:r w:rsidRPr="007D1D11">
              <w:t>Abandon</w:t>
            </w:r>
          </w:p>
        </w:tc>
        <w:tc>
          <w:tcPr>
            <w:tcW w:w="1621" w:type="dxa"/>
          </w:tcPr>
          <w:p w:rsidR="008D42C2" w:rsidRPr="007D1D11" w:rsidRDefault="008D42C2" w:rsidP="00C46633">
            <w:r w:rsidRPr="007D1D11">
              <w:t>Kits 10%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0.077 (0.145)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/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191 (12)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Kits 20%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0.070 (0.141)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/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191 (11)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Kits 30%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0.065 (0.138)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/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190 (12)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Kits 40%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0.059 (0.134)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/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190 (12)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Kits 50%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0.054 (0.130)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/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189 (12)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Adults 10%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0.054 (0.130)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/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189 (13)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Adults 20%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0.034 (0.116)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/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184 (15)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Adults 30%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0.020 (0.106)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/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180 (17)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Adults 40%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0.012 (0.099)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/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174 (19)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Adults 50%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0.006 (0.092)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/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167 (22)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Both 10%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0.050 (0.127)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/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188 (13)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Both 20%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0.027 (0.111)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/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182 (16)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Both 30%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0.014 (0.100)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/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176 (18)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Both 40%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0.005 (0.092)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/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166 (21)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Both 50%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0.001 (0.086)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/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152 (25)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>
            <w:r w:rsidRPr="007D1D11">
              <w:t>Isolated</w:t>
            </w:r>
          </w:p>
        </w:tc>
        <w:tc>
          <w:tcPr>
            <w:tcW w:w="1621" w:type="dxa"/>
          </w:tcPr>
          <w:p w:rsidR="008D42C2" w:rsidRPr="007D1D11" w:rsidRDefault="008D42C2" w:rsidP="00C46633">
            <w:r w:rsidRPr="007D1D11">
              <w:t>Kits 10%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0.064 (0.153)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187 (14)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Kits 20%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0.058 (0.150)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187 (15)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Kits 30%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0.053 (0.146)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186 (15)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Kits 40%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0.048 (0.142)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184 (15)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Kits 50%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0.043 (0.140)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183 (16)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Adults 10%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0.040 (0.137)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182 (17)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Adults 20%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0.022 (0.123)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176 (20)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Adults 30%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0.010 (0.114)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165 (26)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Adults 40%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0.002 (0.107)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0.001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148 (34)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Adults 50%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-0.005 (0.107)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0.031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tabs>
                <w:tab w:val="decimal" w:pos="428"/>
              </w:tabs>
            </w:pPr>
            <w:r w:rsidRPr="00CF04F9">
              <w:t>37.8</w:t>
            </w:r>
          </w:p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108 (50)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Both 10%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0.037 (0.134)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182 (17)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Both 20%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0.016 (0.120)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0.000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171 (22)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Both 30%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0.004 (0.109)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0.002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tabs>
                <w:tab w:val="decimal" w:pos="428"/>
              </w:tabs>
            </w:pPr>
            <w:r w:rsidRPr="00CF04F9">
              <w:t>28.0</w:t>
            </w:r>
          </w:p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153 (31)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Both 40%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-0.006 (0.106)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0.021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tabs>
                <w:tab w:val="decimal" w:pos="428"/>
              </w:tabs>
            </w:pPr>
            <w:r w:rsidRPr="00CF04F9">
              <w:t>40.4</w:t>
            </w:r>
          </w:p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105 (48)</w:t>
            </w:r>
          </w:p>
        </w:tc>
      </w:tr>
      <w:tr w:rsidR="008D42C2" w:rsidRPr="008F6C83" w:rsidTr="00C46633">
        <w:trPr>
          <w:jc w:val="center"/>
        </w:trPr>
        <w:tc>
          <w:tcPr>
            <w:tcW w:w="1972" w:type="dxa"/>
          </w:tcPr>
          <w:p w:rsidR="008D42C2" w:rsidRPr="007D1D11" w:rsidRDefault="008D42C2" w:rsidP="00C46633"/>
        </w:tc>
        <w:tc>
          <w:tcPr>
            <w:tcW w:w="1621" w:type="dxa"/>
          </w:tcPr>
          <w:p w:rsidR="008D42C2" w:rsidRPr="007D1D11" w:rsidRDefault="008D42C2" w:rsidP="00C46633">
            <w:r w:rsidRPr="007D1D11">
              <w:t>Both 50%</w:t>
            </w:r>
          </w:p>
        </w:tc>
        <w:tc>
          <w:tcPr>
            <w:tcW w:w="1520" w:type="dxa"/>
          </w:tcPr>
          <w:p w:rsidR="008D42C2" w:rsidRPr="00CF04F9" w:rsidRDefault="008D42C2" w:rsidP="00C46633">
            <w:pPr>
              <w:tabs>
                <w:tab w:val="decimal" w:pos="332"/>
              </w:tabs>
            </w:pPr>
            <w:r w:rsidRPr="00CF04F9">
              <w:t>-0.024 (0.122)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jc w:val="center"/>
            </w:pPr>
            <w:r w:rsidRPr="00CF04F9">
              <w:t>0.265</w:t>
            </w:r>
          </w:p>
        </w:tc>
        <w:tc>
          <w:tcPr>
            <w:tcW w:w="1080" w:type="dxa"/>
          </w:tcPr>
          <w:p w:rsidR="008D42C2" w:rsidRPr="00CF04F9" w:rsidRDefault="008D42C2" w:rsidP="00C46633">
            <w:pPr>
              <w:tabs>
                <w:tab w:val="decimal" w:pos="428"/>
              </w:tabs>
            </w:pPr>
            <w:r w:rsidRPr="00CF04F9">
              <w:t>38.8</w:t>
            </w:r>
          </w:p>
        </w:tc>
        <w:tc>
          <w:tcPr>
            <w:tcW w:w="1710" w:type="dxa"/>
          </w:tcPr>
          <w:p w:rsidR="008D42C2" w:rsidRPr="00CF04F9" w:rsidRDefault="008D42C2" w:rsidP="00C46633">
            <w:pPr>
              <w:ind w:right="162"/>
              <w:jc w:val="right"/>
            </w:pPr>
            <w:r w:rsidRPr="00CF04F9">
              <w:t>33 (37)</w:t>
            </w:r>
          </w:p>
        </w:tc>
      </w:tr>
    </w:tbl>
    <w:p w:rsidR="008D42C2" w:rsidRPr="008F6C83" w:rsidRDefault="008D42C2" w:rsidP="008D42C2"/>
    <w:p w:rsidR="00EA48A9" w:rsidRDefault="008D42C2"/>
    <w:sectPr w:rsidR="00EA48A9" w:rsidSect="00002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42C2"/>
    <w:rsid w:val="0000252C"/>
    <w:rsid w:val="00110588"/>
    <w:rsid w:val="00222CA7"/>
    <w:rsid w:val="002E577A"/>
    <w:rsid w:val="00495946"/>
    <w:rsid w:val="006B73F4"/>
    <w:rsid w:val="00765B37"/>
    <w:rsid w:val="008D42C2"/>
    <w:rsid w:val="00905A2B"/>
    <w:rsid w:val="0096205E"/>
    <w:rsid w:val="00AC4FAD"/>
    <w:rsid w:val="00B439C7"/>
    <w:rsid w:val="00D519BC"/>
    <w:rsid w:val="00EB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C2"/>
    <w:rPr>
      <w:rFonts w:eastAsia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2C2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2246</Characters>
  <Application>Microsoft Office Word</Application>
  <DocSecurity>0</DocSecurity>
  <Lines>18</Lines>
  <Paragraphs>5</Paragraphs>
  <ScaleCrop>false</ScaleCrop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1</cp:revision>
  <dcterms:created xsi:type="dcterms:W3CDTF">2014-04-28T17:01:00Z</dcterms:created>
  <dcterms:modified xsi:type="dcterms:W3CDTF">2014-04-28T17:01:00Z</dcterms:modified>
</cp:coreProperties>
</file>